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045A" w14:textId="77777777" w:rsidR="00F05456" w:rsidRPr="00F05456" w:rsidRDefault="00F05456" w:rsidP="002352D2">
      <w:pPr>
        <w:pStyle w:val="Title"/>
      </w:pPr>
    </w:p>
    <w:p w14:paraId="330BD7CC" w14:textId="77777777" w:rsidR="00C74A1F" w:rsidRDefault="00C74A1F" w:rsidP="00C74A1F">
      <w:pPr>
        <w:pStyle w:val="Title"/>
      </w:pPr>
      <w:r>
        <w:t>EXHIBIT 1C - APPLICATION CERTIFICATION</w:t>
      </w:r>
    </w:p>
    <w:p w14:paraId="6862848C" w14:textId="1AF3B364" w:rsidR="001E2701" w:rsidRPr="001E2701" w:rsidRDefault="00B03069" w:rsidP="00C74A1F">
      <w:pPr>
        <w:pStyle w:val="Title"/>
      </w:pPr>
      <w:r>
        <w:t xml:space="preserve">2019 </w:t>
      </w:r>
      <w:r w:rsidR="00C74A1F">
        <w:t>10% TEST FOR CARRYOVER ALLOCATION</w:t>
      </w:r>
    </w:p>
    <w:p w14:paraId="5DF06FA4" w14:textId="77777777" w:rsidR="00B43313" w:rsidRDefault="00C74A1F" w:rsidP="00C74A1F">
      <w:pPr>
        <w:pStyle w:val="LIHTCHeader1"/>
        <w:tabs>
          <w:tab w:val="left" w:pos="7200"/>
        </w:tabs>
      </w:pPr>
      <w:r>
        <w:tab/>
      </w:r>
    </w:p>
    <w:p w14:paraId="2683EE17" w14:textId="1EEBFA5C" w:rsidR="00C74A1F" w:rsidRPr="00CB5B31" w:rsidRDefault="00C74A1F" w:rsidP="00C74A1F">
      <w:pPr>
        <w:pStyle w:val="LIHTCHeader1"/>
        <w:tabs>
          <w:tab w:val="left" w:pos="7200"/>
        </w:tabs>
        <w:rPr>
          <w:sz w:val="20"/>
          <w:szCs w:val="20"/>
        </w:rPr>
      </w:pPr>
      <w:r w:rsidRPr="00CB5B31">
        <w:rPr>
          <w:sz w:val="20"/>
          <w:szCs w:val="20"/>
        </w:rPr>
        <w:t xml:space="preserve">Project Name:  </w:t>
      </w:r>
      <w:r w:rsidRPr="00CB5B31">
        <w:rPr>
          <w:sz w:val="20"/>
          <w:szCs w:val="20"/>
        </w:rPr>
        <w:fldChar w:fldCharType="begin">
          <w:ffData>
            <w:name w:val="Text3"/>
            <w:enabled/>
            <w:calcOnExit w:val="0"/>
            <w:textInput>
              <w:maxLength w:val="40"/>
            </w:textInput>
          </w:ffData>
        </w:fldChar>
      </w:r>
      <w:r w:rsidRPr="00CB5B31">
        <w:rPr>
          <w:sz w:val="20"/>
          <w:szCs w:val="20"/>
        </w:rPr>
        <w:instrText xml:space="preserve"> </w:instrText>
      </w:r>
      <w:bookmarkStart w:id="0" w:name="Text3"/>
      <w:r w:rsidRPr="00CB5B31">
        <w:rPr>
          <w:sz w:val="20"/>
          <w:szCs w:val="20"/>
        </w:rPr>
        <w:instrText xml:space="preserve">FORMTEXT </w:instrText>
      </w:r>
      <w:r w:rsidRPr="00CB5B31">
        <w:rPr>
          <w:sz w:val="20"/>
          <w:szCs w:val="20"/>
        </w:rPr>
      </w:r>
      <w:r w:rsidRPr="00CB5B31">
        <w:rPr>
          <w:sz w:val="20"/>
          <w:szCs w:val="20"/>
        </w:rPr>
        <w:fldChar w:fldCharType="separate"/>
      </w:r>
      <w:bookmarkStart w:id="1" w:name="_GoBack"/>
      <w:r w:rsidRPr="00CB5B31">
        <w:rPr>
          <w:noProof/>
          <w:sz w:val="20"/>
          <w:szCs w:val="20"/>
        </w:rPr>
        <w:t> </w:t>
      </w:r>
      <w:r w:rsidRPr="00CB5B31">
        <w:rPr>
          <w:noProof/>
          <w:sz w:val="20"/>
          <w:szCs w:val="20"/>
        </w:rPr>
        <w:t> </w:t>
      </w:r>
      <w:r w:rsidRPr="00CB5B31">
        <w:rPr>
          <w:noProof/>
          <w:sz w:val="20"/>
          <w:szCs w:val="20"/>
        </w:rPr>
        <w:t> </w:t>
      </w:r>
      <w:r w:rsidRPr="00CB5B31">
        <w:rPr>
          <w:noProof/>
          <w:sz w:val="20"/>
          <w:szCs w:val="20"/>
        </w:rPr>
        <w:t> </w:t>
      </w:r>
      <w:r w:rsidRPr="00CB5B31">
        <w:rPr>
          <w:noProof/>
          <w:sz w:val="20"/>
          <w:szCs w:val="20"/>
        </w:rPr>
        <w:t> </w:t>
      </w:r>
      <w:bookmarkEnd w:id="1"/>
      <w:r w:rsidRPr="00CB5B31">
        <w:rPr>
          <w:sz w:val="20"/>
          <w:szCs w:val="20"/>
        </w:rPr>
        <w:fldChar w:fldCharType="end"/>
      </w:r>
      <w:bookmarkEnd w:id="0"/>
    </w:p>
    <w:p w14:paraId="2E51AC2B" w14:textId="77777777" w:rsidR="00C74A1F" w:rsidRPr="00CB5B31" w:rsidRDefault="00C74A1F" w:rsidP="00C74A1F">
      <w:pPr>
        <w:rPr>
          <w:rFonts w:ascii="Arial" w:eastAsia="Times New Roman" w:hAnsi="Arial" w:cs="Arial"/>
          <w:sz w:val="16"/>
          <w:szCs w:val="16"/>
        </w:rPr>
      </w:pPr>
    </w:p>
    <w:p w14:paraId="0E46AFDC" w14:textId="1235D5FA" w:rsidR="00C74A1F" w:rsidRPr="00C74A1F" w:rsidRDefault="00C74A1F" w:rsidP="00C74A1F">
      <w:pPr>
        <w:pStyle w:val="LIHTCNormal"/>
        <w:rPr>
          <w:b/>
        </w:rPr>
      </w:pPr>
      <w:r w:rsidRPr="00C74A1F">
        <w:t xml:space="preserve">We have full power and authority to execute, deliver, perform, </w:t>
      </w:r>
      <w:proofErr w:type="gramStart"/>
      <w:r w:rsidRPr="00C74A1F">
        <w:t>enter into</w:t>
      </w:r>
      <w:proofErr w:type="gramEnd"/>
      <w:r w:rsidRPr="00C74A1F">
        <w:t xml:space="preserve"> and carry out the performance of the Threshold and Carryover-Ten Percent (10%) </w:t>
      </w:r>
      <w:r w:rsidR="00B03069">
        <w:t>a</w:t>
      </w:r>
      <w:r w:rsidR="00B03069" w:rsidRPr="00C74A1F">
        <w:t>pplication</w:t>
      </w:r>
      <w:r w:rsidRPr="00C74A1F">
        <w:t>.</w:t>
      </w:r>
    </w:p>
    <w:p w14:paraId="48D55447" w14:textId="77777777" w:rsidR="00C74A1F" w:rsidRPr="00C74A1F" w:rsidRDefault="00C74A1F" w:rsidP="00C74A1F">
      <w:pPr>
        <w:pStyle w:val="LIHTCNormal"/>
        <w:rPr>
          <w:sz w:val="16"/>
          <w:szCs w:val="16"/>
        </w:rPr>
      </w:pPr>
    </w:p>
    <w:p w14:paraId="3B0EFAF7" w14:textId="77777777" w:rsidR="00C74A1F" w:rsidRPr="00C74A1F" w:rsidRDefault="00C74A1F" w:rsidP="00C74A1F">
      <w:pPr>
        <w:pStyle w:val="LIHTCNormal"/>
      </w:pPr>
      <w:r w:rsidRPr="00C74A1F">
        <w:t>We are responsible for ensuring that the project described in this Threshold Application (the “Project”) consists or will consist of the Qualified Residential Rental Property as defined in IRC Section 42 and 103 of the Internal Revenue Code of 1986, as amended, and will satisfy all applicable requirements of federal tax law in the acquisition, rehabilitation, or construction and operation of the Project to receive Low Income Housing Tax Credits (“Tax Credits”).</w:t>
      </w:r>
    </w:p>
    <w:p w14:paraId="48BEA108" w14:textId="77777777" w:rsidR="00C74A1F" w:rsidRPr="00C74A1F" w:rsidRDefault="00C74A1F" w:rsidP="00C74A1F">
      <w:pPr>
        <w:pStyle w:val="LIHTCNormal"/>
        <w:rPr>
          <w:sz w:val="16"/>
          <w:szCs w:val="16"/>
        </w:rPr>
      </w:pPr>
    </w:p>
    <w:p w14:paraId="54349ECD" w14:textId="169D7F54" w:rsidR="00C74A1F" w:rsidRPr="00C74A1F" w:rsidRDefault="00C74A1F" w:rsidP="00C74A1F">
      <w:pPr>
        <w:pStyle w:val="LIHTCNormal"/>
      </w:pPr>
      <w:r w:rsidRPr="00C74A1F">
        <w:t xml:space="preserve">We are eligible to electronically submit the Threshold &amp; Carryover-Ten Percent (10%) </w:t>
      </w:r>
      <w:r w:rsidR="00B03069">
        <w:t>a</w:t>
      </w:r>
      <w:r w:rsidR="00B03069" w:rsidRPr="00C74A1F">
        <w:t xml:space="preserve">pplications </w:t>
      </w:r>
      <w:r w:rsidRPr="00C74A1F">
        <w:t xml:space="preserve">to the Iowa Finance Authority (“IFA”) through its online </w:t>
      </w:r>
      <w:r w:rsidR="00B03069">
        <w:t>a</w:t>
      </w:r>
      <w:r w:rsidR="00B03069" w:rsidRPr="00C74A1F">
        <w:t xml:space="preserve">pplication </w:t>
      </w:r>
      <w:r w:rsidRPr="00C74A1F">
        <w:t>system.</w:t>
      </w:r>
    </w:p>
    <w:p w14:paraId="01BCF1B9" w14:textId="77777777" w:rsidR="00C74A1F" w:rsidRPr="00CB5B31" w:rsidRDefault="00C74A1F" w:rsidP="00C74A1F">
      <w:pPr>
        <w:pStyle w:val="LIHTCNormal"/>
        <w:rPr>
          <w:sz w:val="16"/>
          <w:szCs w:val="16"/>
        </w:rPr>
      </w:pPr>
    </w:p>
    <w:p w14:paraId="4891F21D" w14:textId="77777777" w:rsidR="00C74A1F" w:rsidRPr="00C74A1F" w:rsidRDefault="00C74A1F" w:rsidP="00C74A1F">
      <w:pPr>
        <w:pStyle w:val="LIHTCNormal"/>
      </w:pPr>
      <w:r w:rsidRPr="00C74A1F">
        <w:t xml:space="preserve">The Ownership Entity is eligible to receive an allocation of Tax Credits, enter into a Carryover Agreement and has </w:t>
      </w:r>
      <w:proofErr w:type="gramStart"/>
      <w:r w:rsidRPr="00C74A1F">
        <w:t>sufficient</w:t>
      </w:r>
      <w:proofErr w:type="gramEnd"/>
      <w:r w:rsidRPr="00C74A1F">
        <w:t xml:space="preserve"> capacity to place the Project in service in a timely manner to qualify for the issuance of an IRS Form 8609.</w:t>
      </w:r>
    </w:p>
    <w:p w14:paraId="22022D50" w14:textId="77777777" w:rsidR="00C74A1F" w:rsidRPr="00CB5B31" w:rsidRDefault="00C74A1F" w:rsidP="00C74A1F">
      <w:pPr>
        <w:pStyle w:val="LIHTCNormal"/>
        <w:rPr>
          <w:sz w:val="16"/>
          <w:szCs w:val="16"/>
        </w:rPr>
      </w:pPr>
      <w:r w:rsidRPr="00C74A1F">
        <w:t xml:space="preserve"> </w:t>
      </w:r>
    </w:p>
    <w:p w14:paraId="48911A52" w14:textId="365E98B6" w:rsidR="00C74A1F" w:rsidRPr="00C74A1F" w:rsidRDefault="00C74A1F" w:rsidP="00C74A1F">
      <w:pPr>
        <w:pStyle w:val="LIHTCNormal"/>
        <w:rPr>
          <w:color w:val="FF0000"/>
        </w:rPr>
      </w:pPr>
      <w:r w:rsidRPr="00C74A1F">
        <w:t xml:space="preserve">The Project and its Significant Parties are not ineligible pursuant to IFA’s </w:t>
      </w:r>
      <w:r w:rsidR="00B03069">
        <w:t>2019</w:t>
      </w:r>
      <w:r w:rsidR="00B03069" w:rsidRPr="00C74A1F">
        <w:t xml:space="preserve"> </w:t>
      </w:r>
      <w:r w:rsidRPr="00C74A1F">
        <w:t>9% Qualified Allocation Plan (“QAP”) to participate in the Tax Credit program in Iowa.</w:t>
      </w:r>
    </w:p>
    <w:p w14:paraId="01ABA7D7" w14:textId="77777777" w:rsidR="00C74A1F" w:rsidRPr="00C74A1F" w:rsidRDefault="00C74A1F" w:rsidP="00C74A1F">
      <w:pPr>
        <w:pStyle w:val="LIHTCNormal"/>
        <w:rPr>
          <w:sz w:val="16"/>
          <w:szCs w:val="16"/>
        </w:rPr>
      </w:pPr>
    </w:p>
    <w:p w14:paraId="315293BC" w14:textId="332A7FB9" w:rsidR="00C74A1F" w:rsidRPr="00C74A1F" w:rsidRDefault="00C74A1F" w:rsidP="00C74A1F">
      <w:pPr>
        <w:pStyle w:val="LIHTCNormal"/>
      </w:pPr>
      <w:r w:rsidRPr="00C74A1F">
        <w:t>All information, representations and covenants contained in the Threshold and Carryover-Ten Percent (10%) Applications submitted to IFA are true, complete and accurate, and IFA may rely thereon to award Tax Credits to the Ownership Entity.  Misrepresentations of any kind could be grounds for denial or loss of Tax Credits, notification of the Internal Revenue Service and might affect future participation in the Tax Credit program in Iowa.</w:t>
      </w:r>
    </w:p>
    <w:p w14:paraId="47FA68B8" w14:textId="77777777" w:rsidR="00C74A1F" w:rsidRPr="00C74A1F" w:rsidRDefault="00C74A1F" w:rsidP="00C74A1F">
      <w:pPr>
        <w:pStyle w:val="LIHTCNormal"/>
        <w:rPr>
          <w:sz w:val="16"/>
          <w:szCs w:val="16"/>
        </w:rPr>
      </w:pPr>
    </w:p>
    <w:p w14:paraId="6C902804" w14:textId="0072BD9E" w:rsidR="00C74A1F" w:rsidRPr="00C74A1F" w:rsidRDefault="00C74A1F" w:rsidP="00C74A1F">
      <w:pPr>
        <w:pStyle w:val="LIHTCNormal"/>
      </w:pPr>
      <w:r w:rsidRPr="00C74A1F">
        <w:t>We are responsible for all calculations and figures relating to the determination of the Eligible Basis and the Qualified Basis for any building or buildings and understand and agree that the amount of Tax Credit is calculated by reference to the figures submitted in each application, and further, that all such references whether with respect to costs or any other item are material to the application.</w:t>
      </w:r>
    </w:p>
    <w:p w14:paraId="715C2519" w14:textId="77777777" w:rsidR="00C74A1F" w:rsidRPr="00C74A1F" w:rsidRDefault="00C74A1F" w:rsidP="00C74A1F">
      <w:pPr>
        <w:pStyle w:val="LIHTCNormal"/>
        <w:rPr>
          <w:sz w:val="16"/>
          <w:szCs w:val="16"/>
        </w:rPr>
      </w:pPr>
    </w:p>
    <w:p w14:paraId="770835D3" w14:textId="4CE10EF8" w:rsidR="00C74A1F" w:rsidRPr="00C74A1F" w:rsidRDefault="00C74A1F" w:rsidP="00C74A1F">
      <w:pPr>
        <w:pStyle w:val="LIHTCNormal"/>
      </w:pPr>
      <w:r w:rsidRPr="00C74A1F">
        <w:t>The amounts included in the replacement reserve and the operating reserve are adequate and necessary to maintain the Project in good repair and that these amounts will be available for unit repairs as necessary and understand that the reserve set-asides are a compliance issue.</w:t>
      </w:r>
    </w:p>
    <w:p w14:paraId="1105E8B3" w14:textId="77777777" w:rsidR="00C74A1F" w:rsidRPr="00CB5B31" w:rsidRDefault="00C74A1F" w:rsidP="00C74A1F">
      <w:pPr>
        <w:pStyle w:val="LIHTCNormal"/>
        <w:rPr>
          <w:sz w:val="16"/>
          <w:szCs w:val="16"/>
        </w:rPr>
      </w:pPr>
    </w:p>
    <w:p w14:paraId="2ABCD70C" w14:textId="2E63E0F7" w:rsidR="00C74A1F" w:rsidRPr="00C74A1F" w:rsidRDefault="00CB5B31" w:rsidP="00C74A1F">
      <w:pPr>
        <w:pStyle w:val="LIHTCNormal"/>
      </w:pPr>
      <w:r>
        <w:t>I</w:t>
      </w:r>
      <w:r w:rsidR="00C74A1F" w:rsidRPr="00C74A1F">
        <w:t>n the event it becomes necessary to amend an Application Package, IFA will post an amended version of the Application Package on its website and the Ownership Entity/Applicant hereby agrees it is responsible to check IFA’s website periodically for such IFA amendment or modification to the Application Package.</w:t>
      </w:r>
    </w:p>
    <w:p w14:paraId="2992ADCB" w14:textId="77777777" w:rsidR="00C74A1F" w:rsidRPr="00C74A1F" w:rsidRDefault="00C74A1F" w:rsidP="00C74A1F">
      <w:pPr>
        <w:pStyle w:val="LIHTCNormal"/>
        <w:rPr>
          <w:sz w:val="16"/>
          <w:szCs w:val="16"/>
        </w:rPr>
      </w:pPr>
    </w:p>
    <w:p w14:paraId="7B2214B1" w14:textId="3FD544C2" w:rsidR="00C74A1F" w:rsidRPr="00C74A1F" w:rsidRDefault="00C74A1F" w:rsidP="00C74A1F">
      <w:pPr>
        <w:pStyle w:val="LIHTCNormal"/>
      </w:pPr>
      <w:r w:rsidRPr="00C74A1F">
        <w:t>If it becomes necessary for the Ownership Entity/Applicant to amend the IFA approved Application Package in accordance with QAP Section 8.2</w:t>
      </w:r>
      <w:r w:rsidR="00CB5B31">
        <w:t xml:space="preserve"> – Changes to the Application After Award</w:t>
      </w:r>
      <w:r w:rsidRPr="00C74A1F">
        <w:t>, such modification and/or amendment shall be submitted to IFA through its online application system “change in application” process for IFA’s written approval.</w:t>
      </w:r>
    </w:p>
    <w:p w14:paraId="6580C33C" w14:textId="77777777" w:rsidR="00C74A1F" w:rsidRPr="00C74A1F" w:rsidRDefault="00C74A1F" w:rsidP="00C74A1F">
      <w:pPr>
        <w:pStyle w:val="LIHTCNormal"/>
        <w:rPr>
          <w:sz w:val="16"/>
          <w:szCs w:val="16"/>
        </w:rPr>
      </w:pPr>
    </w:p>
    <w:p w14:paraId="17CEB53B" w14:textId="66153D21" w:rsidR="00C74A1F" w:rsidRPr="00C74A1F" w:rsidRDefault="00C74A1F" w:rsidP="00C74A1F">
      <w:pPr>
        <w:pStyle w:val="LIHTCNormal"/>
      </w:pPr>
      <w:r w:rsidRPr="00C74A1F">
        <w:t xml:space="preserve">We will, at all times, indemnify and hold the State of Iowa and </w:t>
      </w:r>
      <w:r w:rsidR="00CB5B31">
        <w:t>IFA</w:t>
      </w:r>
      <w:r w:rsidRPr="00C74A1F">
        <w:t>, its Board members, employees, agents, elected and appointed officials, harmless against all losses, costs, damages, expenses and liabilities of whatsoever nature or kind including, but not limited to, attorney fees including the value of time or the Attorney General’s office, litigation and court costs, amounts paid in settlement, and amounts paid to discharge judgment, any loss from judgment from the Internal Revenue Service directly or indirectly resulting from, arising out of, or related to acceptance, consideration and approval or disapproval of such reservation, allocation request, Carryover Agreement or a request for an IRS Form 8609.</w:t>
      </w:r>
    </w:p>
    <w:p w14:paraId="700B6981" w14:textId="77777777" w:rsidR="00B03069" w:rsidRDefault="00C74A1F" w:rsidP="00C74A1F">
      <w:pPr>
        <w:pStyle w:val="LIHTCNormal"/>
      </w:pPr>
      <w:r w:rsidRPr="00C74A1F">
        <w:tab/>
      </w:r>
    </w:p>
    <w:p w14:paraId="55D5BB9B" w14:textId="77777777" w:rsidR="00A06BE2" w:rsidRDefault="00A06BE2">
      <w:pPr>
        <w:rPr>
          <w:rFonts w:ascii="Arial" w:hAnsi="Arial" w:cs="Arial"/>
          <w:sz w:val="20"/>
          <w:szCs w:val="20"/>
        </w:rPr>
      </w:pPr>
      <w:r>
        <w:br w:type="page"/>
      </w:r>
    </w:p>
    <w:p w14:paraId="00DB683D" w14:textId="57D711F9" w:rsidR="00C74A1F" w:rsidRPr="00C74A1F" w:rsidRDefault="00C74A1F" w:rsidP="00CB5B31">
      <w:pPr>
        <w:pStyle w:val="LIHTCNormal"/>
      </w:pPr>
      <w:r w:rsidRPr="00C74A1F">
        <w:lastRenderedPageBreak/>
        <w:t xml:space="preserve">The Ownership Entity/Applicant agrees to pay an annual Compliance Monitoring Fee as described in QAP Section </w:t>
      </w:r>
      <w:r w:rsidR="00B03069">
        <w:t>3.8</w:t>
      </w:r>
      <w:r w:rsidR="00CB5B31">
        <w:t xml:space="preserve"> – Fees</w:t>
      </w:r>
      <w:r w:rsidRPr="00C74A1F">
        <w:t>, unless the following option is checked:</w:t>
      </w:r>
    </w:p>
    <w:p w14:paraId="7C3A8EB3" w14:textId="77777777" w:rsidR="00C74A1F" w:rsidRPr="00C74A1F" w:rsidRDefault="00C74A1F" w:rsidP="00C74A1F">
      <w:pPr>
        <w:pStyle w:val="LIHTCNormal"/>
        <w:rPr>
          <w:sz w:val="16"/>
          <w:szCs w:val="16"/>
        </w:rPr>
      </w:pPr>
    </w:p>
    <w:p w14:paraId="3E7A2FA1" w14:textId="222DAD4D" w:rsidR="00CB5B31" w:rsidRDefault="00C74A1F" w:rsidP="00CB5B31">
      <w:pPr>
        <w:pStyle w:val="LIHTCNormal"/>
        <w:ind w:left="720"/>
      </w:pPr>
      <w:r w:rsidRPr="00C74A1F">
        <w:fldChar w:fldCharType="begin">
          <w:ffData>
            <w:name w:val="Check1"/>
            <w:enabled/>
            <w:calcOnExit w:val="0"/>
            <w:checkBox>
              <w:sizeAuto/>
              <w:default w:val="0"/>
              <w:checked w:val="0"/>
            </w:checkBox>
          </w:ffData>
        </w:fldChar>
      </w:r>
      <w:r w:rsidRPr="00C74A1F">
        <w:instrText xml:space="preserve"> FORMCHECKBOX </w:instrText>
      </w:r>
      <w:r w:rsidR="00441E00">
        <w:fldChar w:fldCharType="separate"/>
      </w:r>
      <w:r w:rsidRPr="00C74A1F">
        <w:fldChar w:fldCharType="end"/>
      </w:r>
      <w:r w:rsidRPr="00C74A1F">
        <w:t xml:space="preserve"> The full Compliance Monitoring Fee will be paid in advance for the entire Compliance Period and Extended Use Period (if applicable); however, additional fees may be assessed to the Property during the Compliance Period and Extended Use Period if annual rate increases are applied during that time.</w:t>
      </w:r>
    </w:p>
    <w:p w14:paraId="48F2996D" w14:textId="77777777" w:rsidR="00CB5B31" w:rsidRDefault="00CB5B31" w:rsidP="00C74A1F">
      <w:pPr>
        <w:pStyle w:val="LIHTCNormal"/>
      </w:pPr>
    </w:p>
    <w:p w14:paraId="2302BED6" w14:textId="77777777" w:rsidR="00CB5B31" w:rsidRDefault="00CB5B31" w:rsidP="00CB5B31">
      <w:pPr>
        <w:rPr>
          <w:rFonts w:ascii="Arial" w:hAnsi="Arial" w:cs="Arial"/>
          <w:sz w:val="20"/>
          <w:szCs w:val="20"/>
        </w:rPr>
      </w:pPr>
    </w:p>
    <w:p w14:paraId="69176611" w14:textId="77777777" w:rsidR="00CB5B31" w:rsidRDefault="00CB5B31" w:rsidP="00CB5B31">
      <w:pPr>
        <w:rPr>
          <w:rFonts w:ascii="Arial" w:hAnsi="Arial" w:cs="Arial"/>
          <w:sz w:val="20"/>
          <w:szCs w:val="20"/>
        </w:rPr>
      </w:pPr>
    </w:p>
    <w:p w14:paraId="5FBE901E" w14:textId="07CFD8C9" w:rsidR="00C74A1F" w:rsidRPr="00CB5B31" w:rsidRDefault="00C74A1F" w:rsidP="00CB5B31">
      <w:pPr>
        <w:rPr>
          <w:rFonts w:ascii="Arial" w:hAnsi="Arial" w:cs="Arial"/>
          <w:sz w:val="20"/>
          <w:szCs w:val="20"/>
        </w:rPr>
      </w:pPr>
      <w:r w:rsidRPr="00CB5B31">
        <w:rPr>
          <w:rFonts w:ascii="Arial" w:hAnsi="Arial" w:cs="Arial"/>
          <w:sz w:val="20"/>
          <w:szCs w:val="20"/>
        </w:rPr>
        <w:t>The undersigned, Ownership Entity/Applicant, General Partner/managing member, Developer/Co-Developer, and Development Consultant or their duly authorized agent(s) or representative(s)</w:t>
      </w:r>
      <w:r w:rsidR="00CB5B31">
        <w:rPr>
          <w:rFonts w:ascii="Arial" w:hAnsi="Arial" w:cs="Arial"/>
          <w:sz w:val="20"/>
          <w:szCs w:val="20"/>
        </w:rPr>
        <w:t>,</w:t>
      </w:r>
      <w:r w:rsidRPr="00CB5B31">
        <w:rPr>
          <w:rFonts w:ascii="Arial" w:hAnsi="Arial" w:cs="Arial"/>
          <w:sz w:val="20"/>
          <w:szCs w:val="20"/>
        </w:rPr>
        <w:t xml:space="preserve"> certify under penalty of perjury and pursuant to the laws of the state of Iowa that we have read the foregoing Application Certification and it is true and correct.</w:t>
      </w:r>
    </w:p>
    <w:p w14:paraId="2CABA96A" w14:textId="77777777" w:rsidR="00C74A1F" w:rsidRPr="00C74A1F" w:rsidRDefault="00C74A1F" w:rsidP="00C74A1F">
      <w:pPr>
        <w:jc w:val="both"/>
        <w:rPr>
          <w:rFonts w:ascii="Arial" w:eastAsia="Times New Roman" w:hAnsi="Arial" w:cs="Arial"/>
          <w:sz w:val="16"/>
          <w:szCs w:val="16"/>
        </w:rPr>
      </w:pPr>
    </w:p>
    <w:p w14:paraId="508F0B2B" w14:textId="77777777" w:rsidR="00C74A1F" w:rsidRPr="00C74A1F" w:rsidRDefault="00C74A1F" w:rsidP="00C74A1F">
      <w:pPr>
        <w:jc w:val="both"/>
        <w:rPr>
          <w:rFonts w:ascii="Arial" w:eastAsia="Times New Roman" w:hAnsi="Arial" w:cs="Arial"/>
          <w:sz w:val="16"/>
          <w:szCs w:val="16"/>
        </w:rPr>
      </w:pPr>
    </w:p>
    <w:p w14:paraId="1AAC4B49"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 xml:space="preserve">Ownership Entity:  </w:t>
      </w:r>
      <w:r w:rsidRPr="00C74A1F">
        <w:rPr>
          <w:rFonts w:ascii="Arial" w:eastAsia="Times New Roman" w:hAnsi="Arial" w:cs="Arial"/>
          <w:sz w:val="20"/>
          <w:szCs w:val="20"/>
          <w:u w:val="single"/>
        </w:rPr>
        <w:fldChar w:fldCharType="begin">
          <w:ffData>
            <w:name w:val="Text4"/>
            <w:enabled/>
            <w:calcOnExit w:val="0"/>
            <w:textInput>
              <w:default w:val="Insert Ownership Entity Name"/>
            </w:textInput>
          </w:ffData>
        </w:fldChar>
      </w:r>
      <w:bookmarkStart w:id="2" w:name="Text4"/>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Ownership Entity Name</w:t>
      </w:r>
      <w:r w:rsidRPr="00C74A1F">
        <w:rPr>
          <w:rFonts w:ascii="Arial" w:eastAsia="Times New Roman" w:hAnsi="Arial" w:cs="Arial"/>
          <w:sz w:val="20"/>
          <w:szCs w:val="20"/>
          <w:u w:val="single"/>
        </w:rPr>
        <w:fldChar w:fldCharType="end"/>
      </w:r>
      <w:bookmarkEnd w:id="2"/>
    </w:p>
    <w:p w14:paraId="5ED1011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1324AE53"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360" w:hanging="36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 xml:space="preserve"> </w:t>
      </w:r>
      <w:r w:rsidRPr="00C74A1F">
        <w:rPr>
          <w:rFonts w:ascii="Arial" w:eastAsia="Times New Roman" w:hAnsi="Arial" w:cs="Arial"/>
          <w:sz w:val="20"/>
          <w:szCs w:val="20"/>
          <w:u w:val="single"/>
        </w:rPr>
        <w:fldChar w:fldCharType="begin">
          <w:ffData>
            <w:name w:val="Text6"/>
            <w:enabled/>
            <w:calcOnExit w:val="0"/>
            <w:textInput>
              <w:default w:val="Insert GP/mm Entity Names as required in Organizational Documents"/>
            </w:textInput>
          </w:ffData>
        </w:fldChar>
      </w:r>
      <w:bookmarkStart w:id="3" w:name="Text6"/>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GP/mm Entity Names as required in Organizational Documents</w:t>
      </w:r>
      <w:r w:rsidRPr="00C74A1F">
        <w:rPr>
          <w:rFonts w:ascii="Arial" w:eastAsia="Times New Roman" w:hAnsi="Arial" w:cs="Arial"/>
          <w:sz w:val="20"/>
          <w:szCs w:val="20"/>
          <w:u w:val="single"/>
        </w:rPr>
        <w:fldChar w:fldCharType="end"/>
      </w:r>
      <w:bookmarkEnd w:id="3"/>
    </w:p>
    <w:p w14:paraId="01405224"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1B9BD418"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450" w:hanging="450"/>
        <w:rPr>
          <w:rFonts w:ascii="Arial" w:eastAsia="Times New Roman" w:hAnsi="Arial" w:cs="Arial"/>
          <w:sz w:val="20"/>
          <w:szCs w:val="20"/>
        </w:rPr>
      </w:pPr>
      <w:r w:rsidRPr="00C74A1F">
        <w:rPr>
          <w:rFonts w:ascii="Arial" w:eastAsia="Times New Roman" w:hAnsi="Arial" w:cs="Arial"/>
          <w:sz w:val="20"/>
          <w:szCs w:val="20"/>
        </w:rPr>
        <w:t>By:  ______________________________________________</w:t>
      </w:r>
    </w:p>
    <w:p w14:paraId="44246C38"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44587AF8"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 xml:space="preserve">Printed Name:  </w:t>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p>
    <w:p w14:paraId="11725D5B"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6B7416B1"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bookmarkStart w:id="4" w:name="Text5"/>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bookmarkEnd w:id="4"/>
    </w:p>
    <w:p w14:paraId="5F976BB3"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4F0BA557"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Date:  ________________</w:t>
      </w:r>
    </w:p>
    <w:p w14:paraId="0CD2E95A" w14:textId="77777777" w:rsidR="00C74A1F" w:rsidRPr="00C74A1F" w:rsidRDefault="00C74A1F" w:rsidP="00C74A1F">
      <w:pPr>
        <w:rPr>
          <w:rFonts w:ascii="Arial" w:eastAsia="Times New Roman" w:hAnsi="Arial" w:cs="Arial"/>
          <w:sz w:val="20"/>
          <w:szCs w:val="20"/>
          <w:u w:val="single"/>
        </w:rPr>
      </w:pPr>
    </w:p>
    <w:p w14:paraId="124EE702" w14:textId="77777777" w:rsidR="00C74A1F" w:rsidRPr="00C74A1F" w:rsidRDefault="00C74A1F" w:rsidP="00C74A1F">
      <w:pPr>
        <w:rPr>
          <w:rFonts w:ascii="Arial" w:eastAsia="Times New Roman" w:hAnsi="Arial" w:cs="Arial"/>
          <w:sz w:val="20"/>
          <w:szCs w:val="20"/>
          <w:u w:val="single"/>
        </w:rPr>
      </w:pPr>
    </w:p>
    <w:p w14:paraId="7800EBE0"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General Partner/managing member:  </w:t>
      </w:r>
      <w:r w:rsidRPr="00C74A1F">
        <w:rPr>
          <w:rFonts w:ascii="Arial" w:eastAsia="Times New Roman" w:hAnsi="Arial" w:cs="Arial"/>
          <w:sz w:val="20"/>
          <w:szCs w:val="20"/>
          <w:u w:val="single"/>
        </w:rPr>
        <w:fldChar w:fldCharType="begin">
          <w:ffData>
            <w:name w:val="Text7"/>
            <w:enabled/>
            <w:calcOnExit w:val="0"/>
            <w:textInput>
              <w:default w:val="Insert GP/mm Name"/>
            </w:textInput>
          </w:ffData>
        </w:fldChar>
      </w:r>
      <w:bookmarkStart w:id="5" w:name="Text7"/>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GP/mm Name</w:t>
      </w:r>
      <w:r w:rsidRPr="00C74A1F">
        <w:rPr>
          <w:rFonts w:ascii="Arial" w:eastAsia="Times New Roman" w:hAnsi="Arial" w:cs="Arial"/>
          <w:sz w:val="20"/>
          <w:szCs w:val="20"/>
          <w:u w:val="single"/>
        </w:rPr>
        <w:fldChar w:fldCharType="end"/>
      </w:r>
      <w:bookmarkEnd w:id="5"/>
    </w:p>
    <w:p w14:paraId="5665DA66"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rPr>
      </w:pPr>
    </w:p>
    <w:p w14:paraId="1C7855CC" w14:textId="77777777" w:rsidR="00C74A1F" w:rsidRPr="00C74A1F" w:rsidRDefault="00C74A1F" w:rsidP="00C74A1F">
      <w:pPr>
        <w:pBdr>
          <w:top w:val="single" w:sz="4" w:space="0" w:color="auto"/>
          <w:left w:val="single" w:sz="4" w:space="4" w:color="auto"/>
          <w:bottom w:val="single" w:sz="4" w:space="1" w:color="auto"/>
          <w:right w:val="single" w:sz="4" w:space="4" w:color="auto"/>
        </w:pBdr>
        <w:ind w:left="360" w:hanging="360"/>
        <w:rPr>
          <w:rFonts w:ascii="Arial" w:eastAsia="Times New Roman" w:hAnsi="Arial" w:cs="Arial"/>
          <w:sz w:val="20"/>
          <w:szCs w:val="20"/>
        </w:rPr>
      </w:pPr>
      <w:r w:rsidRPr="00C74A1F">
        <w:rPr>
          <w:rFonts w:ascii="Arial" w:eastAsia="Times New Roman" w:hAnsi="Arial" w:cs="Arial"/>
          <w:sz w:val="20"/>
          <w:szCs w:val="20"/>
        </w:rPr>
        <w:t xml:space="preserve">By: </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
            <w:enabled/>
            <w:calcOnExit w:val="0"/>
            <w:textInput>
              <w:default w:val="Insert GP/mm Entity Names as required inGP/mm Organizational Documents"/>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GP/mm Entity Names as required inGP/mm Organizational Documents</w:t>
      </w:r>
      <w:r w:rsidRPr="00C74A1F">
        <w:rPr>
          <w:rFonts w:ascii="Arial" w:eastAsia="Times New Roman" w:hAnsi="Arial" w:cs="Arial"/>
          <w:sz w:val="20"/>
          <w:szCs w:val="20"/>
          <w:u w:val="single"/>
        </w:rPr>
        <w:fldChar w:fldCharType="end"/>
      </w:r>
    </w:p>
    <w:p w14:paraId="4F802550"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rPr>
      </w:pPr>
    </w:p>
    <w:p w14:paraId="02243C5E" w14:textId="77777777" w:rsidR="00C74A1F" w:rsidRPr="00C74A1F" w:rsidRDefault="00C74A1F" w:rsidP="00C74A1F">
      <w:pPr>
        <w:pBdr>
          <w:top w:val="single" w:sz="4" w:space="0" w:color="auto"/>
          <w:left w:val="single" w:sz="4" w:space="4" w:color="auto"/>
          <w:bottom w:val="single" w:sz="4" w:space="1" w:color="auto"/>
          <w:right w:val="single" w:sz="4" w:space="4" w:color="auto"/>
        </w:pBdr>
        <w:ind w:left="360" w:hanging="36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______________________________________________</w:t>
      </w:r>
    </w:p>
    <w:p w14:paraId="432C8E82"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rPr>
      </w:pPr>
    </w:p>
    <w:p w14:paraId="1F63D916"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 xml:space="preserve">Printed Name:  </w:t>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bookmarkStart w:id="6" w:name="Text8"/>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bookmarkEnd w:id="6"/>
    </w:p>
    <w:p w14:paraId="548BF2E3"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rPr>
      </w:pPr>
    </w:p>
    <w:p w14:paraId="17F1DCC3"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p>
    <w:p w14:paraId="34AEE6B4"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u w:val="single"/>
        </w:rPr>
      </w:pPr>
    </w:p>
    <w:p w14:paraId="34D55445" w14:textId="77777777" w:rsidR="00C74A1F" w:rsidRPr="00C74A1F" w:rsidRDefault="00C74A1F" w:rsidP="00C74A1F">
      <w:pPr>
        <w:pBdr>
          <w:top w:val="single" w:sz="4" w:space="0"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Date:  ________________</w:t>
      </w:r>
    </w:p>
    <w:p w14:paraId="770E9C7A" w14:textId="77777777" w:rsidR="00C74A1F" w:rsidRPr="00C74A1F" w:rsidRDefault="00C74A1F" w:rsidP="00C74A1F">
      <w:pPr>
        <w:rPr>
          <w:rFonts w:ascii="Arial" w:eastAsia="Times New Roman" w:hAnsi="Arial" w:cs="Arial"/>
          <w:sz w:val="20"/>
          <w:szCs w:val="20"/>
        </w:rPr>
      </w:pPr>
    </w:p>
    <w:p w14:paraId="0695E41E" w14:textId="77777777" w:rsidR="00C74A1F" w:rsidRPr="00C74A1F" w:rsidRDefault="00C74A1F" w:rsidP="00C74A1F">
      <w:pPr>
        <w:rPr>
          <w:rFonts w:ascii="Arial" w:eastAsia="Times New Roman" w:hAnsi="Arial" w:cs="Arial"/>
          <w:sz w:val="20"/>
          <w:szCs w:val="20"/>
        </w:rPr>
      </w:pPr>
    </w:p>
    <w:p w14:paraId="3F5D06A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General Partner/managing member:  </w:t>
      </w:r>
      <w:r w:rsidRPr="00C74A1F">
        <w:rPr>
          <w:rFonts w:ascii="Arial" w:eastAsia="Times New Roman" w:hAnsi="Arial" w:cs="Arial"/>
          <w:sz w:val="20"/>
          <w:szCs w:val="20"/>
          <w:u w:val="single"/>
        </w:rPr>
        <w:fldChar w:fldCharType="begin">
          <w:ffData>
            <w:name w:val="Text7"/>
            <w:enabled/>
            <w:calcOnExit w:val="0"/>
            <w:textInput>
              <w:default w:val="Insert GP/mm Nam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GP/mm Name</w:t>
      </w:r>
      <w:r w:rsidRPr="00C74A1F">
        <w:rPr>
          <w:rFonts w:ascii="Arial" w:eastAsia="Times New Roman" w:hAnsi="Arial" w:cs="Arial"/>
          <w:sz w:val="20"/>
          <w:szCs w:val="20"/>
          <w:u w:val="single"/>
        </w:rPr>
        <w:fldChar w:fldCharType="end"/>
      </w:r>
    </w:p>
    <w:p w14:paraId="6ED5E207"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1E4D15D0"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360" w:hanging="360"/>
        <w:rPr>
          <w:rFonts w:ascii="Arial" w:eastAsia="Times New Roman" w:hAnsi="Arial" w:cs="Arial"/>
          <w:sz w:val="20"/>
          <w:szCs w:val="20"/>
        </w:rPr>
      </w:pPr>
      <w:r w:rsidRPr="00C74A1F">
        <w:rPr>
          <w:rFonts w:ascii="Arial" w:eastAsia="Times New Roman" w:hAnsi="Arial" w:cs="Arial"/>
          <w:sz w:val="20"/>
          <w:szCs w:val="20"/>
        </w:rPr>
        <w:t xml:space="preserve">By: </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
            <w:enabled/>
            <w:calcOnExit w:val="0"/>
            <w:textInput>
              <w:default w:val="Insert GP/mm Entity Names as required inGP/mm Organizational Documents"/>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GP/mm Entity Names as required inGP/mm Organizational Documents</w:t>
      </w:r>
      <w:r w:rsidRPr="00C74A1F">
        <w:rPr>
          <w:rFonts w:ascii="Arial" w:eastAsia="Times New Roman" w:hAnsi="Arial" w:cs="Arial"/>
          <w:sz w:val="20"/>
          <w:szCs w:val="20"/>
          <w:u w:val="single"/>
        </w:rPr>
        <w:fldChar w:fldCharType="end"/>
      </w:r>
    </w:p>
    <w:p w14:paraId="0E4A9C5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5F5D606B"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360" w:hanging="36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______________________________________________</w:t>
      </w:r>
    </w:p>
    <w:p w14:paraId="1C48D166"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3095F871"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Printed Name:</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p>
    <w:p w14:paraId="0468DE59"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4626A0E6"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p>
    <w:p w14:paraId="52F7639B"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77B51928"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Date:  ________________</w:t>
      </w:r>
    </w:p>
    <w:p w14:paraId="79930A4A" w14:textId="77777777" w:rsidR="00C74A1F" w:rsidRPr="00CB5B31" w:rsidRDefault="00C74A1F" w:rsidP="00C74A1F">
      <w:pPr>
        <w:rPr>
          <w:rFonts w:ascii="Arial" w:eastAsia="Times New Roman" w:hAnsi="Arial" w:cs="Arial"/>
          <w:sz w:val="20"/>
          <w:szCs w:val="20"/>
        </w:rPr>
      </w:pPr>
    </w:p>
    <w:p w14:paraId="18FEB557" w14:textId="10F7098A" w:rsidR="00CB5B31" w:rsidRDefault="00CB5B31">
      <w:pPr>
        <w:rPr>
          <w:rFonts w:ascii="Arial" w:eastAsia="Times New Roman" w:hAnsi="Arial" w:cs="Arial"/>
          <w:sz w:val="20"/>
          <w:szCs w:val="20"/>
        </w:rPr>
      </w:pPr>
      <w:r>
        <w:rPr>
          <w:rFonts w:ascii="Arial" w:eastAsia="Times New Roman" w:hAnsi="Arial" w:cs="Arial"/>
          <w:sz w:val="20"/>
          <w:szCs w:val="20"/>
        </w:rPr>
        <w:br w:type="page"/>
      </w:r>
    </w:p>
    <w:p w14:paraId="7035B60B" w14:textId="77777777" w:rsidR="00C74A1F" w:rsidRPr="00C74A1F" w:rsidRDefault="00C74A1F" w:rsidP="00C74A1F">
      <w:pPr>
        <w:rPr>
          <w:rFonts w:ascii="Arial" w:eastAsia="Times New Roman" w:hAnsi="Arial" w:cs="Arial"/>
          <w:sz w:val="20"/>
          <w:szCs w:val="20"/>
        </w:rPr>
      </w:pPr>
    </w:p>
    <w:p w14:paraId="7E7F9934"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Developer:  </w:t>
      </w:r>
      <w:r w:rsidRPr="00C74A1F">
        <w:rPr>
          <w:rFonts w:ascii="Arial" w:eastAsia="Times New Roman" w:hAnsi="Arial" w:cs="Arial"/>
          <w:sz w:val="20"/>
          <w:szCs w:val="20"/>
          <w:u w:val="single"/>
        </w:rPr>
        <w:fldChar w:fldCharType="begin">
          <w:ffData>
            <w:name w:val=""/>
            <w:enabled/>
            <w:calcOnExit w:val="0"/>
            <w:textInput>
              <w:default w:val="Insert Developer Nam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Developer Name</w:t>
      </w:r>
      <w:r w:rsidRPr="00C74A1F">
        <w:rPr>
          <w:rFonts w:ascii="Arial" w:eastAsia="Times New Roman" w:hAnsi="Arial" w:cs="Arial"/>
          <w:sz w:val="20"/>
          <w:szCs w:val="20"/>
          <w:u w:val="single"/>
        </w:rPr>
        <w:fldChar w:fldCharType="end"/>
      </w:r>
    </w:p>
    <w:p w14:paraId="00254E7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3240C8C9"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360" w:hanging="36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 xml:space="preserve"> </w:t>
      </w:r>
      <w:r w:rsidRPr="00C74A1F">
        <w:rPr>
          <w:rFonts w:ascii="Arial" w:eastAsia="Times New Roman" w:hAnsi="Arial" w:cs="Arial"/>
          <w:sz w:val="20"/>
          <w:szCs w:val="20"/>
          <w:u w:val="single"/>
        </w:rPr>
        <w:fldChar w:fldCharType="begin">
          <w:ffData>
            <w:name w:val=""/>
            <w:enabled/>
            <w:calcOnExit w:val="0"/>
            <w:textInput>
              <w:default w:val="Insert Entity Name, if applicab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Entity Name, if applicable</w:t>
      </w:r>
      <w:r w:rsidRPr="00C74A1F">
        <w:rPr>
          <w:rFonts w:ascii="Arial" w:eastAsia="Times New Roman" w:hAnsi="Arial" w:cs="Arial"/>
          <w:sz w:val="20"/>
          <w:szCs w:val="20"/>
          <w:u w:val="single"/>
        </w:rPr>
        <w:fldChar w:fldCharType="end"/>
      </w:r>
    </w:p>
    <w:p w14:paraId="7A638369"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56B54ACE"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450" w:hanging="45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______________________________________________</w:t>
      </w:r>
    </w:p>
    <w:p w14:paraId="04039DD3"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19CA6B17"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Printed Name:</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p>
    <w:p w14:paraId="057B171E"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5E32917E"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p>
    <w:p w14:paraId="5504866F"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29A62D3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Date:  ________________</w:t>
      </w:r>
    </w:p>
    <w:p w14:paraId="672239A0" w14:textId="77777777" w:rsidR="00C74A1F" w:rsidRPr="00C74A1F" w:rsidRDefault="00C74A1F" w:rsidP="00C74A1F">
      <w:pPr>
        <w:rPr>
          <w:rFonts w:ascii="Arial" w:eastAsia="Times New Roman" w:hAnsi="Arial" w:cs="Arial"/>
          <w:sz w:val="20"/>
          <w:szCs w:val="20"/>
        </w:rPr>
      </w:pPr>
    </w:p>
    <w:p w14:paraId="27099F5F" w14:textId="77777777" w:rsidR="00C74A1F" w:rsidRPr="00C74A1F" w:rsidRDefault="00C74A1F" w:rsidP="00C74A1F">
      <w:pPr>
        <w:rPr>
          <w:rFonts w:ascii="Arial" w:eastAsia="Times New Roman" w:hAnsi="Arial" w:cs="Arial"/>
          <w:sz w:val="20"/>
          <w:szCs w:val="20"/>
        </w:rPr>
      </w:pPr>
    </w:p>
    <w:p w14:paraId="3733B6BC"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Developer:  </w:t>
      </w:r>
      <w:r w:rsidRPr="00C74A1F">
        <w:rPr>
          <w:rFonts w:ascii="Arial" w:eastAsia="Times New Roman" w:hAnsi="Arial" w:cs="Arial"/>
          <w:sz w:val="20"/>
          <w:szCs w:val="20"/>
          <w:u w:val="single"/>
        </w:rPr>
        <w:fldChar w:fldCharType="begin">
          <w:ffData>
            <w:name w:val=""/>
            <w:enabled/>
            <w:calcOnExit w:val="0"/>
            <w:textInput>
              <w:default w:val="Insert Developer Nam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Developer Name</w:t>
      </w:r>
      <w:r w:rsidRPr="00C74A1F">
        <w:rPr>
          <w:rFonts w:ascii="Arial" w:eastAsia="Times New Roman" w:hAnsi="Arial" w:cs="Arial"/>
          <w:sz w:val="20"/>
          <w:szCs w:val="20"/>
          <w:u w:val="single"/>
        </w:rPr>
        <w:fldChar w:fldCharType="end"/>
      </w:r>
    </w:p>
    <w:p w14:paraId="55F61F1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5E148D0D"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450" w:hanging="450"/>
        <w:rPr>
          <w:rFonts w:ascii="Arial" w:eastAsia="Times New Roman" w:hAnsi="Arial" w:cs="Arial"/>
          <w:sz w:val="20"/>
          <w:szCs w:val="20"/>
        </w:rPr>
      </w:pPr>
      <w:r w:rsidRPr="00C74A1F">
        <w:rPr>
          <w:rFonts w:ascii="Arial" w:eastAsia="Times New Roman" w:hAnsi="Arial" w:cs="Arial"/>
          <w:sz w:val="20"/>
          <w:szCs w:val="20"/>
        </w:rPr>
        <w:t xml:space="preserve">By: </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
            <w:enabled/>
            <w:calcOnExit w:val="0"/>
            <w:textInput>
              <w:default w:val="Insert Entity Name, if applicab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Entity Name, if applicable</w:t>
      </w:r>
      <w:r w:rsidRPr="00C74A1F">
        <w:rPr>
          <w:rFonts w:ascii="Arial" w:eastAsia="Times New Roman" w:hAnsi="Arial" w:cs="Arial"/>
          <w:sz w:val="20"/>
          <w:szCs w:val="20"/>
          <w:u w:val="single"/>
        </w:rPr>
        <w:fldChar w:fldCharType="end"/>
      </w:r>
    </w:p>
    <w:p w14:paraId="55740CAE"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60174AB2"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450" w:hanging="45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______________________________________________</w:t>
      </w:r>
    </w:p>
    <w:p w14:paraId="7899868C"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34CB9AAD"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Printed Name:</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p>
    <w:p w14:paraId="01F9B565"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63B08F4C"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p>
    <w:p w14:paraId="07764BE1"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6049A51E"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Date:  ________________</w:t>
      </w:r>
    </w:p>
    <w:p w14:paraId="04505A73" w14:textId="77777777" w:rsidR="00C74A1F" w:rsidRPr="00C74A1F" w:rsidRDefault="00C74A1F" w:rsidP="00C74A1F">
      <w:pPr>
        <w:ind w:firstLine="720"/>
        <w:rPr>
          <w:rFonts w:ascii="Arial" w:eastAsia="Times New Roman" w:hAnsi="Arial" w:cs="Arial"/>
          <w:sz w:val="20"/>
          <w:szCs w:val="20"/>
          <w:u w:val="single"/>
        </w:rPr>
      </w:pPr>
    </w:p>
    <w:p w14:paraId="19AAAC7F" w14:textId="77777777" w:rsidR="00C74A1F" w:rsidRPr="00C74A1F" w:rsidRDefault="00C74A1F" w:rsidP="00C74A1F">
      <w:pPr>
        <w:rPr>
          <w:rFonts w:ascii="Arial" w:eastAsia="Times New Roman" w:hAnsi="Arial" w:cs="Arial"/>
          <w:sz w:val="20"/>
          <w:szCs w:val="20"/>
          <w:u w:val="single"/>
        </w:rPr>
      </w:pPr>
    </w:p>
    <w:p w14:paraId="43A838E3"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Development Consultant:  </w:t>
      </w:r>
      <w:r w:rsidRPr="00C74A1F">
        <w:rPr>
          <w:rFonts w:ascii="Arial" w:eastAsia="Times New Roman" w:hAnsi="Arial" w:cs="Arial"/>
          <w:sz w:val="20"/>
          <w:szCs w:val="20"/>
          <w:u w:val="single"/>
        </w:rPr>
        <w:fldChar w:fldCharType="begin">
          <w:ffData>
            <w:name w:val=""/>
            <w:enabled/>
            <w:calcOnExit w:val="0"/>
            <w:textInput>
              <w:default w:val="Insert Development Consultant Nam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Development Consultant Name</w:t>
      </w:r>
      <w:r w:rsidRPr="00C74A1F">
        <w:rPr>
          <w:rFonts w:ascii="Arial" w:eastAsia="Times New Roman" w:hAnsi="Arial" w:cs="Arial"/>
          <w:sz w:val="20"/>
          <w:szCs w:val="20"/>
          <w:u w:val="single"/>
        </w:rPr>
        <w:fldChar w:fldCharType="end"/>
      </w:r>
    </w:p>
    <w:p w14:paraId="279B3183"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07C7284A" w14:textId="77777777" w:rsidR="00C74A1F" w:rsidRPr="00C74A1F" w:rsidRDefault="00C74A1F" w:rsidP="00C74A1F">
      <w:pPr>
        <w:pBdr>
          <w:top w:val="single" w:sz="4" w:space="1" w:color="auto"/>
          <w:left w:val="single" w:sz="4" w:space="4" w:color="auto"/>
          <w:bottom w:val="single" w:sz="4" w:space="1" w:color="auto"/>
          <w:right w:val="single" w:sz="4" w:space="4" w:color="auto"/>
        </w:pBdr>
        <w:ind w:left="450" w:hanging="450"/>
        <w:rPr>
          <w:rFonts w:ascii="Arial" w:eastAsia="Times New Roman" w:hAnsi="Arial" w:cs="Arial"/>
          <w:sz w:val="20"/>
          <w:szCs w:val="20"/>
        </w:rPr>
      </w:pPr>
      <w:r w:rsidRPr="00C74A1F">
        <w:rPr>
          <w:rFonts w:ascii="Arial" w:eastAsia="Times New Roman" w:hAnsi="Arial" w:cs="Arial"/>
          <w:sz w:val="20"/>
          <w:szCs w:val="20"/>
        </w:rPr>
        <w:t>By:</w:t>
      </w:r>
      <w:r w:rsidRPr="00C74A1F">
        <w:rPr>
          <w:rFonts w:ascii="Arial" w:eastAsia="Times New Roman" w:hAnsi="Arial" w:cs="Arial"/>
          <w:sz w:val="20"/>
          <w:szCs w:val="20"/>
        </w:rPr>
        <w:tab/>
        <w:t>______________________________________________</w:t>
      </w:r>
    </w:p>
    <w:p w14:paraId="7E614D1C"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75D82E25"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Printed Name:</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p>
    <w:p w14:paraId="016F2EC4"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2161C948"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p>
    <w:p w14:paraId="3F738BDA"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4EC8EE1E"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Date:  ________________</w:t>
      </w:r>
    </w:p>
    <w:p w14:paraId="0D63D4CF" w14:textId="77777777" w:rsidR="00C74A1F" w:rsidRPr="00C74A1F" w:rsidRDefault="00C74A1F" w:rsidP="00C74A1F">
      <w:pPr>
        <w:rPr>
          <w:rFonts w:ascii="Arial" w:eastAsia="Times New Roman" w:hAnsi="Arial" w:cs="Arial"/>
          <w:sz w:val="20"/>
          <w:szCs w:val="20"/>
          <w:u w:val="single"/>
        </w:rPr>
      </w:pPr>
    </w:p>
    <w:p w14:paraId="49E7CFDB" w14:textId="77777777" w:rsidR="00C74A1F" w:rsidRPr="00C74A1F" w:rsidRDefault="00C74A1F" w:rsidP="00C74A1F">
      <w:pPr>
        <w:rPr>
          <w:rFonts w:ascii="Arial" w:eastAsia="Times New Roman" w:hAnsi="Arial" w:cs="Arial"/>
          <w:sz w:val="20"/>
          <w:szCs w:val="20"/>
          <w:u w:val="single"/>
        </w:rPr>
      </w:pPr>
    </w:p>
    <w:p w14:paraId="5D1DE969"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Development Consultant:  </w:t>
      </w:r>
      <w:r w:rsidRPr="00C74A1F">
        <w:rPr>
          <w:rFonts w:ascii="Arial" w:eastAsia="Times New Roman" w:hAnsi="Arial" w:cs="Arial"/>
          <w:sz w:val="20"/>
          <w:szCs w:val="20"/>
          <w:u w:val="single"/>
        </w:rPr>
        <w:fldChar w:fldCharType="begin">
          <w:ffData>
            <w:name w:val=""/>
            <w:enabled/>
            <w:calcOnExit w:val="0"/>
            <w:textInput>
              <w:default w:val="Insert Development Consultant Nam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Development Consultant Name</w:t>
      </w:r>
      <w:r w:rsidRPr="00C74A1F">
        <w:rPr>
          <w:rFonts w:ascii="Arial" w:eastAsia="Times New Roman" w:hAnsi="Arial" w:cs="Arial"/>
          <w:sz w:val="20"/>
          <w:szCs w:val="20"/>
          <w:u w:val="single"/>
        </w:rPr>
        <w:fldChar w:fldCharType="end"/>
      </w:r>
    </w:p>
    <w:p w14:paraId="5F904DB7"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3E0246E3"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By:   ______________________________________________</w:t>
      </w:r>
    </w:p>
    <w:p w14:paraId="78665165"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084D9538"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Printed Name:</w:t>
      </w:r>
      <w:r w:rsidRPr="00C74A1F">
        <w:rPr>
          <w:rFonts w:ascii="Arial" w:eastAsia="Times New Roman" w:hAnsi="Arial" w:cs="Arial"/>
          <w:sz w:val="20"/>
          <w:szCs w:val="20"/>
        </w:rPr>
        <w:tab/>
      </w:r>
      <w:r w:rsidRPr="00C74A1F">
        <w:rPr>
          <w:rFonts w:ascii="Arial" w:eastAsia="Times New Roman" w:hAnsi="Arial" w:cs="Arial"/>
          <w:sz w:val="20"/>
          <w:szCs w:val="20"/>
          <w:u w:val="single"/>
        </w:rPr>
        <w:fldChar w:fldCharType="begin">
          <w:ffData>
            <w:name w:val="Text8"/>
            <w:enabled/>
            <w:calcOnExit w:val="0"/>
            <w:textInput>
              <w:default w:val="Type Name of Person Signing"/>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Type Name of Person Signing</w:t>
      </w:r>
      <w:r w:rsidRPr="00C74A1F">
        <w:rPr>
          <w:rFonts w:ascii="Arial" w:eastAsia="Times New Roman" w:hAnsi="Arial" w:cs="Arial"/>
          <w:sz w:val="20"/>
          <w:szCs w:val="20"/>
          <w:u w:val="single"/>
        </w:rPr>
        <w:fldChar w:fldCharType="end"/>
      </w:r>
    </w:p>
    <w:p w14:paraId="23622CD5"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p>
    <w:p w14:paraId="085EB6A8"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u w:val="single"/>
        </w:rPr>
      </w:pPr>
      <w:r w:rsidRPr="00C74A1F">
        <w:rPr>
          <w:rFonts w:ascii="Arial" w:eastAsia="Times New Roman" w:hAnsi="Arial" w:cs="Arial"/>
          <w:sz w:val="20"/>
          <w:szCs w:val="20"/>
        </w:rPr>
        <w:t xml:space="preserve">Title:  </w:t>
      </w:r>
      <w:r w:rsidRPr="00C74A1F">
        <w:rPr>
          <w:rFonts w:ascii="Arial" w:eastAsia="Times New Roman" w:hAnsi="Arial" w:cs="Arial"/>
          <w:sz w:val="20"/>
          <w:szCs w:val="20"/>
          <w:u w:val="single"/>
        </w:rPr>
        <w:fldChar w:fldCharType="begin">
          <w:ffData>
            <w:name w:val="Text5"/>
            <w:enabled/>
            <w:calcOnExit w:val="0"/>
            <w:textInput>
              <w:default w:val="Insert Signor Title"/>
            </w:textInput>
          </w:ffData>
        </w:fldChar>
      </w:r>
      <w:r w:rsidRPr="00C74A1F">
        <w:rPr>
          <w:rFonts w:ascii="Arial" w:eastAsia="Times New Roman" w:hAnsi="Arial" w:cs="Arial"/>
          <w:sz w:val="20"/>
          <w:szCs w:val="20"/>
          <w:u w:val="single"/>
        </w:rPr>
        <w:instrText xml:space="preserve"> FORMTEXT </w:instrText>
      </w:r>
      <w:r w:rsidRPr="00C74A1F">
        <w:rPr>
          <w:rFonts w:ascii="Arial" w:eastAsia="Times New Roman" w:hAnsi="Arial" w:cs="Arial"/>
          <w:sz w:val="20"/>
          <w:szCs w:val="20"/>
          <w:u w:val="single"/>
        </w:rPr>
      </w:r>
      <w:r w:rsidRPr="00C74A1F">
        <w:rPr>
          <w:rFonts w:ascii="Arial" w:eastAsia="Times New Roman" w:hAnsi="Arial" w:cs="Arial"/>
          <w:sz w:val="20"/>
          <w:szCs w:val="20"/>
          <w:u w:val="single"/>
        </w:rPr>
        <w:fldChar w:fldCharType="separate"/>
      </w:r>
      <w:r w:rsidRPr="00C74A1F">
        <w:rPr>
          <w:rFonts w:ascii="Arial" w:eastAsia="Times New Roman" w:hAnsi="Arial" w:cs="Arial"/>
          <w:noProof/>
          <w:sz w:val="20"/>
          <w:szCs w:val="20"/>
          <w:u w:val="single"/>
        </w:rPr>
        <w:t>Insert Signor Title</w:t>
      </w:r>
      <w:r w:rsidRPr="00C74A1F">
        <w:rPr>
          <w:rFonts w:ascii="Arial" w:eastAsia="Times New Roman" w:hAnsi="Arial" w:cs="Arial"/>
          <w:sz w:val="20"/>
          <w:szCs w:val="20"/>
          <w:u w:val="single"/>
        </w:rPr>
        <w:fldChar w:fldCharType="end"/>
      </w:r>
    </w:p>
    <w:p w14:paraId="34920540"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60E04742"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C74A1F">
        <w:rPr>
          <w:rFonts w:ascii="Arial" w:eastAsia="Times New Roman" w:hAnsi="Arial" w:cs="Arial"/>
          <w:sz w:val="20"/>
          <w:szCs w:val="20"/>
        </w:rPr>
        <w:t>Date:  ________________</w:t>
      </w:r>
    </w:p>
    <w:p w14:paraId="171A951B" w14:textId="77777777" w:rsidR="00C74A1F" w:rsidRPr="00C74A1F" w:rsidRDefault="00C74A1F" w:rsidP="00C74A1F">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14:paraId="71D6F663" w14:textId="77777777" w:rsidR="00C74A1F" w:rsidRPr="00C74A1F" w:rsidRDefault="00C74A1F" w:rsidP="00C74A1F">
      <w:pPr>
        <w:rPr>
          <w:rFonts w:ascii="Arial" w:eastAsia="Times New Roman" w:hAnsi="Arial" w:cs="Arial"/>
          <w:sz w:val="20"/>
          <w:szCs w:val="20"/>
        </w:rPr>
      </w:pPr>
    </w:p>
    <w:p w14:paraId="5EB71C0A" w14:textId="77777777" w:rsidR="001E2701" w:rsidRDefault="001E2701" w:rsidP="00C74A1F">
      <w:pPr>
        <w:pStyle w:val="LIHTCHeader1"/>
        <w:rPr>
          <w:sz w:val="20"/>
          <w:szCs w:val="20"/>
        </w:rPr>
      </w:pPr>
    </w:p>
    <w:sectPr w:rsidR="001E2701" w:rsidSect="00A54D3E">
      <w:headerReference w:type="even" r:id="rId7"/>
      <w:headerReference w:type="default" r:id="rId8"/>
      <w:footerReference w:type="even" r:id="rId9"/>
      <w:footerReference w:type="default" r:id="rId10"/>
      <w:headerReference w:type="first" r:id="rId11"/>
      <w:footerReference w:type="firs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D8CC" w14:textId="77777777" w:rsidR="002B3C18" w:rsidRDefault="002B3C18" w:rsidP="00222545">
      <w:r>
        <w:separator/>
      </w:r>
    </w:p>
  </w:endnote>
  <w:endnote w:type="continuationSeparator" w:id="0">
    <w:p w14:paraId="151DC47C" w14:textId="77777777" w:rsidR="002B3C18" w:rsidRDefault="002B3C1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DC3C" w14:textId="77777777" w:rsidR="00D73FF0" w:rsidRDefault="00D73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A801" w14:textId="24867093" w:rsidR="00A65824" w:rsidRDefault="00A65824" w:rsidP="00A65824">
    <w:pPr>
      <w:pStyle w:val="Footer"/>
    </w:pPr>
    <w:r>
      <w:rPr>
        <w:rFonts w:ascii="Arial" w:hAnsi="Arial" w:cs="Arial"/>
        <w:sz w:val="16"/>
        <w:szCs w:val="16"/>
      </w:rPr>
      <w:t>20</w:t>
    </w:r>
    <w:r w:rsidRPr="00C27A9F">
      <w:rPr>
        <w:rFonts w:ascii="Arial" w:hAnsi="Arial" w:cs="Arial"/>
        <w:sz w:val="16"/>
        <w:szCs w:val="16"/>
      </w:rPr>
      <w:t>19.08 – For Projects awarded under the 2019 QAP</w:t>
    </w:r>
    <w:r w:rsidR="00D73FF0">
      <w:rPr>
        <w:rFonts w:ascii="Arial" w:hAnsi="Arial" w:cs="Arial"/>
        <w:sz w:val="16"/>
        <w:szCs w:val="16"/>
      </w:rPr>
      <w:tab/>
    </w:r>
    <w:r w:rsidR="00D73FF0">
      <w:rPr>
        <w:rFonts w:ascii="Arial" w:hAnsi="Arial" w:cs="Arial"/>
        <w:sz w:val="16"/>
        <w:szCs w:val="16"/>
      </w:rPr>
      <w:tab/>
    </w:r>
    <w:r w:rsidR="00D73FF0" w:rsidRPr="00D73FF0">
      <w:rPr>
        <w:rFonts w:ascii="Arial" w:hAnsi="Arial" w:cs="Arial"/>
        <w:sz w:val="16"/>
        <w:szCs w:val="16"/>
      </w:rPr>
      <w:fldChar w:fldCharType="begin"/>
    </w:r>
    <w:r w:rsidR="00D73FF0" w:rsidRPr="00D73FF0">
      <w:rPr>
        <w:rFonts w:ascii="Arial" w:hAnsi="Arial" w:cs="Arial"/>
        <w:sz w:val="16"/>
        <w:szCs w:val="16"/>
      </w:rPr>
      <w:instrText xml:space="preserve"> PAGE   \* MERGEFORMAT </w:instrText>
    </w:r>
    <w:r w:rsidR="00D73FF0" w:rsidRPr="00D73FF0">
      <w:rPr>
        <w:rFonts w:ascii="Arial" w:hAnsi="Arial" w:cs="Arial"/>
        <w:sz w:val="16"/>
        <w:szCs w:val="16"/>
      </w:rPr>
      <w:fldChar w:fldCharType="separate"/>
    </w:r>
    <w:r w:rsidR="00D73FF0" w:rsidRPr="00D73FF0">
      <w:rPr>
        <w:rFonts w:ascii="Arial" w:hAnsi="Arial" w:cs="Arial"/>
        <w:noProof/>
        <w:sz w:val="16"/>
        <w:szCs w:val="16"/>
      </w:rPr>
      <w:t>1</w:t>
    </w:r>
    <w:r w:rsidR="00D73FF0" w:rsidRPr="00D73FF0">
      <w:rPr>
        <w:rFonts w:ascii="Arial" w:hAnsi="Arial" w:cs="Arial"/>
        <w:noProof/>
        <w:sz w:val="16"/>
        <w:szCs w:val="16"/>
      </w:rPr>
      <w:fldChar w:fldCharType="end"/>
    </w:r>
  </w:p>
  <w:p w14:paraId="22041731" w14:textId="3637078A" w:rsidR="00176488" w:rsidRDefault="00176488">
    <w:pPr>
      <w:pStyle w:val="Footer"/>
    </w:pPr>
    <w:r w:rsidRPr="00C27A9F">
      <w:rPr>
        <w:rFonts w:ascii="Arial" w:hAnsi="Arial" w:cs="Arial"/>
        <w:noProof/>
        <w:sz w:val="16"/>
        <w:szCs w:val="16"/>
      </w:rPr>
      <w:drawing>
        <wp:anchor distT="0" distB="0" distL="114300" distR="114300" simplePos="0" relativeHeight="251659264" behindDoc="1" locked="0" layoutInCell="1" allowOverlap="1" wp14:anchorId="2EFAD9CE" wp14:editId="6882771F">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0C87" w14:textId="77777777" w:rsidR="00D73FF0" w:rsidRDefault="00D7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610B" w14:textId="77777777" w:rsidR="002B3C18" w:rsidRDefault="002B3C18" w:rsidP="00222545">
      <w:r>
        <w:separator/>
      </w:r>
    </w:p>
  </w:footnote>
  <w:footnote w:type="continuationSeparator" w:id="0">
    <w:p w14:paraId="6D81844E" w14:textId="77777777" w:rsidR="002B3C18" w:rsidRDefault="002B3C1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86E2" w14:textId="77777777" w:rsidR="00D73FF0" w:rsidRDefault="00D7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698E"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5B6B170F" wp14:editId="36607F27">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2339" w14:textId="77777777" w:rsidR="00D73FF0" w:rsidRDefault="00D73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1Mxoagm//800i542oeM3O9pJOgXMCBBWtCDZe3rHq9ZKX6gqk+9o1OHqOO0QWq9AbAz8lh/IY8K2W+DyaQ15yg==" w:salt="QG54dGxnijIisQ0ibjpCVg=="/>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42D94"/>
    <w:rsid w:val="000970B6"/>
    <w:rsid w:val="00140FF7"/>
    <w:rsid w:val="00176488"/>
    <w:rsid w:val="001E2701"/>
    <w:rsid w:val="00222545"/>
    <w:rsid w:val="002352D2"/>
    <w:rsid w:val="002B3C18"/>
    <w:rsid w:val="00441E00"/>
    <w:rsid w:val="00490351"/>
    <w:rsid w:val="00552B07"/>
    <w:rsid w:val="006559F3"/>
    <w:rsid w:val="00717AEB"/>
    <w:rsid w:val="00742202"/>
    <w:rsid w:val="00744BD8"/>
    <w:rsid w:val="00750AE5"/>
    <w:rsid w:val="007C258F"/>
    <w:rsid w:val="00892237"/>
    <w:rsid w:val="00994692"/>
    <w:rsid w:val="009B341C"/>
    <w:rsid w:val="009D0009"/>
    <w:rsid w:val="00A06BE2"/>
    <w:rsid w:val="00A34EB9"/>
    <w:rsid w:val="00A54D3E"/>
    <w:rsid w:val="00A65824"/>
    <w:rsid w:val="00B03069"/>
    <w:rsid w:val="00B43313"/>
    <w:rsid w:val="00BB4B92"/>
    <w:rsid w:val="00BC7809"/>
    <w:rsid w:val="00C27A9F"/>
    <w:rsid w:val="00C74A1F"/>
    <w:rsid w:val="00CB5B31"/>
    <w:rsid w:val="00D73FF0"/>
    <w:rsid w:val="00F05456"/>
    <w:rsid w:val="00F1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019E"/>
  <w14:defaultImageDpi w14:val="32767"/>
  <w15:docId w15:val="{44BB29DE-4A3A-4720-A0E4-24BD51AE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eader1">
    <w:name w:val="LIHTC Header 1"/>
    <w:basedOn w:val="IFAHeader3"/>
    <w:link w:val="LIHTCHeader1Char"/>
    <w:qFormat/>
    <w:rsid w:val="00F05456"/>
    <w:rPr>
      <w:color w:val="auto"/>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eader1"/>
    <w:link w:val="LIHTCNormalChar"/>
    <w:qFormat/>
    <w:rsid w:val="00F05456"/>
    <w:rPr>
      <w:b w:val="0"/>
      <w:sz w:val="20"/>
      <w:szCs w:val="20"/>
    </w:rPr>
  </w:style>
  <w:style w:type="character" w:customStyle="1" w:styleId="LIHTCHeader1Char">
    <w:name w:val="LIHTC Header 1 Char"/>
    <w:basedOn w:val="IFAHeader3Char"/>
    <w:link w:val="LIHTCHeader1"/>
    <w:rsid w:val="00F05456"/>
    <w:rPr>
      <w:rFonts w:ascii="Arial" w:hAnsi="Arial" w:cs="Arial"/>
      <w:b/>
      <w:color w:val="737B4C"/>
      <w:sz w:val="22"/>
      <w:szCs w:val="22"/>
    </w:rPr>
  </w:style>
  <w:style w:type="character" w:customStyle="1" w:styleId="LIHTCNormalChar">
    <w:name w:val="LIHTC Normal Char"/>
    <w:basedOn w:val="LIHTCHeader1Char"/>
    <w:link w:val="LIHTCNormal"/>
    <w:rsid w:val="00F05456"/>
    <w:rPr>
      <w:rFonts w:ascii="Arial" w:hAnsi="Arial" w:cs="Arial"/>
      <w:b w:val="0"/>
      <w:color w:val="737B4C"/>
      <w:sz w:val="20"/>
      <w:szCs w:val="20"/>
    </w:rPr>
  </w:style>
  <w:style w:type="paragraph" w:styleId="Title">
    <w:name w:val="Title"/>
    <w:aliases w:val="LIHTC Title"/>
    <w:basedOn w:val="Normal"/>
    <w:next w:val="Normal"/>
    <w:link w:val="TitleChar"/>
    <w:autoRedefine/>
    <w:uiPriority w:val="10"/>
    <w:qFormat/>
    <w:rsid w:val="00552B07"/>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552B07"/>
    <w:rPr>
      <w:rFonts w:ascii="Arial" w:eastAsiaTheme="majorEastAsia" w:hAnsi="Arial" w:cs="Arial"/>
      <w:b/>
      <w:caps/>
      <w:color w:val="000000" w:themeColor="text1"/>
      <w:kern w:val="28"/>
      <w:sz w:val="22"/>
      <w:szCs w:val="22"/>
    </w:rPr>
  </w:style>
  <w:style w:type="paragraph" w:styleId="BalloonText">
    <w:name w:val="Balloon Text"/>
    <w:basedOn w:val="Normal"/>
    <w:link w:val="BalloonTextChar"/>
    <w:uiPriority w:val="99"/>
    <w:semiHidden/>
    <w:unhideWhenUsed/>
    <w:rsid w:val="00B03069"/>
    <w:rPr>
      <w:rFonts w:ascii="Tahoma" w:hAnsi="Tahoma" w:cs="Tahoma"/>
      <w:sz w:val="16"/>
      <w:szCs w:val="16"/>
    </w:rPr>
  </w:style>
  <w:style w:type="character" w:customStyle="1" w:styleId="BalloonTextChar">
    <w:name w:val="Balloon Text Char"/>
    <w:basedOn w:val="DefaultParagraphFont"/>
    <w:link w:val="BalloonText"/>
    <w:uiPriority w:val="99"/>
    <w:semiHidden/>
    <w:rsid w:val="00B03069"/>
    <w:rPr>
      <w:rFonts w:ascii="Tahoma" w:hAnsi="Tahoma" w:cs="Tahoma"/>
      <w:sz w:val="16"/>
      <w:szCs w:val="16"/>
    </w:rPr>
  </w:style>
  <w:style w:type="character" w:styleId="CommentReference">
    <w:name w:val="annotation reference"/>
    <w:basedOn w:val="DefaultParagraphFont"/>
    <w:uiPriority w:val="99"/>
    <w:semiHidden/>
    <w:unhideWhenUsed/>
    <w:rsid w:val="00B03069"/>
    <w:rPr>
      <w:sz w:val="16"/>
      <w:szCs w:val="16"/>
    </w:rPr>
  </w:style>
  <w:style w:type="paragraph" w:styleId="CommentText">
    <w:name w:val="annotation text"/>
    <w:basedOn w:val="Normal"/>
    <w:link w:val="CommentTextChar"/>
    <w:uiPriority w:val="99"/>
    <w:semiHidden/>
    <w:unhideWhenUsed/>
    <w:rsid w:val="00B03069"/>
    <w:rPr>
      <w:sz w:val="20"/>
      <w:szCs w:val="20"/>
    </w:rPr>
  </w:style>
  <w:style w:type="character" w:customStyle="1" w:styleId="CommentTextChar">
    <w:name w:val="Comment Text Char"/>
    <w:basedOn w:val="DefaultParagraphFont"/>
    <w:link w:val="CommentText"/>
    <w:uiPriority w:val="99"/>
    <w:semiHidden/>
    <w:rsid w:val="00B03069"/>
    <w:rPr>
      <w:sz w:val="20"/>
      <w:szCs w:val="20"/>
    </w:rPr>
  </w:style>
  <w:style w:type="paragraph" w:styleId="CommentSubject">
    <w:name w:val="annotation subject"/>
    <w:basedOn w:val="CommentText"/>
    <w:next w:val="CommentText"/>
    <w:link w:val="CommentSubjectChar"/>
    <w:uiPriority w:val="99"/>
    <w:semiHidden/>
    <w:unhideWhenUsed/>
    <w:rsid w:val="00B03069"/>
    <w:rPr>
      <w:b/>
      <w:bCs/>
    </w:rPr>
  </w:style>
  <w:style w:type="character" w:customStyle="1" w:styleId="CommentSubjectChar">
    <w:name w:val="Comment Subject Char"/>
    <w:basedOn w:val="CommentTextChar"/>
    <w:link w:val="CommentSubject"/>
    <w:uiPriority w:val="99"/>
    <w:semiHidden/>
    <w:rsid w:val="00B03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9F5E9B-3B8C-4030-B2BF-CE5B1EBE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Draft</cp:lastModifiedBy>
  <cp:revision>11</cp:revision>
  <dcterms:created xsi:type="dcterms:W3CDTF">2019-02-05T15:46:00Z</dcterms:created>
  <dcterms:modified xsi:type="dcterms:W3CDTF">2019-08-05T20:35:00Z</dcterms:modified>
</cp:coreProperties>
</file>