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D6F15" w14:textId="77777777" w:rsidR="00180F3A" w:rsidRDefault="00210755" w:rsidP="00AF6E95">
      <w:pPr>
        <w:pStyle w:val="Title"/>
      </w:pPr>
      <w:r>
        <w:t xml:space="preserve">Iowa </w:t>
      </w:r>
      <w:r w:rsidR="00AF6E95">
        <w:t xml:space="preserve">Regional </w:t>
      </w:r>
      <w:r>
        <w:t xml:space="preserve">CoC </w:t>
      </w:r>
      <w:r w:rsidR="00AF6E95">
        <w:t>Governance Model</w:t>
      </w:r>
      <w:r>
        <w:t xml:space="preserve"> </w:t>
      </w:r>
    </w:p>
    <w:p w14:paraId="1B8B4119" w14:textId="097E911F" w:rsidR="00CD303A" w:rsidRPr="00CD303A" w:rsidRDefault="00D544A9" w:rsidP="00CD303A">
      <w:pPr>
        <w:pStyle w:val="Subtitle"/>
      </w:pPr>
      <w:r>
        <w:t>Transition Team Recommendations</w:t>
      </w:r>
    </w:p>
    <w:p w14:paraId="0AE91CF6" w14:textId="77777777" w:rsidR="007A628D" w:rsidRDefault="007A628D" w:rsidP="007A628D">
      <w:pPr>
        <w:pStyle w:val="Heading1"/>
      </w:pPr>
      <w:bookmarkStart w:id="0" w:name="_Hlk30065904"/>
      <w:r>
        <w:t>Overview</w:t>
      </w:r>
    </w:p>
    <w:bookmarkEnd w:id="0"/>
    <w:p w14:paraId="2C08B1E8" w14:textId="06BE9E13" w:rsidR="00A925B7" w:rsidRDefault="00A925B7" w:rsidP="00210755">
      <w:r>
        <w:t>The</w:t>
      </w:r>
      <w:r w:rsidR="007A628D">
        <w:t xml:space="preserve"> Iowa Balance of State Continuum of Care (CoC)</w:t>
      </w:r>
      <w:r w:rsidR="00955D83">
        <w:t xml:space="preserve"> </w:t>
      </w:r>
      <w:r w:rsidR="00CD303A">
        <w:t xml:space="preserve">charged a </w:t>
      </w:r>
      <w:r w:rsidR="00752144">
        <w:t>T</w:t>
      </w:r>
      <w:r w:rsidR="00CD303A">
        <w:t xml:space="preserve">ransition </w:t>
      </w:r>
      <w:r w:rsidR="00752144">
        <w:t>T</w:t>
      </w:r>
      <w:r w:rsidR="00CD303A">
        <w:t xml:space="preserve">eam </w:t>
      </w:r>
      <w:r w:rsidR="00BA7EC3">
        <w:t>with</w:t>
      </w:r>
      <w:r w:rsidR="00CD303A">
        <w:t xml:space="preserve"> </w:t>
      </w:r>
      <w:r w:rsidR="00BA7EC3">
        <w:t>considering various refinements of the existing</w:t>
      </w:r>
      <w:r w:rsidR="00CD303A">
        <w:t xml:space="preserve"> </w:t>
      </w:r>
      <w:r w:rsidR="00BA7EC3">
        <w:t xml:space="preserve">CoC </w:t>
      </w:r>
      <w:r w:rsidR="00CD303A">
        <w:t xml:space="preserve">governance structure (see Attachment B). </w:t>
      </w:r>
      <w:r w:rsidR="00BA7EC3">
        <w:t>In this document, t</w:t>
      </w:r>
      <w:r w:rsidR="00CD303A">
        <w:t xml:space="preserve">he </w:t>
      </w:r>
      <w:r w:rsidR="00BA7EC3">
        <w:t xml:space="preserve">Transition </w:t>
      </w:r>
      <w:r w:rsidR="00752144">
        <w:t>Team</w:t>
      </w:r>
      <w:r w:rsidR="00CD303A">
        <w:t xml:space="preserve"> </w:t>
      </w:r>
      <w:r w:rsidR="00BA7EC3">
        <w:t xml:space="preserve">outlines its recommendations for </w:t>
      </w:r>
      <w:r>
        <w:t>a revised governance structure to improve the functionality and effectiveness of both the</w:t>
      </w:r>
      <w:r w:rsidR="00CB5AD0">
        <w:t xml:space="preserve"> CoC and </w:t>
      </w:r>
      <w:r>
        <w:t>Iowa Council on Homelessness (ICH)</w:t>
      </w:r>
      <w:r w:rsidR="00BA7EC3">
        <w:t>,</w:t>
      </w:r>
      <w:r w:rsidR="00CB5AD0">
        <w:t xml:space="preserve"> </w:t>
      </w:r>
      <w:r>
        <w:t>entail</w:t>
      </w:r>
      <w:r w:rsidR="00BA7EC3">
        <w:t>ing</w:t>
      </w:r>
      <w:r>
        <w:t xml:space="preserve"> </w:t>
      </w:r>
      <w:r w:rsidR="00CB5AD0">
        <w:t>three</w:t>
      </w:r>
      <w:r>
        <w:t xml:space="preserve"> major changes: </w:t>
      </w:r>
    </w:p>
    <w:p w14:paraId="04A20AFE" w14:textId="50D879C8" w:rsidR="00CB5AD0" w:rsidRDefault="00A925B7" w:rsidP="00A925B7">
      <w:pPr>
        <w:numPr>
          <w:ilvl w:val="0"/>
          <w:numId w:val="8"/>
        </w:numPr>
      </w:pPr>
      <w:r w:rsidRPr="00CB5AD0">
        <w:rPr>
          <w:b/>
          <w:bCs/>
        </w:rPr>
        <w:t>Remov</w:t>
      </w:r>
      <w:r w:rsidR="00BA7EC3">
        <w:rPr>
          <w:b/>
          <w:bCs/>
        </w:rPr>
        <w:t>e</w:t>
      </w:r>
      <w:r w:rsidRPr="00CB5AD0">
        <w:rPr>
          <w:b/>
          <w:bCs/>
        </w:rPr>
        <w:t xml:space="preserve"> CoC </w:t>
      </w:r>
      <w:r w:rsidRPr="00BA7EC3">
        <w:rPr>
          <w:b/>
          <w:bCs/>
        </w:rPr>
        <w:t xml:space="preserve">responsibilities from </w:t>
      </w:r>
      <w:r w:rsidR="00CB5AD0" w:rsidRPr="00BA7EC3">
        <w:rPr>
          <w:b/>
          <w:bCs/>
        </w:rPr>
        <w:t xml:space="preserve">the </w:t>
      </w:r>
      <w:r w:rsidRPr="00BA7EC3">
        <w:rPr>
          <w:b/>
          <w:bCs/>
        </w:rPr>
        <w:t>I</w:t>
      </w:r>
      <w:r w:rsidR="00CB5AD0" w:rsidRPr="00BA7EC3">
        <w:rPr>
          <w:b/>
          <w:bCs/>
        </w:rPr>
        <w:t xml:space="preserve">owa </w:t>
      </w:r>
      <w:r w:rsidRPr="00BA7EC3">
        <w:rPr>
          <w:b/>
          <w:bCs/>
        </w:rPr>
        <w:t>C</w:t>
      </w:r>
      <w:r w:rsidR="00CB5AD0" w:rsidRPr="00BA7EC3">
        <w:rPr>
          <w:b/>
          <w:bCs/>
        </w:rPr>
        <w:t xml:space="preserve">ouncil on </w:t>
      </w:r>
      <w:r w:rsidRPr="00BA7EC3">
        <w:rPr>
          <w:b/>
          <w:bCs/>
        </w:rPr>
        <w:t>H</w:t>
      </w:r>
      <w:r w:rsidR="00CB5AD0" w:rsidRPr="00BA7EC3">
        <w:rPr>
          <w:b/>
          <w:bCs/>
        </w:rPr>
        <w:t>omelessness</w:t>
      </w:r>
      <w:r w:rsidR="00571053">
        <w:t>, enabling ICH to focus on statewide policy and planning</w:t>
      </w:r>
      <w:r w:rsidR="00CB5AD0">
        <w:t>;</w:t>
      </w:r>
    </w:p>
    <w:p w14:paraId="649DCF05" w14:textId="0FD65AAB" w:rsidR="00A925B7" w:rsidRDefault="00CB5AD0" w:rsidP="00A925B7">
      <w:pPr>
        <w:numPr>
          <w:ilvl w:val="0"/>
          <w:numId w:val="8"/>
        </w:numPr>
      </w:pPr>
      <w:r>
        <w:rPr>
          <w:b/>
          <w:bCs/>
        </w:rPr>
        <w:t>C</w:t>
      </w:r>
      <w:r w:rsidR="00A925B7" w:rsidRPr="00CB5AD0">
        <w:rPr>
          <w:b/>
          <w:bCs/>
        </w:rPr>
        <w:t>reat</w:t>
      </w:r>
      <w:r w:rsidR="00BA7EC3">
        <w:rPr>
          <w:b/>
          <w:bCs/>
        </w:rPr>
        <w:t>e</w:t>
      </w:r>
      <w:r w:rsidR="00A925B7" w:rsidRPr="00CB5AD0">
        <w:rPr>
          <w:b/>
          <w:bCs/>
        </w:rPr>
        <w:t xml:space="preserve"> of a separate CoC Board</w:t>
      </w:r>
      <w:r w:rsidR="00A925B7">
        <w:t xml:space="preserve"> </w:t>
      </w:r>
      <w:r w:rsidR="00571053">
        <w:t>to manage</w:t>
      </w:r>
      <w:r w:rsidR="00A925B7">
        <w:t xml:space="preserve"> the Balance of State </w:t>
      </w:r>
      <w:r w:rsidR="00571053">
        <w:t>CoC</w:t>
      </w:r>
      <w:r w:rsidR="00A925B7">
        <w:t>; and</w:t>
      </w:r>
    </w:p>
    <w:p w14:paraId="151BE66F" w14:textId="4CFDEB14" w:rsidR="00A925B7" w:rsidRDefault="00A925B7" w:rsidP="00A925B7">
      <w:pPr>
        <w:numPr>
          <w:ilvl w:val="0"/>
          <w:numId w:val="8"/>
        </w:numPr>
      </w:pPr>
      <w:r w:rsidRPr="00CB5AD0">
        <w:rPr>
          <w:b/>
          <w:bCs/>
        </w:rPr>
        <w:t>Adopt a regional CoC governance model</w:t>
      </w:r>
      <w:r>
        <w:t xml:space="preserve"> to </w:t>
      </w:r>
      <w:r w:rsidR="00571053">
        <w:t xml:space="preserve">better </w:t>
      </w:r>
      <w:r>
        <w:t xml:space="preserve">support planning and implementation of best practices for preventing and ending homelessness </w:t>
      </w:r>
      <w:r w:rsidR="00BA7EC3">
        <w:t>throughout</w:t>
      </w:r>
      <w:r>
        <w:t xml:space="preserve"> the </w:t>
      </w:r>
      <w:r w:rsidR="00BA7EC3">
        <w:t xml:space="preserve">geographic extent of the </w:t>
      </w:r>
      <w:r>
        <w:t>Continuum.</w:t>
      </w:r>
    </w:p>
    <w:p w14:paraId="52BD4C01" w14:textId="649F7AA1" w:rsidR="00BA7EC3" w:rsidRDefault="0016196C" w:rsidP="00210755">
      <w:r>
        <w:t xml:space="preserve">The </w:t>
      </w:r>
      <w:r w:rsidR="00E0600B">
        <w:t xml:space="preserve">organizational chart of the </w:t>
      </w:r>
      <w:r w:rsidR="00BA7EC3">
        <w:t>proposed</w:t>
      </w:r>
      <w:r w:rsidR="00E0600B">
        <w:t xml:space="preserve"> governance </w:t>
      </w:r>
      <w:r w:rsidR="00BA7EC3">
        <w:t>structure</w:t>
      </w:r>
      <w:r w:rsidR="00E0600B">
        <w:t xml:space="preserve"> </w:t>
      </w:r>
      <w:r>
        <w:t xml:space="preserve">included below provides an overview of the </w:t>
      </w:r>
      <w:r w:rsidR="00BA7EC3">
        <w:t>recommended revisions</w:t>
      </w:r>
      <w:r>
        <w:t>.</w:t>
      </w:r>
      <w:r w:rsidRPr="0016196C">
        <w:t xml:space="preserve"> </w:t>
      </w:r>
      <w:r>
        <w:t>Details regarding the proposed role, responsibilities, and composition of each entity within the organizational chart are highlighted in the following pages.</w:t>
      </w:r>
    </w:p>
    <w:p w14:paraId="5530558B" w14:textId="77777777" w:rsidR="007F69F3" w:rsidRPr="007A628D" w:rsidRDefault="007F69F3" w:rsidP="00210755"/>
    <w:p w14:paraId="749F40A1" w14:textId="7BF2ACD3" w:rsidR="001A3701" w:rsidRDefault="00172829" w:rsidP="00210755">
      <w:pPr>
        <w:rPr>
          <w:b/>
        </w:rPr>
      </w:pPr>
      <w:r>
        <w:rPr>
          <w:b/>
          <w:noProof/>
        </w:rPr>
        <w:drawing>
          <wp:inline distT="0" distB="0" distL="0" distR="0" wp14:anchorId="281FF5F2" wp14:editId="237CBDAB">
            <wp:extent cx="5926455" cy="2778125"/>
            <wp:effectExtent l="0" t="0" r="0" b="0"/>
            <wp:docPr id="7" name="Picture 7" descr="/Users/HomeBase/Desktop/Screen Shot 2019-10-30 at 12.42.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HomeBase/Desktop/Screen Shot 2019-10-30 at 12.42.1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2778125"/>
                    </a:xfrm>
                    <a:prstGeom prst="rect">
                      <a:avLst/>
                    </a:prstGeom>
                    <a:noFill/>
                    <a:ln>
                      <a:noFill/>
                    </a:ln>
                  </pic:spPr>
                </pic:pic>
              </a:graphicData>
            </a:graphic>
          </wp:inline>
        </w:drawing>
      </w:r>
    </w:p>
    <w:p w14:paraId="7EACF6E7" w14:textId="3A4E9448" w:rsidR="00BA7EC3" w:rsidRPr="00BA7EC3" w:rsidRDefault="0016196C" w:rsidP="007F69F3">
      <w:pPr>
        <w:pStyle w:val="Heading1"/>
      </w:pPr>
      <w:r>
        <w:lastRenderedPageBreak/>
        <w:t>Iowa Balance of State CoC Board</w:t>
      </w:r>
    </w:p>
    <w:p w14:paraId="68FF99A7" w14:textId="2608B8ED" w:rsidR="004172D5" w:rsidRDefault="00172829" w:rsidP="004172D5">
      <w:r>
        <w:rPr>
          <w:noProof/>
        </w:rPr>
        <w:drawing>
          <wp:inline distT="0" distB="0" distL="0" distR="0" wp14:anchorId="6D2B032D" wp14:editId="518CEA63">
            <wp:extent cx="5937885" cy="2778125"/>
            <wp:effectExtent l="0" t="0" r="5715" b="0"/>
            <wp:docPr id="10" name="Picture 10" descr="/Users/HomeBase/Desktop/Screen Shot 2019-10-30 at 12.45.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HomeBase/Desktop/Screen Shot 2019-10-30 at 12.45.3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2778125"/>
                    </a:xfrm>
                    <a:prstGeom prst="rect">
                      <a:avLst/>
                    </a:prstGeom>
                    <a:noFill/>
                    <a:ln>
                      <a:noFill/>
                    </a:ln>
                  </pic:spPr>
                </pic:pic>
              </a:graphicData>
            </a:graphic>
          </wp:inline>
        </w:drawing>
      </w:r>
    </w:p>
    <w:p w14:paraId="2A926A88" w14:textId="4C88E724" w:rsidR="002F5F51" w:rsidRDefault="00C13DC4" w:rsidP="00AE5A4C">
      <w:r>
        <w:t xml:space="preserve">The Iowa Balance of State </w:t>
      </w:r>
      <w:r w:rsidRPr="00BA7EC3">
        <w:t>CoC Board will assume</w:t>
      </w:r>
      <w:r w:rsidRPr="00B863B0">
        <w:rPr>
          <w:b/>
          <w:bCs/>
        </w:rPr>
        <w:t xml:space="preserve"> primary responsibility for the full range of Balance of State CoC activities</w:t>
      </w:r>
      <w:r>
        <w:t xml:space="preserve"> currently overseen by the Iowa Council on H</w:t>
      </w:r>
      <w:r w:rsidR="002F5F51">
        <w:t xml:space="preserve">omelessness. The CoC Board will provide </w:t>
      </w:r>
      <w:r w:rsidR="002F5F51" w:rsidRPr="00B863B0">
        <w:rPr>
          <w:b/>
          <w:bCs/>
        </w:rPr>
        <w:t>high-level oversight and direction-setting to the overall Continuum</w:t>
      </w:r>
      <w:r w:rsidR="002F5F51">
        <w:t>, while handling three primary responsibilities:</w:t>
      </w:r>
    </w:p>
    <w:p w14:paraId="73FF21D5" w14:textId="560B4214" w:rsidR="00BA7EC3" w:rsidRDefault="002F5F51" w:rsidP="002F5F51">
      <w:pPr>
        <w:pStyle w:val="ListParagraph"/>
        <w:numPr>
          <w:ilvl w:val="0"/>
          <w:numId w:val="12"/>
        </w:numPr>
        <w:contextualSpacing w:val="0"/>
      </w:pPr>
      <w:r w:rsidRPr="002F5F51">
        <w:rPr>
          <w:b/>
        </w:rPr>
        <w:t>Operat</w:t>
      </w:r>
      <w:r w:rsidR="00BA7EC3">
        <w:rPr>
          <w:b/>
        </w:rPr>
        <w:t>e</w:t>
      </w:r>
      <w:r w:rsidRPr="002F5F51">
        <w:rPr>
          <w:b/>
        </w:rPr>
        <w:t xml:space="preserve"> the CoC</w:t>
      </w:r>
      <w:r>
        <w:t xml:space="preserve">, including: </w:t>
      </w:r>
    </w:p>
    <w:p w14:paraId="70534440" w14:textId="77777777" w:rsidR="00BA7EC3" w:rsidRDefault="00BA7EC3" w:rsidP="00BA7EC3">
      <w:pPr>
        <w:pStyle w:val="ListParagraph"/>
        <w:numPr>
          <w:ilvl w:val="1"/>
          <w:numId w:val="12"/>
        </w:numPr>
        <w:contextualSpacing w:val="0"/>
      </w:pPr>
      <w:r>
        <w:t>S</w:t>
      </w:r>
      <w:r w:rsidR="002F5F51">
        <w:t xml:space="preserve">etting Continuum-wide priorities; </w:t>
      </w:r>
    </w:p>
    <w:p w14:paraId="044A862B" w14:textId="77777777" w:rsidR="00BA7EC3" w:rsidRDefault="00BA7EC3" w:rsidP="00BA7EC3">
      <w:pPr>
        <w:pStyle w:val="ListParagraph"/>
        <w:numPr>
          <w:ilvl w:val="1"/>
          <w:numId w:val="12"/>
        </w:numPr>
        <w:contextualSpacing w:val="0"/>
      </w:pPr>
      <w:r>
        <w:t>A</w:t>
      </w:r>
      <w:r w:rsidR="002F5F51">
        <w:t>ssigning written responsibilities to the CoC Regions, CoC Task Groups, and CoC Lead Agency and providing oversight of their efforts</w:t>
      </w:r>
    </w:p>
    <w:p w14:paraId="4224B43B" w14:textId="77777777" w:rsidR="00BA7EC3" w:rsidRDefault="00BA7EC3" w:rsidP="00BA7EC3">
      <w:pPr>
        <w:pStyle w:val="ListParagraph"/>
        <w:numPr>
          <w:ilvl w:val="1"/>
          <w:numId w:val="12"/>
        </w:numPr>
        <w:contextualSpacing w:val="0"/>
      </w:pPr>
      <w:r>
        <w:t>D</w:t>
      </w:r>
      <w:r w:rsidR="007F3A84">
        <w:t xml:space="preserve">rawing boundaries between CoC Regions; </w:t>
      </w:r>
      <w:r w:rsidR="002F5F51">
        <w:t xml:space="preserve">and </w:t>
      </w:r>
    </w:p>
    <w:p w14:paraId="43960F23" w14:textId="15230025" w:rsidR="002F5F51" w:rsidRDefault="00BA7EC3" w:rsidP="00BA7EC3">
      <w:pPr>
        <w:pStyle w:val="ListParagraph"/>
        <w:numPr>
          <w:ilvl w:val="1"/>
          <w:numId w:val="12"/>
        </w:numPr>
        <w:contextualSpacing w:val="0"/>
      </w:pPr>
      <w:r>
        <w:t>A</w:t>
      </w:r>
      <w:r w:rsidR="002F5F51">
        <w:t>pproving recommendations generated by CoC Task Groups.</w:t>
      </w:r>
    </w:p>
    <w:p w14:paraId="4EEA0CB6" w14:textId="4458D572" w:rsidR="002F5F51" w:rsidRDefault="002F5F51" w:rsidP="002F5F51">
      <w:pPr>
        <w:pStyle w:val="ListParagraph"/>
        <w:numPr>
          <w:ilvl w:val="0"/>
          <w:numId w:val="12"/>
        </w:numPr>
        <w:contextualSpacing w:val="0"/>
      </w:pPr>
      <w:r>
        <w:rPr>
          <w:b/>
        </w:rPr>
        <w:t>Designat</w:t>
      </w:r>
      <w:r w:rsidR="00BA7EC3">
        <w:rPr>
          <w:b/>
        </w:rPr>
        <w:t>e</w:t>
      </w:r>
      <w:r>
        <w:rPr>
          <w:b/>
        </w:rPr>
        <w:t xml:space="preserve"> and operat</w:t>
      </w:r>
      <w:r w:rsidR="00BA7EC3">
        <w:rPr>
          <w:b/>
        </w:rPr>
        <w:t>e</w:t>
      </w:r>
      <w:r>
        <w:rPr>
          <w:b/>
        </w:rPr>
        <w:t xml:space="preserve"> an HMIS</w:t>
      </w:r>
      <w:r>
        <w:t xml:space="preserve"> by setting priorities for and overseeing the work of the HMIS Lead/administrator</w:t>
      </w:r>
      <w:r w:rsidR="00B9375F">
        <w:t>.</w:t>
      </w:r>
    </w:p>
    <w:p w14:paraId="21A51BB0" w14:textId="524B91C2" w:rsidR="002F5F51" w:rsidRPr="002E0DAD" w:rsidRDefault="002F5F51" w:rsidP="002F5F51">
      <w:pPr>
        <w:pStyle w:val="ListParagraph"/>
        <w:numPr>
          <w:ilvl w:val="0"/>
          <w:numId w:val="12"/>
        </w:numPr>
        <w:contextualSpacing w:val="0"/>
        <w:rPr>
          <w:bCs/>
        </w:rPr>
      </w:pPr>
      <w:r>
        <w:rPr>
          <w:b/>
        </w:rPr>
        <w:t>Manag</w:t>
      </w:r>
      <w:r w:rsidR="00BA7EC3">
        <w:rPr>
          <w:b/>
        </w:rPr>
        <w:t>e</w:t>
      </w:r>
      <w:r>
        <w:rPr>
          <w:b/>
        </w:rPr>
        <w:t xml:space="preserve"> the annual CoC </w:t>
      </w:r>
      <w:r w:rsidRPr="002E0DAD">
        <w:rPr>
          <w:b/>
        </w:rPr>
        <w:t>competition</w:t>
      </w:r>
      <w:r w:rsidR="002E0DAD">
        <w:rPr>
          <w:bCs/>
        </w:rPr>
        <w:t xml:space="preserve">, </w:t>
      </w:r>
      <w:r w:rsidR="002E0DAD" w:rsidRPr="002E0DAD">
        <w:rPr>
          <w:bCs/>
        </w:rPr>
        <w:t xml:space="preserve">including </w:t>
      </w:r>
      <w:r w:rsidRPr="002E0DAD">
        <w:rPr>
          <w:bCs/>
        </w:rPr>
        <w:t>preparing the CoC application for submission to HUD.</w:t>
      </w:r>
    </w:p>
    <w:p w14:paraId="4A85A534" w14:textId="789E36C7" w:rsidR="00C13DC4" w:rsidRDefault="002F5F51" w:rsidP="004172D5">
      <w:r>
        <w:t>Other day</w:t>
      </w:r>
      <w:r w:rsidR="00C13DC4">
        <w:t>-to-day responsibilities will be delegated to the CoC Regions, CoC Task Groups, and CoC Lead Agency</w:t>
      </w:r>
      <w:r w:rsidR="00BA7EC3">
        <w:t>,</w:t>
      </w:r>
      <w:r>
        <w:t xml:space="preserve"> </w:t>
      </w:r>
      <w:r w:rsidR="00BA7EC3">
        <w:t xml:space="preserve">as appropriate </w:t>
      </w:r>
      <w:r>
        <w:t xml:space="preserve">(see </w:t>
      </w:r>
      <w:r w:rsidR="00BA7EC3">
        <w:t xml:space="preserve">the </w:t>
      </w:r>
      <w:r>
        <w:t>following sections for more details regarding the role and responsibilities of each of these entities).</w:t>
      </w:r>
      <w:r w:rsidR="00C13DC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363120" w14:paraId="4B466BD9" w14:textId="77777777" w:rsidTr="00F62293">
        <w:tc>
          <w:tcPr>
            <w:tcW w:w="9350" w:type="dxa"/>
            <w:shd w:val="clear" w:color="auto" w:fill="F2F2F2" w:themeFill="background1" w:themeFillShade="F2"/>
          </w:tcPr>
          <w:p w14:paraId="18FCA348" w14:textId="15B36B39" w:rsidR="00363120" w:rsidRPr="006F58EB" w:rsidRDefault="00363120" w:rsidP="00F62293">
            <w:pPr>
              <w:rPr>
                <w:u w:val="single"/>
              </w:rPr>
            </w:pPr>
            <w:r w:rsidRPr="006F58EB">
              <w:rPr>
                <w:b/>
                <w:bCs/>
                <w:u w:val="single"/>
              </w:rPr>
              <w:t>Next Step: Conduct Strategic Planning</w:t>
            </w:r>
          </w:p>
          <w:p w14:paraId="73E79049" w14:textId="1EECDD13" w:rsidR="002465C1" w:rsidRDefault="006361A3" w:rsidP="005654A1">
            <w:r>
              <w:t>In order to effectively operate the CoC</w:t>
            </w:r>
            <w:r w:rsidR="00400854">
              <w:t>, the CoC Board is responsible for</w:t>
            </w:r>
            <w:r w:rsidR="00F94714">
              <w:t xml:space="preserve"> developing and implementing a strategic plan that</w:t>
            </w:r>
            <w:r w:rsidR="005654A1">
              <w:t xml:space="preserve"> s</w:t>
            </w:r>
            <w:r w:rsidR="000B53B0">
              <w:t>ets</w:t>
            </w:r>
            <w:r w:rsidR="00B66C5F">
              <w:t xml:space="preserve"> </w:t>
            </w:r>
            <w:r w:rsidR="005654A1">
              <w:t xml:space="preserve">Continuum-wide priorities and establishes </w:t>
            </w:r>
            <w:r w:rsidR="00B66C5F">
              <w:lastRenderedPageBreak/>
              <w:t>long-term goals related to</w:t>
            </w:r>
            <w:r w:rsidR="00400854">
              <w:t xml:space="preserve"> </w:t>
            </w:r>
            <w:r w:rsidR="005654A1">
              <w:t>those</w:t>
            </w:r>
            <w:r w:rsidR="00400854">
              <w:t xml:space="preserve"> priorities</w:t>
            </w:r>
            <w:r w:rsidR="005654A1">
              <w:t xml:space="preserve">. </w:t>
            </w:r>
            <w:r w:rsidR="00F13C3F">
              <w:t>Then, having developed a strategic plan for preventing and ending homelessness within the CoC, the CoC should conduct annual planning designed to achieve the long-term goals outlined in the strategic plan:</w:t>
            </w:r>
          </w:p>
          <w:p w14:paraId="1A0ED19D" w14:textId="306791C4" w:rsidR="002465C1" w:rsidRDefault="00C62B19" w:rsidP="002465C1">
            <w:pPr>
              <w:pStyle w:val="ListParagraph"/>
              <w:numPr>
                <w:ilvl w:val="0"/>
                <w:numId w:val="26"/>
              </w:numPr>
            </w:pPr>
            <w:r>
              <w:t>Identify</w:t>
            </w:r>
            <w:r w:rsidR="00F35DC0">
              <w:t xml:space="preserve"> appropriate </w:t>
            </w:r>
            <w:r w:rsidR="005654A1">
              <w:t xml:space="preserve">tasks </w:t>
            </w:r>
            <w:r>
              <w:t xml:space="preserve">and sub-tasks </w:t>
            </w:r>
            <w:r w:rsidR="00F35DC0">
              <w:t>th</w:t>
            </w:r>
            <w:r>
              <w:t>at, over time, are necessary in order to accomplish the CoC’s</w:t>
            </w:r>
            <w:r w:rsidR="00F35DC0">
              <w:t xml:space="preserve"> priorities</w:t>
            </w:r>
            <w:r w:rsidR="005654A1">
              <w:t xml:space="preserve"> and goals</w:t>
            </w:r>
            <w:r w:rsidR="007E24E4">
              <w:t>;</w:t>
            </w:r>
          </w:p>
          <w:p w14:paraId="337CC866" w14:textId="04C23918" w:rsidR="002465C1" w:rsidRDefault="00C62B19" w:rsidP="002465C1">
            <w:pPr>
              <w:pStyle w:val="ListParagraph"/>
              <w:numPr>
                <w:ilvl w:val="0"/>
                <w:numId w:val="26"/>
              </w:numPr>
            </w:pPr>
            <w:r>
              <w:t>Allocate</w:t>
            </w:r>
            <w:r w:rsidR="00846A5C">
              <w:t xml:space="preserve"> responsibility for implementing </w:t>
            </w:r>
            <w:r w:rsidR="00871B53">
              <w:t>those actions to appropriate entities</w:t>
            </w:r>
            <w:r>
              <w:t>, such as the CoC Task Groups, CoC Lead Agency, HMIS Lead Agency, etc.; and</w:t>
            </w:r>
          </w:p>
          <w:p w14:paraId="3C09491B" w14:textId="4474D999" w:rsidR="00363120" w:rsidRPr="00827E82" w:rsidRDefault="002465C1" w:rsidP="00C62B19">
            <w:pPr>
              <w:pStyle w:val="ListParagraph"/>
              <w:numPr>
                <w:ilvl w:val="0"/>
                <w:numId w:val="26"/>
              </w:numPr>
            </w:pPr>
            <w:r>
              <w:t>C</w:t>
            </w:r>
            <w:r w:rsidR="00871B53">
              <w:t xml:space="preserve">onduct oversight to ensure </w:t>
            </w:r>
            <w:r w:rsidR="005A75F8">
              <w:t>implementation</w:t>
            </w:r>
            <w:r w:rsidR="00C62B19">
              <w:t xml:space="preserve"> of the tasks and measure progress towards long-term goals.</w:t>
            </w:r>
          </w:p>
        </w:tc>
      </w:tr>
    </w:tbl>
    <w:p w14:paraId="041FA5B1" w14:textId="26CB2159" w:rsidR="00C13DC4" w:rsidRDefault="007F69F3" w:rsidP="00C13DC4">
      <w:pPr>
        <w:pStyle w:val="Heading3"/>
      </w:pPr>
      <w:r>
        <w:lastRenderedPageBreak/>
        <w:t xml:space="preserve">Background: </w:t>
      </w:r>
      <w:r w:rsidR="00C13DC4">
        <w:t xml:space="preserve">CoC Board </w:t>
      </w:r>
      <w:r w:rsidR="006F681F">
        <w:t>Membership</w:t>
      </w:r>
    </w:p>
    <w:p w14:paraId="642DCB44" w14:textId="7536A4F6" w:rsidR="00BA7EC3" w:rsidRDefault="00AE5A4C" w:rsidP="00AE5A4C">
      <w:r>
        <w:t xml:space="preserve">Board </w:t>
      </w:r>
      <w:r w:rsidRPr="00783FD6">
        <w:rPr>
          <w:b/>
          <w:bCs/>
        </w:rPr>
        <w:t>members must be selected using a written process</w:t>
      </w:r>
      <w:r>
        <w:t xml:space="preserve"> adopted by the CoC, contained in the CoC’s Governance Charter, and reviewed, updated, and approved by the Continuum at least once every 5 years. The Board must be </w:t>
      </w:r>
      <w:r w:rsidRPr="00783FD6">
        <w:rPr>
          <w:b/>
          <w:bCs/>
        </w:rPr>
        <w:t xml:space="preserve">representative of the relevant </w:t>
      </w:r>
      <w:r w:rsidR="00783FD6" w:rsidRPr="00783FD6">
        <w:rPr>
          <w:b/>
          <w:bCs/>
        </w:rPr>
        <w:t>stakeholders</w:t>
      </w:r>
      <w:r w:rsidR="00783FD6">
        <w:t xml:space="preserve"> </w:t>
      </w:r>
      <w:r w:rsidR="00BA7EC3">
        <w:t>involved</w:t>
      </w:r>
      <w:r w:rsidR="00783FD6">
        <w:t xml:space="preserve"> in preventing and ending homelessness within the CoC</w:t>
      </w:r>
      <w:r>
        <w:t xml:space="preserve"> and </w:t>
      </w:r>
      <w:r w:rsidRPr="00783FD6">
        <w:rPr>
          <w:b/>
          <w:bCs/>
        </w:rPr>
        <w:t>include at least one homeless or formerly homeless individual</w:t>
      </w:r>
      <w:r>
        <w:t xml:space="preserve">. </w:t>
      </w:r>
      <w:r w:rsidR="007F69F3">
        <w:t xml:space="preserve">Given the broad geographic area of the Balance of State CoC, special attention should be paid to ensure that </w:t>
      </w:r>
      <w:r w:rsidR="007F69F3" w:rsidRPr="007F69F3">
        <w:rPr>
          <w:b/>
          <w:bCs/>
        </w:rPr>
        <w:t>Board membership includes stakeholders from across Iowa</w:t>
      </w:r>
      <w:r w:rsidR="007F69F3">
        <w:t>.</w:t>
      </w:r>
      <w:r w:rsidR="00BA7EC3">
        <w:t xml:space="preserve"> </w:t>
      </w:r>
      <w:r w:rsidR="007F69F3">
        <w:t>T</w:t>
      </w:r>
      <w:r w:rsidR="00F1385E">
        <w:t xml:space="preserve">he </w:t>
      </w:r>
      <w:r>
        <w:t xml:space="preserve">CoC Board </w:t>
      </w:r>
      <w:r w:rsidR="00F1385E">
        <w:t>should</w:t>
      </w:r>
      <w:r>
        <w:t xml:space="preserve"> consist of representatives from some combination of the following:</w:t>
      </w:r>
    </w:p>
    <w:tbl>
      <w:tblPr>
        <w:tblStyle w:val="TableGrid"/>
        <w:tblW w:w="0" w:type="auto"/>
        <w:tblLook w:val="04A0" w:firstRow="1" w:lastRow="0" w:firstColumn="1" w:lastColumn="0" w:noHBand="0" w:noVBand="1"/>
      </w:tblPr>
      <w:tblGrid>
        <w:gridCol w:w="2425"/>
        <w:gridCol w:w="6925"/>
      </w:tblGrid>
      <w:tr w:rsidR="005730B9" w:rsidRPr="00BA7EC3" w14:paraId="7E742E92" w14:textId="77777777" w:rsidTr="00CE1842">
        <w:tc>
          <w:tcPr>
            <w:tcW w:w="2425" w:type="dxa"/>
            <w:shd w:val="clear" w:color="auto" w:fill="A6A6A6" w:themeFill="background1" w:themeFillShade="A6"/>
          </w:tcPr>
          <w:p w14:paraId="31A3E2CC" w14:textId="12FB66CD" w:rsidR="005061C2" w:rsidRPr="00BA7EC3" w:rsidRDefault="005061C2" w:rsidP="00AE5A4C">
            <w:pPr>
              <w:rPr>
                <w:b/>
                <w:sz w:val="20"/>
                <w:u w:val="single"/>
              </w:rPr>
            </w:pPr>
            <w:r w:rsidRPr="00BA7EC3">
              <w:rPr>
                <w:b/>
                <w:sz w:val="20"/>
                <w:u w:val="single"/>
              </w:rPr>
              <w:t>Seat(s)</w:t>
            </w:r>
          </w:p>
        </w:tc>
        <w:tc>
          <w:tcPr>
            <w:tcW w:w="6925" w:type="dxa"/>
            <w:shd w:val="clear" w:color="auto" w:fill="A6A6A6" w:themeFill="background1" w:themeFillShade="A6"/>
          </w:tcPr>
          <w:p w14:paraId="77407277" w14:textId="12A9F064" w:rsidR="005061C2" w:rsidRPr="00BA7EC3" w:rsidRDefault="005061C2" w:rsidP="00AE5A4C">
            <w:pPr>
              <w:rPr>
                <w:b/>
                <w:sz w:val="20"/>
                <w:u w:val="single"/>
              </w:rPr>
            </w:pPr>
            <w:r w:rsidRPr="00BA7EC3">
              <w:rPr>
                <w:b/>
                <w:sz w:val="20"/>
                <w:u w:val="single"/>
              </w:rPr>
              <w:t>Representative(s)</w:t>
            </w:r>
          </w:p>
        </w:tc>
      </w:tr>
      <w:tr w:rsidR="00F1385E" w:rsidRPr="00BA7EC3" w14:paraId="34EA0026" w14:textId="77777777" w:rsidTr="00CE1842">
        <w:tc>
          <w:tcPr>
            <w:tcW w:w="9350" w:type="dxa"/>
            <w:gridSpan w:val="2"/>
            <w:shd w:val="clear" w:color="auto" w:fill="D9D9D9" w:themeFill="background1" w:themeFillShade="D9"/>
          </w:tcPr>
          <w:p w14:paraId="21578084" w14:textId="5017545E" w:rsidR="00F1385E" w:rsidRPr="00BA7EC3" w:rsidRDefault="00F1385E" w:rsidP="00F1385E">
            <w:pPr>
              <w:rPr>
                <w:b/>
                <w:bCs/>
                <w:sz w:val="20"/>
              </w:rPr>
            </w:pPr>
            <w:r w:rsidRPr="00BA7EC3">
              <w:rPr>
                <w:b/>
                <w:bCs/>
                <w:sz w:val="20"/>
              </w:rPr>
              <w:t xml:space="preserve">Required </w:t>
            </w:r>
            <w:r w:rsidR="002C3144" w:rsidRPr="00BA7EC3">
              <w:rPr>
                <w:b/>
                <w:bCs/>
                <w:sz w:val="20"/>
              </w:rPr>
              <w:t>Representatives</w:t>
            </w:r>
            <w:r w:rsidRPr="00BA7EC3">
              <w:rPr>
                <w:b/>
                <w:bCs/>
                <w:sz w:val="20"/>
              </w:rPr>
              <w:t>:</w:t>
            </w:r>
          </w:p>
        </w:tc>
      </w:tr>
      <w:tr w:rsidR="009A15F3" w:rsidRPr="00BA7EC3" w14:paraId="2D776D01" w14:textId="77777777" w:rsidTr="005730B9">
        <w:tc>
          <w:tcPr>
            <w:tcW w:w="2425" w:type="dxa"/>
          </w:tcPr>
          <w:p w14:paraId="1B3B8B0E" w14:textId="06E909AA" w:rsidR="009A15F3" w:rsidRPr="00BA7EC3" w:rsidRDefault="00F1385E" w:rsidP="00AE5A4C">
            <w:pPr>
              <w:rPr>
                <w:b/>
                <w:sz w:val="20"/>
              </w:rPr>
            </w:pPr>
            <w:r w:rsidRPr="00BA7EC3">
              <w:rPr>
                <w:b/>
                <w:sz w:val="20"/>
              </w:rPr>
              <w:t>Regions</w:t>
            </w:r>
          </w:p>
        </w:tc>
        <w:tc>
          <w:tcPr>
            <w:tcW w:w="6925" w:type="dxa"/>
          </w:tcPr>
          <w:p w14:paraId="565246EA" w14:textId="4A88C93A" w:rsidR="00CA4E02" w:rsidRPr="00BA7EC3" w:rsidRDefault="00CA4E02" w:rsidP="00203099">
            <w:pPr>
              <w:pStyle w:val="ListParagraph"/>
              <w:numPr>
                <w:ilvl w:val="0"/>
                <w:numId w:val="14"/>
              </w:numPr>
              <w:ind w:left="431"/>
              <w:rPr>
                <w:sz w:val="20"/>
              </w:rPr>
            </w:pPr>
            <w:r w:rsidRPr="00BA7EC3">
              <w:rPr>
                <w:sz w:val="20"/>
              </w:rPr>
              <w:t>Regional/constituency representatives</w:t>
            </w:r>
          </w:p>
        </w:tc>
      </w:tr>
      <w:tr w:rsidR="00F1385E" w:rsidRPr="00BA7EC3" w14:paraId="37DB98A4" w14:textId="77777777" w:rsidTr="005730B9">
        <w:tc>
          <w:tcPr>
            <w:tcW w:w="2425" w:type="dxa"/>
          </w:tcPr>
          <w:p w14:paraId="000739B3" w14:textId="77C3B93A" w:rsidR="00F1385E" w:rsidRPr="00BA7EC3" w:rsidRDefault="00203099" w:rsidP="00AE5A4C">
            <w:pPr>
              <w:rPr>
                <w:b/>
                <w:sz w:val="20"/>
              </w:rPr>
            </w:pPr>
            <w:r w:rsidRPr="00BA7EC3">
              <w:rPr>
                <w:b/>
                <w:sz w:val="20"/>
              </w:rPr>
              <w:t>Lived Experience</w:t>
            </w:r>
          </w:p>
        </w:tc>
        <w:tc>
          <w:tcPr>
            <w:tcW w:w="6925" w:type="dxa"/>
          </w:tcPr>
          <w:p w14:paraId="303D39B5" w14:textId="1AE62E43" w:rsidR="00F1385E" w:rsidRPr="00BA7EC3" w:rsidRDefault="00203099" w:rsidP="004F2F79">
            <w:pPr>
              <w:pStyle w:val="ListParagraph"/>
              <w:numPr>
                <w:ilvl w:val="0"/>
                <w:numId w:val="14"/>
              </w:numPr>
              <w:ind w:left="431"/>
              <w:rPr>
                <w:sz w:val="20"/>
              </w:rPr>
            </w:pPr>
            <w:r w:rsidRPr="00BA7EC3">
              <w:rPr>
                <w:sz w:val="20"/>
              </w:rPr>
              <w:t>Homeless or formerly homeless individuals</w:t>
            </w:r>
          </w:p>
        </w:tc>
      </w:tr>
      <w:tr w:rsidR="00203099" w:rsidRPr="00BA7EC3" w14:paraId="611F9513" w14:textId="77777777" w:rsidTr="00CE1842">
        <w:tc>
          <w:tcPr>
            <w:tcW w:w="9350" w:type="dxa"/>
            <w:gridSpan w:val="2"/>
            <w:shd w:val="clear" w:color="auto" w:fill="D9D9D9" w:themeFill="background1" w:themeFillShade="D9"/>
          </w:tcPr>
          <w:p w14:paraId="3F1D4652" w14:textId="2F2AC443" w:rsidR="00203099" w:rsidRPr="00BA7EC3" w:rsidRDefault="002C3144" w:rsidP="00203099">
            <w:pPr>
              <w:rPr>
                <w:sz w:val="20"/>
              </w:rPr>
            </w:pPr>
            <w:r w:rsidRPr="00BA7EC3">
              <w:rPr>
                <w:b/>
                <w:bCs/>
                <w:sz w:val="20"/>
              </w:rPr>
              <w:t>Optional Stakeholder Representatives</w:t>
            </w:r>
            <w:r w:rsidR="00203099" w:rsidRPr="00BA7EC3">
              <w:rPr>
                <w:b/>
                <w:bCs/>
                <w:sz w:val="20"/>
              </w:rPr>
              <w:t>:</w:t>
            </w:r>
          </w:p>
        </w:tc>
      </w:tr>
      <w:tr w:rsidR="005730B9" w:rsidRPr="00BA7EC3" w14:paraId="0162F0BC" w14:textId="77777777" w:rsidTr="005730B9">
        <w:tc>
          <w:tcPr>
            <w:tcW w:w="2425" w:type="dxa"/>
          </w:tcPr>
          <w:p w14:paraId="30D172B9" w14:textId="5DB0556A" w:rsidR="005061C2" w:rsidRPr="00BA7EC3" w:rsidRDefault="005061C2" w:rsidP="00AE5A4C">
            <w:pPr>
              <w:rPr>
                <w:b/>
                <w:sz w:val="20"/>
              </w:rPr>
            </w:pPr>
            <w:r w:rsidRPr="00BA7EC3">
              <w:rPr>
                <w:b/>
                <w:sz w:val="20"/>
              </w:rPr>
              <w:t>Government</w:t>
            </w:r>
          </w:p>
        </w:tc>
        <w:tc>
          <w:tcPr>
            <w:tcW w:w="6925" w:type="dxa"/>
          </w:tcPr>
          <w:p w14:paraId="6E2AF76D" w14:textId="257B7FDE" w:rsidR="005061C2" w:rsidRPr="00BA7EC3" w:rsidRDefault="005061C2" w:rsidP="004F2F79">
            <w:pPr>
              <w:pStyle w:val="ListParagraph"/>
              <w:numPr>
                <w:ilvl w:val="0"/>
                <w:numId w:val="14"/>
              </w:numPr>
              <w:ind w:left="431"/>
              <w:rPr>
                <w:sz w:val="20"/>
              </w:rPr>
            </w:pPr>
            <w:r w:rsidRPr="00BA7EC3">
              <w:rPr>
                <w:sz w:val="20"/>
              </w:rPr>
              <w:t>Local government staff/officials</w:t>
            </w:r>
            <w:r w:rsidR="004F2F79" w:rsidRPr="00BA7EC3">
              <w:rPr>
                <w:sz w:val="20"/>
              </w:rPr>
              <w:t xml:space="preserve">, </w:t>
            </w:r>
            <w:r w:rsidRPr="00BA7EC3">
              <w:rPr>
                <w:sz w:val="20"/>
              </w:rPr>
              <w:t>CDBG/HOME/ESG entitlement jurisdictions</w:t>
            </w:r>
            <w:r w:rsidR="004F2F79" w:rsidRPr="00BA7EC3">
              <w:rPr>
                <w:sz w:val="20"/>
              </w:rPr>
              <w:t xml:space="preserve">, </w:t>
            </w:r>
            <w:r w:rsidRPr="00BA7EC3">
              <w:rPr>
                <w:sz w:val="20"/>
              </w:rPr>
              <w:t>Public Housing Authorities</w:t>
            </w:r>
            <w:r w:rsidR="004F2F79" w:rsidRPr="00BA7EC3">
              <w:rPr>
                <w:sz w:val="20"/>
              </w:rPr>
              <w:t xml:space="preserve"> (PHAs), </w:t>
            </w:r>
            <w:r w:rsidRPr="00BA7EC3">
              <w:rPr>
                <w:sz w:val="20"/>
              </w:rPr>
              <w:t>League of Cities</w:t>
            </w:r>
            <w:r w:rsidR="004F2F79" w:rsidRPr="00BA7EC3">
              <w:rPr>
                <w:sz w:val="20"/>
              </w:rPr>
              <w:t xml:space="preserve">, </w:t>
            </w:r>
            <w:r w:rsidRPr="00BA7EC3">
              <w:rPr>
                <w:sz w:val="20"/>
              </w:rPr>
              <w:t>Pa</w:t>
            </w:r>
            <w:r w:rsidR="005730B9" w:rsidRPr="00BA7EC3">
              <w:rPr>
                <w:sz w:val="20"/>
              </w:rPr>
              <w:t>rks and Recreation/</w:t>
            </w:r>
            <w:r w:rsidRPr="00BA7EC3">
              <w:rPr>
                <w:sz w:val="20"/>
              </w:rPr>
              <w:t>Department of Natural Resources</w:t>
            </w:r>
            <w:r w:rsidR="004F2F79" w:rsidRPr="00BA7EC3">
              <w:rPr>
                <w:sz w:val="20"/>
              </w:rPr>
              <w:t>;</w:t>
            </w:r>
            <w:r w:rsidRPr="00BA7EC3">
              <w:rPr>
                <w:sz w:val="20"/>
              </w:rPr>
              <w:t xml:space="preserve"> etc.</w:t>
            </w:r>
          </w:p>
        </w:tc>
      </w:tr>
      <w:tr w:rsidR="005730B9" w:rsidRPr="00BA7EC3" w14:paraId="427D5379" w14:textId="77777777" w:rsidTr="005730B9">
        <w:tc>
          <w:tcPr>
            <w:tcW w:w="2425" w:type="dxa"/>
          </w:tcPr>
          <w:p w14:paraId="21E4162D" w14:textId="1C77DEE8" w:rsidR="005061C2" w:rsidRPr="00BA7EC3" w:rsidRDefault="005061C2" w:rsidP="005730B9">
            <w:pPr>
              <w:rPr>
                <w:b/>
                <w:sz w:val="20"/>
              </w:rPr>
            </w:pPr>
            <w:r w:rsidRPr="00BA7EC3">
              <w:rPr>
                <w:b/>
                <w:sz w:val="20"/>
              </w:rPr>
              <w:t>Health</w:t>
            </w:r>
          </w:p>
        </w:tc>
        <w:tc>
          <w:tcPr>
            <w:tcW w:w="6925" w:type="dxa"/>
          </w:tcPr>
          <w:p w14:paraId="46338B8C" w14:textId="0CE52A78" w:rsidR="005061C2" w:rsidRPr="00BA7EC3" w:rsidRDefault="005061C2" w:rsidP="004F2F79">
            <w:pPr>
              <w:pStyle w:val="ListParagraph"/>
              <w:numPr>
                <w:ilvl w:val="0"/>
                <w:numId w:val="14"/>
              </w:numPr>
              <w:ind w:left="431"/>
              <w:rPr>
                <w:sz w:val="20"/>
              </w:rPr>
            </w:pPr>
            <w:r w:rsidRPr="00BA7EC3">
              <w:rPr>
                <w:sz w:val="20"/>
              </w:rPr>
              <w:t>Hospitals</w:t>
            </w:r>
            <w:r w:rsidR="004F2F79" w:rsidRPr="00BA7EC3">
              <w:rPr>
                <w:sz w:val="20"/>
              </w:rPr>
              <w:t xml:space="preserve">, </w:t>
            </w:r>
            <w:r w:rsidRPr="00BA7EC3">
              <w:rPr>
                <w:sz w:val="20"/>
              </w:rPr>
              <w:t>EMS/crisis response teams</w:t>
            </w:r>
            <w:r w:rsidR="004F2F79" w:rsidRPr="00BA7EC3">
              <w:rPr>
                <w:sz w:val="20"/>
              </w:rPr>
              <w:t>,</w:t>
            </w:r>
            <w:r w:rsidRPr="00BA7EC3">
              <w:rPr>
                <w:sz w:val="20"/>
              </w:rPr>
              <w:t xml:space="preserve"> etc.</w:t>
            </w:r>
          </w:p>
        </w:tc>
      </w:tr>
      <w:tr w:rsidR="005730B9" w:rsidRPr="00BA7EC3" w14:paraId="72511CFF" w14:textId="77777777" w:rsidTr="005730B9">
        <w:tc>
          <w:tcPr>
            <w:tcW w:w="2425" w:type="dxa"/>
          </w:tcPr>
          <w:p w14:paraId="62A7C57C" w14:textId="1C02F971" w:rsidR="005061C2" w:rsidRPr="00BA7EC3" w:rsidRDefault="005061C2" w:rsidP="00AE5A4C">
            <w:pPr>
              <w:rPr>
                <w:b/>
                <w:sz w:val="20"/>
              </w:rPr>
            </w:pPr>
            <w:r w:rsidRPr="00BA7EC3">
              <w:rPr>
                <w:b/>
                <w:sz w:val="20"/>
              </w:rPr>
              <w:t>Mental health</w:t>
            </w:r>
          </w:p>
        </w:tc>
        <w:tc>
          <w:tcPr>
            <w:tcW w:w="6925" w:type="dxa"/>
          </w:tcPr>
          <w:p w14:paraId="595022BA" w14:textId="3077EBD7" w:rsidR="005061C2" w:rsidRPr="00BA7EC3" w:rsidRDefault="005730B9" w:rsidP="004F2F79">
            <w:pPr>
              <w:pStyle w:val="ListParagraph"/>
              <w:numPr>
                <w:ilvl w:val="0"/>
                <w:numId w:val="14"/>
              </w:numPr>
              <w:ind w:left="431"/>
              <w:rPr>
                <w:sz w:val="20"/>
              </w:rPr>
            </w:pPr>
            <w:r w:rsidRPr="00BA7EC3">
              <w:rPr>
                <w:sz w:val="20"/>
              </w:rPr>
              <w:t>M</w:t>
            </w:r>
            <w:r w:rsidR="005061C2" w:rsidRPr="00BA7EC3">
              <w:rPr>
                <w:sz w:val="20"/>
              </w:rPr>
              <w:t>ental health service organizations</w:t>
            </w:r>
            <w:r w:rsidR="004F2F79" w:rsidRPr="00BA7EC3">
              <w:rPr>
                <w:sz w:val="20"/>
              </w:rPr>
              <w:t>,</w:t>
            </w:r>
            <w:r w:rsidR="005061C2" w:rsidRPr="00BA7EC3">
              <w:rPr>
                <w:sz w:val="20"/>
              </w:rPr>
              <w:t xml:space="preserve"> advocates, etc.</w:t>
            </w:r>
          </w:p>
        </w:tc>
      </w:tr>
      <w:tr w:rsidR="005730B9" w:rsidRPr="00BA7EC3" w14:paraId="50C41DB7" w14:textId="77777777" w:rsidTr="005730B9">
        <w:tc>
          <w:tcPr>
            <w:tcW w:w="2425" w:type="dxa"/>
          </w:tcPr>
          <w:p w14:paraId="7AA57E58" w14:textId="3423B0B6" w:rsidR="005061C2" w:rsidRPr="00BA7EC3" w:rsidRDefault="005061C2" w:rsidP="00AE5A4C">
            <w:pPr>
              <w:rPr>
                <w:b/>
                <w:sz w:val="20"/>
              </w:rPr>
            </w:pPr>
            <w:r w:rsidRPr="00BA7EC3">
              <w:rPr>
                <w:b/>
                <w:sz w:val="20"/>
              </w:rPr>
              <w:t>Substance abuse</w:t>
            </w:r>
          </w:p>
        </w:tc>
        <w:tc>
          <w:tcPr>
            <w:tcW w:w="6925" w:type="dxa"/>
          </w:tcPr>
          <w:p w14:paraId="39ECE96F" w14:textId="2FF20094" w:rsidR="005061C2" w:rsidRPr="00BA7EC3" w:rsidRDefault="005730B9" w:rsidP="004F2F79">
            <w:pPr>
              <w:pStyle w:val="ListParagraph"/>
              <w:numPr>
                <w:ilvl w:val="0"/>
                <w:numId w:val="14"/>
              </w:numPr>
              <w:ind w:left="431"/>
              <w:rPr>
                <w:sz w:val="20"/>
              </w:rPr>
            </w:pPr>
            <w:r w:rsidRPr="00BA7EC3">
              <w:rPr>
                <w:sz w:val="20"/>
              </w:rPr>
              <w:t>S</w:t>
            </w:r>
            <w:r w:rsidR="005061C2" w:rsidRPr="00BA7EC3">
              <w:rPr>
                <w:sz w:val="20"/>
              </w:rPr>
              <w:t xml:space="preserve">ubstance abuse </w:t>
            </w:r>
            <w:r w:rsidRPr="00BA7EC3">
              <w:rPr>
                <w:sz w:val="20"/>
              </w:rPr>
              <w:t>service delivery organizations</w:t>
            </w:r>
            <w:r w:rsidR="004F2F79" w:rsidRPr="00BA7EC3">
              <w:rPr>
                <w:sz w:val="20"/>
              </w:rPr>
              <w:t xml:space="preserve">, </w:t>
            </w:r>
            <w:r w:rsidR="005061C2" w:rsidRPr="00BA7EC3">
              <w:rPr>
                <w:sz w:val="20"/>
              </w:rPr>
              <w:t>advocates, etc.</w:t>
            </w:r>
          </w:p>
        </w:tc>
      </w:tr>
      <w:tr w:rsidR="005730B9" w:rsidRPr="00BA7EC3" w14:paraId="5D757B31" w14:textId="77777777" w:rsidTr="005730B9">
        <w:tc>
          <w:tcPr>
            <w:tcW w:w="2425" w:type="dxa"/>
          </w:tcPr>
          <w:p w14:paraId="59D24818" w14:textId="3AE18098" w:rsidR="005061C2" w:rsidRPr="00BA7EC3" w:rsidRDefault="005061C2" w:rsidP="00AE5A4C">
            <w:pPr>
              <w:rPr>
                <w:b/>
                <w:sz w:val="20"/>
              </w:rPr>
            </w:pPr>
            <w:r w:rsidRPr="00BA7EC3">
              <w:rPr>
                <w:b/>
                <w:sz w:val="20"/>
              </w:rPr>
              <w:t>Education</w:t>
            </w:r>
          </w:p>
        </w:tc>
        <w:tc>
          <w:tcPr>
            <w:tcW w:w="6925" w:type="dxa"/>
          </w:tcPr>
          <w:p w14:paraId="73249503" w14:textId="76D159BC" w:rsidR="005061C2" w:rsidRPr="00BA7EC3" w:rsidRDefault="005730B9" w:rsidP="004F2F79">
            <w:pPr>
              <w:pStyle w:val="ListParagraph"/>
              <w:numPr>
                <w:ilvl w:val="0"/>
                <w:numId w:val="14"/>
              </w:numPr>
              <w:ind w:left="431"/>
              <w:rPr>
                <w:sz w:val="20"/>
              </w:rPr>
            </w:pPr>
            <w:r w:rsidRPr="00BA7EC3">
              <w:rPr>
                <w:sz w:val="20"/>
              </w:rPr>
              <w:t>School administrators</w:t>
            </w:r>
            <w:r w:rsidR="004F2F79" w:rsidRPr="00BA7EC3">
              <w:rPr>
                <w:sz w:val="20"/>
              </w:rPr>
              <w:t>, h</w:t>
            </w:r>
            <w:r w:rsidRPr="00BA7EC3">
              <w:rPr>
                <w:sz w:val="20"/>
              </w:rPr>
              <w:t>omeless liaisons, etc.</w:t>
            </w:r>
          </w:p>
        </w:tc>
      </w:tr>
      <w:tr w:rsidR="005730B9" w:rsidRPr="00BA7EC3" w14:paraId="30D298B7" w14:textId="77777777" w:rsidTr="005730B9">
        <w:tc>
          <w:tcPr>
            <w:tcW w:w="2425" w:type="dxa"/>
          </w:tcPr>
          <w:p w14:paraId="7247C549" w14:textId="63DB2359" w:rsidR="005061C2" w:rsidRPr="00BA7EC3" w:rsidRDefault="005061C2" w:rsidP="00AE5A4C">
            <w:pPr>
              <w:rPr>
                <w:b/>
                <w:sz w:val="20"/>
              </w:rPr>
            </w:pPr>
            <w:r w:rsidRPr="00BA7EC3">
              <w:rPr>
                <w:b/>
                <w:sz w:val="20"/>
              </w:rPr>
              <w:lastRenderedPageBreak/>
              <w:t>Criminal justice</w:t>
            </w:r>
          </w:p>
        </w:tc>
        <w:tc>
          <w:tcPr>
            <w:tcW w:w="6925" w:type="dxa"/>
          </w:tcPr>
          <w:p w14:paraId="4668780E" w14:textId="6D7BF1E6" w:rsidR="005061C2" w:rsidRPr="00BA7EC3" w:rsidRDefault="005730B9" w:rsidP="004F2F79">
            <w:pPr>
              <w:pStyle w:val="ListParagraph"/>
              <w:numPr>
                <w:ilvl w:val="0"/>
                <w:numId w:val="14"/>
              </w:numPr>
              <w:ind w:left="431"/>
              <w:rPr>
                <w:sz w:val="20"/>
              </w:rPr>
            </w:pPr>
            <w:r w:rsidRPr="00BA7EC3">
              <w:rPr>
                <w:sz w:val="20"/>
              </w:rPr>
              <w:t>Law enforcement</w:t>
            </w:r>
            <w:r w:rsidR="004F2F79" w:rsidRPr="00BA7EC3">
              <w:rPr>
                <w:sz w:val="20"/>
              </w:rPr>
              <w:t>, l</w:t>
            </w:r>
            <w:r w:rsidRPr="00BA7EC3">
              <w:rPr>
                <w:sz w:val="20"/>
              </w:rPr>
              <w:t>ocal jails, etc.</w:t>
            </w:r>
          </w:p>
        </w:tc>
      </w:tr>
      <w:tr w:rsidR="005730B9" w:rsidRPr="00BA7EC3" w14:paraId="51E2B533" w14:textId="77777777" w:rsidTr="005730B9">
        <w:tc>
          <w:tcPr>
            <w:tcW w:w="2425" w:type="dxa"/>
          </w:tcPr>
          <w:p w14:paraId="4303BF8A" w14:textId="2D6AB510" w:rsidR="005061C2" w:rsidRPr="00BA7EC3" w:rsidRDefault="005061C2" w:rsidP="00AE5A4C">
            <w:pPr>
              <w:rPr>
                <w:b/>
                <w:sz w:val="20"/>
              </w:rPr>
            </w:pPr>
            <w:r w:rsidRPr="00BA7EC3">
              <w:rPr>
                <w:b/>
                <w:sz w:val="20"/>
              </w:rPr>
              <w:t>Disability services</w:t>
            </w:r>
          </w:p>
        </w:tc>
        <w:tc>
          <w:tcPr>
            <w:tcW w:w="6925" w:type="dxa"/>
          </w:tcPr>
          <w:p w14:paraId="01D7E116" w14:textId="2B8C0590" w:rsidR="005061C2" w:rsidRPr="00BA7EC3" w:rsidRDefault="005730B9" w:rsidP="004F2F79">
            <w:pPr>
              <w:pStyle w:val="ListParagraph"/>
              <w:numPr>
                <w:ilvl w:val="0"/>
                <w:numId w:val="14"/>
              </w:numPr>
              <w:ind w:left="431"/>
              <w:rPr>
                <w:sz w:val="20"/>
              </w:rPr>
            </w:pPr>
            <w:r w:rsidRPr="00BA7EC3">
              <w:rPr>
                <w:sz w:val="20"/>
              </w:rPr>
              <w:t>Disability service organizations</w:t>
            </w:r>
            <w:r w:rsidR="004F2F79" w:rsidRPr="00BA7EC3">
              <w:rPr>
                <w:sz w:val="20"/>
              </w:rPr>
              <w:t xml:space="preserve">, </w:t>
            </w:r>
            <w:r w:rsidRPr="00BA7EC3">
              <w:rPr>
                <w:sz w:val="20"/>
              </w:rPr>
              <w:t>advocates, etc.</w:t>
            </w:r>
          </w:p>
        </w:tc>
      </w:tr>
      <w:tr w:rsidR="005730B9" w:rsidRPr="00BA7EC3" w14:paraId="47BAA09C" w14:textId="77777777" w:rsidTr="005730B9">
        <w:tc>
          <w:tcPr>
            <w:tcW w:w="2425" w:type="dxa"/>
          </w:tcPr>
          <w:p w14:paraId="4D48BE93" w14:textId="462C5226" w:rsidR="005061C2" w:rsidRPr="00BA7EC3" w:rsidRDefault="005061C2" w:rsidP="00AE5A4C">
            <w:pPr>
              <w:rPr>
                <w:b/>
                <w:sz w:val="20"/>
              </w:rPr>
            </w:pPr>
            <w:r w:rsidRPr="00BA7EC3">
              <w:rPr>
                <w:b/>
                <w:sz w:val="20"/>
              </w:rPr>
              <w:t>Victim services</w:t>
            </w:r>
          </w:p>
        </w:tc>
        <w:tc>
          <w:tcPr>
            <w:tcW w:w="6925" w:type="dxa"/>
          </w:tcPr>
          <w:p w14:paraId="7AC3E1CE" w14:textId="0B1CD6B5" w:rsidR="005061C2" w:rsidRPr="00BA7EC3" w:rsidRDefault="005730B9" w:rsidP="00200B10">
            <w:pPr>
              <w:pStyle w:val="ListParagraph"/>
              <w:numPr>
                <w:ilvl w:val="0"/>
                <w:numId w:val="14"/>
              </w:numPr>
              <w:ind w:left="431"/>
              <w:rPr>
                <w:sz w:val="20"/>
              </w:rPr>
            </w:pPr>
            <w:r w:rsidRPr="00BA7EC3">
              <w:rPr>
                <w:sz w:val="20"/>
              </w:rPr>
              <w:t>CoC-funded/non-CoC-funded victim service providers</w:t>
            </w:r>
            <w:r w:rsidR="00200B10" w:rsidRPr="00BA7EC3">
              <w:rPr>
                <w:sz w:val="20"/>
              </w:rPr>
              <w:t xml:space="preserve">, </w:t>
            </w:r>
            <w:r w:rsidRPr="00BA7EC3">
              <w:rPr>
                <w:sz w:val="20"/>
              </w:rPr>
              <w:t>advocates</w:t>
            </w:r>
            <w:r w:rsidR="00200B10" w:rsidRPr="00BA7EC3">
              <w:rPr>
                <w:sz w:val="20"/>
              </w:rPr>
              <w:t>, a</w:t>
            </w:r>
            <w:r w:rsidRPr="00BA7EC3">
              <w:rPr>
                <w:sz w:val="20"/>
              </w:rPr>
              <w:t>gencies that serve survivors of human trafficking, etc.</w:t>
            </w:r>
          </w:p>
        </w:tc>
      </w:tr>
      <w:tr w:rsidR="00200B10" w:rsidRPr="00BA7EC3" w14:paraId="733AEAA5" w14:textId="77777777" w:rsidTr="005730B9">
        <w:tc>
          <w:tcPr>
            <w:tcW w:w="2425" w:type="dxa"/>
          </w:tcPr>
          <w:p w14:paraId="2FB74396" w14:textId="7F6CBE35" w:rsidR="00200B10" w:rsidRPr="00BA7EC3" w:rsidRDefault="00200B10" w:rsidP="00AE5A4C">
            <w:pPr>
              <w:rPr>
                <w:b/>
                <w:sz w:val="20"/>
              </w:rPr>
            </w:pPr>
            <w:r w:rsidRPr="00BA7EC3">
              <w:rPr>
                <w:b/>
                <w:sz w:val="20"/>
              </w:rPr>
              <w:t>Veterans</w:t>
            </w:r>
          </w:p>
        </w:tc>
        <w:tc>
          <w:tcPr>
            <w:tcW w:w="6925" w:type="dxa"/>
          </w:tcPr>
          <w:p w14:paraId="24A89A79" w14:textId="65BBD5BC" w:rsidR="00200B10" w:rsidRPr="00BA7EC3" w:rsidRDefault="00200B10" w:rsidP="00200B10">
            <w:pPr>
              <w:pStyle w:val="ListParagraph"/>
              <w:numPr>
                <w:ilvl w:val="0"/>
                <w:numId w:val="14"/>
              </w:numPr>
              <w:ind w:left="431"/>
              <w:rPr>
                <w:sz w:val="20"/>
              </w:rPr>
            </w:pPr>
            <w:r w:rsidRPr="00BA7EC3">
              <w:rPr>
                <w:sz w:val="20"/>
              </w:rPr>
              <w:t>V</w:t>
            </w:r>
            <w:r w:rsidR="009A15F3" w:rsidRPr="00BA7EC3">
              <w:rPr>
                <w:sz w:val="20"/>
              </w:rPr>
              <w:t>A, veteran service organizations, advocates, etc.</w:t>
            </w:r>
          </w:p>
        </w:tc>
      </w:tr>
      <w:tr w:rsidR="005730B9" w:rsidRPr="00BA7EC3" w14:paraId="04C847CF" w14:textId="77777777" w:rsidTr="005730B9">
        <w:tc>
          <w:tcPr>
            <w:tcW w:w="2425" w:type="dxa"/>
          </w:tcPr>
          <w:p w14:paraId="05326988" w14:textId="32315E33" w:rsidR="005061C2" w:rsidRPr="00BA7EC3" w:rsidRDefault="005061C2" w:rsidP="00AE5A4C">
            <w:pPr>
              <w:rPr>
                <w:b/>
                <w:sz w:val="20"/>
              </w:rPr>
            </w:pPr>
            <w:r w:rsidRPr="00BA7EC3">
              <w:rPr>
                <w:b/>
                <w:sz w:val="20"/>
              </w:rPr>
              <w:t>LGBT</w:t>
            </w:r>
          </w:p>
        </w:tc>
        <w:tc>
          <w:tcPr>
            <w:tcW w:w="6925" w:type="dxa"/>
          </w:tcPr>
          <w:p w14:paraId="7A074AAA" w14:textId="45369413" w:rsidR="005061C2" w:rsidRPr="00BA7EC3" w:rsidRDefault="005730B9" w:rsidP="00200B10">
            <w:pPr>
              <w:pStyle w:val="ListParagraph"/>
              <w:numPr>
                <w:ilvl w:val="0"/>
                <w:numId w:val="14"/>
              </w:numPr>
              <w:ind w:left="431"/>
              <w:rPr>
                <w:sz w:val="20"/>
              </w:rPr>
            </w:pPr>
            <w:r w:rsidRPr="00BA7EC3">
              <w:rPr>
                <w:sz w:val="20"/>
              </w:rPr>
              <w:t>LGBT service organizations</w:t>
            </w:r>
            <w:r w:rsidR="00200B10" w:rsidRPr="00BA7EC3">
              <w:rPr>
                <w:sz w:val="20"/>
              </w:rPr>
              <w:t xml:space="preserve">, </w:t>
            </w:r>
            <w:r w:rsidRPr="00BA7EC3">
              <w:rPr>
                <w:sz w:val="20"/>
              </w:rPr>
              <w:t>advocates, etc.</w:t>
            </w:r>
          </w:p>
        </w:tc>
      </w:tr>
      <w:tr w:rsidR="005730B9" w:rsidRPr="00BA7EC3" w14:paraId="5F6320A7" w14:textId="77777777" w:rsidTr="005730B9">
        <w:tc>
          <w:tcPr>
            <w:tcW w:w="2425" w:type="dxa"/>
          </w:tcPr>
          <w:p w14:paraId="2F0DC4A5" w14:textId="1907E02D" w:rsidR="005061C2" w:rsidRPr="00BA7EC3" w:rsidRDefault="005061C2" w:rsidP="00AE5A4C">
            <w:pPr>
              <w:rPr>
                <w:b/>
                <w:sz w:val="20"/>
              </w:rPr>
            </w:pPr>
            <w:r w:rsidRPr="00BA7EC3">
              <w:rPr>
                <w:b/>
                <w:sz w:val="20"/>
              </w:rPr>
              <w:t>Youth</w:t>
            </w:r>
          </w:p>
        </w:tc>
        <w:tc>
          <w:tcPr>
            <w:tcW w:w="6925" w:type="dxa"/>
          </w:tcPr>
          <w:p w14:paraId="3E3DAEAE" w14:textId="3CB0DA85" w:rsidR="005061C2" w:rsidRPr="00BA7EC3" w:rsidRDefault="005730B9" w:rsidP="009A15F3">
            <w:pPr>
              <w:pStyle w:val="ListParagraph"/>
              <w:numPr>
                <w:ilvl w:val="0"/>
                <w:numId w:val="14"/>
              </w:numPr>
              <w:ind w:left="431"/>
              <w:rPr>
                <w:sz w:val="20"/>
              </w:rPr>
            </w:pPr>
            <w:r w:rsidRPr="00BA7EC3">
              <w:rPr>
                <w:sz w:val="20"/>
              </w:rPr>
              <w:t>CoC-funded/non-CoC-funded youth homeless organizations</w:t>
            </w:r>
            <w:r w:rsidR="009A15F3" w:rsidRPr="00BA7EC3">
              <w:rPr>
                <w:sz w:val="20"/>
              </w:rPr>
              <w:t xml:space="preserve">, </w:t>
            </w:r>
            <w:r w:rsidRPr="00BA7EC3">
              <w:rPr>
                <w:sz w:val="20"/>
              </w:rPr>
              <w:t>advocates, etc.</w:t>
            </w:r>
          </w:p>
        </w:tc>
      </w:tr>
      <w:tr w:rsidR="005730B9" w:rsidRPr="00BA7EC3" w14:paraId="0B397CF2" w14:textId="77777777" w:rsidTr="005730B9">
        <w:tc>
          <w:tcPr>
            <w:tcW w:w="2425" w:type="dxa"/>
          </w:tcPr>
          <w:p w14:paraId="25865A55" w14:textId="377AF53B" w:rsidR="005730B9" w:rsidRPr="00BA7EC3" w:rsidRDefault="005730B9" w:rsidP="00AE5A4C">
            <w:pPr>
              <w:rPr>
                <w:b/>
                <w:sz w:val="20"/>
              </w:rPr>
            </w:pPr>
            <w:r w:rsidRPr="00BA7EC3">
              <w:rPr>
                <w:b/>
                <w:sz w:val="20"/>
              </w:rPr>
              <w:t>Other</w:t>
            </w:r>
          </w:p>
        </w:tc>
        <w:tc>
          <w:tcPr>
            <w:tcW w:w="6925" w:type="dxa"/>
          </w:tcPr>
          <w:p w14:paraId="0125FC15" w14:textId="77777777" w:rsidR="005730B9" w:rsidRPr="00BA7EC3" w:rsidRDefault="005730B9" w:rsidP="005730B9">
            <w:pPr>
              <w:pStyle w:val="ListParagraph"/>
              <w:numPr>
                <w:ilvl w:val="0"/>
                <w:numId w:val="14"/>
              </w:numPr>
              <w:ind w:left="431"/>
              <w:rPr>
                <w:sz w:val="20"/>
              </w:rPr>
            </w:pPr>
            <w:r w:rsidRPr="00BA7EC3">
              <w:rPr>
                <w:sz w:val="20"/>
              </w:rPr>
              <w:t xml:space="preserve">Street outreach </w:t>
            </w:r>
          </w:p>
          <w:p w14:paraId="07613913" w14:textId="77777777" w:rsidR="005730B9" w:rsidRPr="00BA7EC3" w:rsidRDefault="005730B9" w:rsidP="005730B9">
            <w:pPr>
              <w:pStyle w:val="ListParagraph"/>
              <w:numPr>
                <w:ilvl w:val="0"/>
                <w:numId w:val="14"/>
              </w:numPr>
              <w:ind w:left="431"/>
              <w:rPr>
                <w:sz w:val="20"/>
              </w:rPr>
            </w:pPr>
            <w:r w:rsidRPr="00BA7EC3">
              <w:rPr>
                <w:sz w:val="20"/>
              </w:rPr>
              <w:t>Housing developers</w:t>
            </w:r>
          </w:p>
          <w:p w14:paraId="58BA4EFC" w14:textId="3A4B7DD6" w:rsidR="005730B9" w:rsidRPr="00BA7EC3" w:rsidRDefault="005730B9" w:rsidP="005730B9">
            <w:pPr>
              <w:pStyle w:val="ListParagraph"/>
              <w:numPr>
                <w:ilvl w:val="0"/>
                <w:numId w:val="14"/>
              </w:numPr>
              <w:ind w:left="431"/>
              <w:rPr>
                <w:sz w:val="20"/>
              </w:rPr>
            </w:pPr>
            <w:r w:rsidRPr="00BA7EC3">
              <w:rPr>
                <w:sz w:val="20"/>
              </w:rPr>
              <w:t>Faith-based community</w:t>
            </w:r>
          </w:p>
          <w:p w14:paraId="7D275A92" w14:textId="3DCE5E5D" w:rsidR="00F27A47" w:rsidRPr="00BA7EC3" w:rsidRDefault="00F27A47" w:rsidP="005730B9">
            <w:pPr>
              <w:pStyle w:val="ListParagraph"/>
              <w:numPr>
                <w:ilvl w:val="0"/>
                <w:numId w:val="14"/>
              </w:numPr>
              <w:ind w:left="431"/>
              <w:rPr>
                <w:sz w:val="20"/>
              </w:rPr>
            </w:pPr>
            <w:r w:rsidRPr="00BA7EC3">
              <w:rPr>
                <w:sz w:val="20"/>
              </w:rPr>
              <w:t>Farmers’ associations</w:t>
            </w:r>
          </w:p>
          <w:p w14:paraId="3106E50F" w14:textId="6C70CA76" w:rsidR="00F27A47" w:rsidRPr="00BA7EC3" w:rsidRDefault="00F27A47" w:rsidP="005730B9">
            <w:pPr>
              <w:pStyle w:val="ListParagraph"/>
              <w:numPr>
                <w:ilvl w:val="0"/>
                <w:numId w:val="14"/>
              </w:numPr>
              <w:ind w:left="431"/>
              <w:rPr>
                <w:sz w:val="20"/>
              </w:rPr>
            </w:pPr>
            <w:r w:rsidRPr="00BA7EC3">
              <w:rPr>
                <w:sz w:val="20"/>
              </w:rPr>
              <w:t>Rural electric cooperatives and/or utility companies</w:t>
            </w:r>
          </w:p>
          <w:p w14:paraId="2E443F34" w14:textId="592ADCAA" w:rsidR="005730B9" w:rsidRPr="00BA7EC3" w:rsidRDefault="005730B9" w:rsidP="00CA4E02">
            <w:pPr>
              <w:pStyle w:val="ListParagraph"/>
              <w:numPr>
                <w:ilvl w:val="0"/>
                <w:numId w:val="14"/>
              </w:numPr>
              <w:ind w:left="431"/>
              <w:rPr>
                <w:sz w:val="20"/>
              </w:rPr>
            </w:pPr>
            <w:r w:rsidRPr="00BA7EC3">
              <w:rPr>
                <w:sz w:val="20"/>
              </w:rPr>
              <w:t>Other homeless subpopulation advocates</w:t>
            </w:r>
          </w:p>
        </w:tc>
      </w:tr>
    </w:tbl>
    <w:p w14:paraId="2D39EF1F" w14:textId="4BDBEF02" w:rsidR="00AE5A4C" w:rsidRDefault="00AE5A4C" w:rsidP="00AE5A4C">
      <w:r>
        <w:t xml:space="preserve">The Continuum must establish a </w:t>
      </w:r>
      <w:r w:rsidRPr="002C3144">
        <w:rPr>
          <w:b/>
          <w:bCs/>
        </w:rPr>
        <w:t>code of conduct and recusal process</w:t>
      </w:r>
      <w:r>
        <w:t xml:space="preserve"> for the Board, its officers, and any person acting on behalf of the Board. This is necessary because Board members are subject to a strong conflict of interest requirement: No Continuum of Care Board member may participate in or influence discussions or resulting decisions concerning the award of a grant or other financial benefits to the organization that the member represents.</w:t>
      </w:r>
    </w:p>
    <w:p w14:paraId="3DBD91AF" w14:textId="206D3B58" w:rsidR="00C84DD5" w:rsidRDefault="00C84DD5" w:rsidP="00E11AAA">
      <w:r>
        <w:t>To</w:t>
      </w:r>
      <w:r w:rsidR="009E14AB">
        <w:t xml:space="preserve"> ensure cohesion and promote efficiency, the size of the </w:t>
      </w:r>
      <w:r w:rsidR="00AE5A4C">
        <w:t xml:space="preserve">Iowa Balance of State </w:t>
      </w:r>
      <w:r w:rsidR="009E14AB">
        <w:t>CoC Board should be set a</w:t>
      </w:r>
      <w:r w:rsidR="00AE5A4C">
        <w:t>t a</w:t>
      </w:r>
      <w:r w:rsidR="009E14AB">
        <w:t xml:space="preserve"> manageable level, consisting of </w:t>
      </w:r>
      <w:r w:rsidR="009E14AB" w:rsidRPr="002C3144">
        <w:rPr>
          <w:b/>
          <w:bCs/>
        </w:rPr>
        <w:t xml:space="preserve">no </w:t>
      </w:r>
      <w:r w:rsidRPr="002C3144">
        <w:rPr>
          <w:b/>
          <w:bCs/>
        </w:rPr>
        <w:t>more than 15-20 voting members</w:t>
      </w:r>
      <w:r>
        <w:t>.</w:t>
      </w:r>
      <w:r w:rsidR="00E11AAA">
        <w:t xml:space="preserve"> </w:t>
      </w:r>
      <w:r w:rsidR="002C3144">
        <w:t>N</w:t>
      </w:r>
      <w:r>
        <w:t>ote that, in most cases,</w:t>
      </w:r>
      <w:r w:rsidR="002C3144">
        <w:t xml:space="preserve"> Board members </w:t>
      </w:r>
      <w:r w:rsidR="00C7145F">
        <w:t>may</w:t>
      </w:r>
      <w:r w:rsidR="002C3144">
        <w:t xml:space="preserve"> fill more than one representative role. For example,</w:t>
      </w:r>
      <w:r>
        <w:t xml:space="preserve"> each </w:t>
      </w:r>
      <w:r w:rsidR="002C3144">
        <w:t xml:space="preserve">regional </w:t>
      </w:r>
      <w:r>
        <w:t xml:space="preserve">representative </w:t>
      </w:r>
      <w:r w:rsidR="00D34235">
        <w:t>may</w:t>
      </w:r>
      <w:r>
        <w:t xml:space="preserve"> occupy two roles on the Board</w:t>
      </w:r>
      <w:r w:rsidR="002C3144">
        <w:t xml:space="preserve"> (i.e</w:t>
      </w:r>
      <w:r>
        <w:t xml:space="preserve">., </w:t>
      </w:r>
      <w:r w:rsidR="007E5527">
        <w:t>one</w:t>
      </w:r>
      <w:r>
        <w:t xml:space="preserve"> person may simultaneously be the representative for a </w:t>
      </w:r>
      <w:r w:rsidR="007E5527">
        <w:t>CoC Region</w:t>
      </w:r>
      <w:r>
        <w:t xml:space="preserve"> and a representative </w:t>
      </w:r>
      <w:r w:rsidR="00CB6505">
        <w:t>for youth</w:t>
      </w:r>
      <w:r>
        <w:t xml:space="preserve"> homeless organizations)</w:t>
      </w:r>
      <w:r w:rsidR="002C3144">
        <w:t>.</w:t>
      </w:r>
    </w:p>
    <w:p w14:paraId="6C24A919" w14:textId="522B6178" w:rsidR="00553EAF" w:rsidRDefault="00553EAF" w:rsidP="00553EAF">
      <w:pPr>
        <w:pStyle w:val="Heading3"/>
      </w:pPr>
      <w:bookmarkStart w:id="1" w:name="_Hlk30066487"/>
      <w:r>
        <w:t>Propos</w:t>
      </w:r>
      <w:r w:rsidR="007F69F3">
        <w:t>al:</w:t>
      </w:r>
      <w:r>
        <w:t xml:space="preserve"> CoC Board Membership</w:t>
      </w:r>
    </w:p>
    <w:bookmarkEnd w:id="1"/>
    <w:p w14:paraId="34F79215" w14:textId="506B10A3" w:rsidR="00553EAF" w:rsidRDefault="007F69F3" w:rsidP="00E11AAA">
      <w:r>
        <w:t>Considering</w:t>
      </w:r>
      <w:r w:rsidR="00BA7EC3">
        <w:t xml:space="preserve"> the above, the Transition Team recommends that the </w:t>
      </w:r>
      <w:r>
        <w:t xml:space="preserve">revised CoC Board consist of the following membership, reflecting the variety of interested stakeholders active within the Continuum: </w:t>
      </w:r>
      <w:r w:rsidR="00553EAF">
        <w:t xml:space="preserve">  </w:t>
      </w:r>
    </w:p>
    <w:tbl>
      <w:tblPr>
        <w:tblStyle w:val="TableGrid"/>
        <w:tblW w:w="0" w:type="auto"/>
        <w:tblLook w:val="04A0" w:firstRow="1" w:lastRow="0" w:firstColumn="1" w:lastColumn="0" w:noHBand="0" w:noVBand="1"/>
      </w:tblPr>
      <w:tblGrid>
        <w:gridCol w:w="6385"/>
        <w:gridCol w:w="2965"/>
      </w:tblGrid>
      <w:tr w:rsidR="00553EAF" w:rsidRPr="007F69F3" w14:paraId="2A597192" w14:textId="77777777" w:rsidTr="007F69F3">
        <w:tc>
          <w:tcPr>
            <w:tcW w:w="6385" w:type="dxa"/>
            <w:shd w:val="clear" w:color="auto" w:fill="A6A6A6" w:themeFill="background1" w:themeFillShade="A6"/>
          </w:tcPr>
          <w:p w14:paraId="05557DA8" w14:textId="77777777" w:rsidR="00553EAF" w:rsidRPr="007F69F3" w:rsidRDefault="00553EAF" w:rsidP="00F62293">
            <w:pPr>
              <w:rPr>
                <w:b/>
                <w:sz w:val="20"/>
                <w:u w:val="single"/>
              </w:rPr>
            </w:pPr>
            <w:r w:rsidRPr="007F69F3">
              <w:rPr>
                <w:b/>
                <w:sz w:val="20"/>
                <w:u w:val="single"/>
              </w:rPr>
              <w:t>Dedicated Seats</w:t>
            </w:r>
          </w:p>
        </w:tc>
        <w:tc>
          <w:tcPr>
            <w:tcW w:w="2965" w:type="dxa"/>
            <w:shd w:val="clear" w:color="auto" w:fill="A6A6A6" w:themeFill="background1" w:themeFillShade="A6"/>
          </w:tcPr>
          <w:p w14:paraId="3BC25C3D" w14:textId="77777777" w:rsidR="00553EAF" w:rsidRPr="007F69F3" w:rsidRDefault="00553EAF" w:rsidP="00F62293">
            <w:pPr>
              <w:rPr>
                <w:b/>
                <w:sz w:val="20"/>
                <w:u w:val="single"/>
              </w:rPr>
            </w:pPr>
            <w:r w:rsidRPr="007F69F3">
              <w:rPr>
                <w:b/>
                <w:sz w:val="20"/>
                <w:u w:val="single"/>
              </w:rPr>
              <w:t>Representative(s)</w:t>
            </w:r>
          </w:p>
        </w:tc>
      </w:tr>
      <w:tr w:rsidR="00553EAF" w:rsidRPr="007F69F3" w14:paraId="151DBAE6" w14:textId="77777777" w:rsidTr="00F62293">
        <w:tc>
          <w:tcPr>
            <w:tcW w:w="6385" w:type="dxa"/>
          </w:tcPr>
          <w:p w14:paraId="4466A69C" w14:textId="77777777" w:rsidR="00553EAF" w:rsidRPr="007F69F3" w:rsidRDefault="00553EAF" w:rsidP="00F62293">
            <w:pPr>
              <w:rPr>
                <w:b/>
                <w:sz w:val="20"/>
              </w:rPr>
            </w:pPr>
            <w:r w:rsidRPr="007F69F3">
              <w:rPr>
                <w:b/>
                <w:sz w:val="20"/>
              </w:rPr>
              <w:t>Government (4 Seats)</w:t>
            </w:r>
          </w:p>
          <w:p w14:paraId="31128DD5" w14:textId="77777777" w:rsidR="00553EAF" w:rsidRPr="007F69F3" w:rsidRDefault="00553EAF" w:rsidP="00F62293">
            <w:pPr>
              <w:rPr>
                <w:sz w:val="20"/>
              </w:rPr>
            </w:pPr>
            <w:r w:rsidRPr="007F69F3">
              <w:rPr>
                <w:sz w:val="20"/>
              </w:rPr>
              <w:lastRenderedPageBreak/>
              <w:t>Examples:</w:t>
            </w:r>
          </w:p>
          <w:p w14:paraId="2FD7F215" w14:textId="77777777" w:rsidR="00553EAF" w:rsidRPr="007F69F3" w:rsidRDefault="00553EAF" w:rsidP="00F62293">
            <w:pPr>
              <w:pStyle w:val="ListParagraph"/>
              <w:numPr>
                <w:ilvl w:val="0"/>
                <w:numId w:val="14"/>
              </w:numPr>
              <w:ind w:left="431"/>
              <w:rPr>
                <w:sz w:val="20"/>
              </w:rPr>
            </w:pPr>
            <w:r w:rsidRPr="007F69F3">
              <w:rPr>
                <w:sz w:val="20"/>
              </w:rPr>
              <w:t>Local government staff/officials</w:t>
            </w:r>
          </w:p>
          <w:p w14:paraId="0A6ED0F8" w14:textId="77777777" w:rsidR="00553EAF" w:rsidRPr="007F69F3" w:rsidRDefault="00553EAF" w:rsidP="00F62293">
            <w:pPr>
              <w:pStyle w:val="ListParagraph"/>
              <w:numPr>
                <w:ilvl w:val="0"/>
                <w:numId w:val="14"/>
              </w:numPr>
              <w:ind w:left="431"/>
              <w:rPr>
                <w:sz w:val="20"/>
              </w:rPr>
            </w:pPr>
            <w:r w:rsidRPr="007F69F3">
              <w:rPr>
                <w:sz w:val="20"/>
              </w:rPr>
              <w:t>CDBG/HOME/ESG entitlement jurisdictions</w:t>
            </w:r>
          </w:p>
          <w:p w14:paraId="58537C8E" w14:textId="77777777" w:rsidR="00553EAF" w:rsidRPr="007F69F3" w:rsidRDefault="00553EAF" w:rsidP="00F62293">
            <w:pPr>
              <w:pStyle w:val="ListParagraph"/>
              <w:numPr>
                <w:ilvl w:val="0"/>
                <w:numId w:val="14"/>
              </w:numPr>
              <w:ind w:left="431"/>
              <w:rPr>
                <w:sz w:val="20"/>
              </w:rPr>
            </w:pPr>
            <w:r w:rsidRPr="007F69F3">
              <w:rPr>
                <w:sz w:val="20"/>
              </w:rPr>
              <w:t>Public Housing Authorities</w:t>
            </w:r>
          </w:p>
          <w:p w14:paraId="15DE31D9" w14:textId="77777777" w:rsidR="00553EAF" w:rsidRPr="007F69F3" w:rsidRDefault="00553EAF" w:rsidP="00F62293">
            <w:pPr>
              <w:pStyle w:val="ListParagraph"/>
              <w:numPr>
                <w:ilvl w:val="0"/>
                <w:numId w:val="14"/>
              </w:numPr>
              <w:ind w:left="431"/>
              <w:rPr>
                <w:sz w:val="20"/>
              </w:rPr>
            </w:pPr>
            <w:r w:rsidRPr="007F69F3">
              <w:rPr>
                <w:sz w:val="20"/>
              </w:rPr>
              <w:t>League of Cities</w:t>
            </w:r>
          </w:p>
          <w:p w14:paraId="082B18A5" w14:textId="77777777" w:rsidR="00553EAF" w:rsidRPr="007F69F3" w:rsidRDefault="00553EAF" w:rsidP="00F62293">
            <w:pPr>
              <w:pStyle w:val="ListParagraph"/>
              <w:numPr>
                <w:ilvl w:val="0"/>
                <w:numId w:val="14"/>
              </w:numPr>
              <w:ind w:left="431"/>
              <w:rPr>
                <w:sz w:val="20"/>
              </w:rPr>
            </w:pPr>
            <w:r w:rsidRPr="007F69F3">
              <w:rPr>
                <w:sz w:val="20"/>
              </w:rPr>
              <w:t>Parks and Recreation or Department of Natural Resources, etc.</w:t>
            </w:r>
          </w:p>
        </w:tc>
        <w:tc>
          <w:tcPr>
            <w:tcW w:w="2965" w:type="dxa"/>
          </w:tcPr>
          <w:p w14:paraId="785D1800" w14:textId="77777777" w:rsidR="00553EAF" w:rsidRPr="007F69F3" w:rsidRDefault="00553EAF" w:rsidP="00F62293">
            <w:pPr>
              <w:rPr>
                <w:sz w:val="20"/>
              </w:rPr>
            </w:pPr>
            <w:r w:rsidRPr="007F69F3">
              <w:rPr>
                <w:sz w:val="20"/>
              </w:rPr>
              <w:lastRenderedPageBreak/>
              <w:t xml:space="preserve">1. </w:t>
            </w:r>
          </w:p>
          <w:p w14:paraId="266EC2B2" w14:textId="77777777" w:rsidR="00553EAF" w:rsidRPr="007F69F3" w:rsidRDefault="00553EAF" w:rsidP="00F62293">
            <w:pPr>
              <w:rPr>
                <w:sz w:val="20"/>
              </w:rPr>
            </w:pPr>
            <w:r w:rsidRPr="007F69F3">
              <w:rPr>
                <w:sz w:val="20"/>
              </w:rPr>
              <w:lastRenderedPageBreak/>
              <w:t>2.</w:t>
            </w:r>
          </w:p>
          <w:p w14:paraId="022FE289" w14:textId="77777777" w:rsidR="00553EAF" w:rsidRPr="007F69F3" w:rsidRDefault="00553EAF" w:rsidP="00F62293">
            <w:pPr>
              <w:rPr>
                <w:sz w:val="20"/>
              </w:rPr>
            </w:pPr>
            <w:r w:rsidRPr="007F69F3">
              <w:rPr>
                <w:sz w:val="20"/>
              </w:rPr>
              <w:t>3.</w:t>
            </w:r>
          </w:p>
          <w:p w14:paraId="02125A45" w14:textId="77777777" w:rsidR="00553EAF" w:rsidRPr="007F69F3" w:rsidRDefault="00553EAF" w:rsidP="00F62293">
            <w:pPr>
              <w:rPr>
                <w:sz w:val="20"/>
              </w:rPr>
            </w:pPr>
            <w:r w:rsidRPr="007F69F3">
              <w:rPr>
                <w:sz w:val="20"/>
              </w:rPr>
              <w:t>4.</w:t>
            </w:r>
          </w:p>
        </w:tc>
      </w:tr>
      <w:tr w:rsidR="00553EAF" w:rsidRPr="007F69F3" w14:paraId="09DF421E" w14:textId="77777777" w:rsidTr="00F62293">
        <w:tc>
          <w:tcPr>
            <w:tcW w:w="6385" w:type="dxa"/>
          </w:tcPr>
          <w:p w14:paraId="3097CC03" w14:textId="77777777" w:rsidR="00553EAF" w:rsidRPr="007F69F3" w:rsidRDefault="00553EAF" w:rsidP="00F62293">
            <w:pPr>
              <w:rPr>
                <w:b/>
                <w:sz w:val="20"/>
              </w:rPr>
            </w:pPr>
            <w:r w:rsidRPr="007F69F3">
              <w:rPr>
                <w:b/>
                <w:sz w:val="20"/>
              </w:rPr>
              <w:lastRenderedPageBreak/>
              <w:t>Subpopulations (4 Seats)</w:t>
            </w:r>
          </w:p>
          <w:p w14:paraId="4A7A65BA" w14:textId="77777777" w:rsidR="00553EAF" w:rsidRPr="007F69F3" w:rsidRDefault="00553EAF" w:rsidP="00F62293">
            <w:pPr>
              <w:rPr>
                <w:sz w:val="20"/>
              </w:rPr>
            </w:pPr>
            <w:r w:rsidRPr="007F69F3">
              <w:rPr>
                <w:sz w:val="20"/>
              </w:rPr>
              <w:t>One seat for each of the following subpopulations:</w:t>
            </w:r>
          </w:p>
          <w:p w14:paraId="549D61A4" w14:textId="77777777" w:rsidR="00553EAF" w:rsidRPr="007F69F3" w:rsidRDefault="00553EAF" w:rsidP="00F62293">
            <w:pPr>
              <w:pStyle w:val="ListParagraph"/>
              <w:numPr>
                <w:ilvl w:val="0"/>
                <w:numId w:val="14"/>
              </w:numPr>
              <w:ind w:left="431"/>
              <w:rPr>
                <w:sz w:val="20"/>
              </w:rPr>
            </w:pPr>
            <w:r w:rsidRPr="007F69F3">
              <w:rPr>
                <w:sz w:val="20"/>
                <w:u w:val="single"/>
              </w:rPr>
              <w:t>Veterans</w:t>
            </w:r>
            <w:r w:rsidRPr="007F69F3">
              <w:rPr>
                <w:sz w:val="20"/>
              </w:rPr>
              <w:t xml:space="preserve"> (incl. CoC-funded/non-CoC-funded veteran homeless organizations, advocates, VA, etc.)</w:t>
            </w:r>
          </w:p>
          <w:p w14:paraId="34B7BEF3" w14:textId="77777777" w:rsidR="00553EAF" w:rsidRPr="007F69F3" w:rsidRDefault="00553EAF" w:rsidP="00F62293">
            <w:pPr>
              <w:pStyle w:val="ListParagraph"/>
              <w:numPr>
                <w:ilvl w:val="0"/>
                <w:numId w:val="14"/>
              </w:numPr>
              <w:ind w:left="431"/>
              <w:rPr>
                <w:sz w:val="20"/>
              </w:rPr>
            </w:pPr>
            <w:r w:rsidRPr="007F69F3">
              <w:rPr>
                <w:sz w:val="20"/>
                <w:u w:val="single"/>
              </w:rPr>
              <w:t>Youth</w:t>
            </w:r>
            <w:r w:rsidRPr="007F69F3">
              <w:rPr>
                <w:sz w:val="20"/>
              </w:rPr>
              <w:t xml:space="preserve"> (incl. CoC-funded/non-CoC-funded youth homeless organizations, advocates, etc.)</w:t>
            </w:r>
          </w:p>
          <w:p w14:paraId="0825391D" w14:textId="77777777" w:rsidR="00553EAF" w:rsidRPr="007F69F3" w:rsidRDefault="00553EAF" w:rsidP="00F62293">
            <w:pPr>
              <w:pStyle w:val="ListParagraph"/>
              <w:numPr>
                <w:ilvl w:val="0"/>
                <w:numId w:val="14"/>
              </w:numPr>
              <w:ind w:left="431"/>
              <w:rPr>
                <w:sz w:val="20"/>
              </w:rPr>
            </w:pPr>
            <w:r w:rsidRPr="007F69F3">
              <w:rPr>
                <w:sz w:val="20"/>
                <w:u w:val="single"/>
              </w:rPr>
              <w:t>Survivors of Domestic Violence</w:t>
            </w:r>
            <w:r w:rsidRPr="007F69F3">
              <w:rPr>
                <w:sz w:val="20"/>
              </w:rPr>
              <w:t xml:space="preserve"> (incl. CoC-funded/non-CoC-funded victim service providers, advocates, or agencies that serve survivors of human trafficking, etc.)</w:t>
            </w:r>
          </w:p>
          <w:p w14:paraId="170CAFEE" w14:textId="77777777" w:rsidR="00553EAF" w:rsidRPr="007F69F3" w:rsidRDefault="00553EAF" w:rsidP="00F62293">
            <w:pPr>
              <w:pStyle w:val="ListParagraph"/>
              <w:numPr>
                <w:ilvl w:val="0"/>
                <w:numId w:val="14"/>
              </w:numPr>
              <w:ind w:left="431"/>
              <w:rPr>
                <w:sz w:val="20"/>
              </w:rPr>
            </w:pPr>
            <w:r w:rsidRPr="007F69F3">
              <w:rPr>
                <w:sz w:val="20"/>
                <w:u w:val="single"/>
              </w:rPr>
              <w:t>LGBT</w:t>
            </w:r>
            <w:r w:rsidRPr="007F69F3">
              <w:rPr>
                <w:sz w:val="20"/>
              </w:rPr>
              <w:t xml:space="preserve"> (incl. LGBT service organizations or advocates, etc.)</w:t>
            </w:r>
          </w:p>
        </w:tc>
        <w:tc>
          <w:tcPr>
            <w:tcW w:w="2965" w:type="dxa"/>
          </w:tcPr>
          <w:p w14:paraId="5CC5FF3F" w14:textId="77777777" w:rsidR="00553EAF" w:rsidRPr="007F69F3" w:rsidRDefault="00553EAF" w:rsidP="00F62293">
            <w:pPr>
              <w:rPr>
                <w:sz w:val="20"/>
              </w:rPr>
            </w:pPr>
            <w:r w:rsidRPr="007F69F3">
              <w:rPr>
                <w:sz w:val="20"/>
              </w:rPr>
              <w:t xml:space="preserve">5. </w:t>
            </w:r>
          </w:p>
          <w:p w14:paraId="32DE0029" w14:textId="77777777" w:rsidR="00553EAF" w:rsidRPr="007F69F3" w:rsidRDefault="00553EAF" w:rsidP="00F62293">
            <w:pPr>
              <w:rPr>
                <w:sz w:val="20"/>
              </w:rPr>
            </w:pPr>
            <w:r w:rsidRPr="007F69F3">
              <w:rPr>
                <w:sz w:val="20"/>
              </w:rPr>
              <w:t>6.</w:t>
            </w:r>
          </w:p>
          <w:p w14:paraId="09B8EA6E" w14:textId="77777777" w:rsidR="00553EAF" w:rsidRPr="007F69F3" w:rsidRDefault="00553EAF" w:rsidP="00F62293">
            <w:pPr>
              <w:rPr>
                <w:sz w:val="20"/>
              </w:rPr>
            </w:pPr>
            <w:r w:rsidRPr="007F69F3">
              <w:rPr>
                <w:sz w:val="20"/>
              </w:rPr>
              <w:t>7.</w:t>
            </w:r>
          </w:p>
          <w:p w14:paraId="16064705" w14:textId="77777777" w:rsidR="00553EAF" w:rsidRPr="007F69F3" w:rsidRDefault="00553EAF" w:rsidP="00F62293">
            <w:pPr>
              <w:rPr>
                <w:sz w:val="20"/>
              </w:rPr>
            </w:pPr>
            <w:r w:rsidRPr="007F69F3">
              <w:rPr>
                <w:sz w:val="20"/>
              </w:rPr>
              <w:t>8.</w:t>
            </w:r>
          </w:p>
        </w:tc>
      </w:tr>
      <w:tr w:rsidR="00553EAF" w:rsidRPr="007F69F3" w14:paraId="1E2DA1B0" w14:textId="77777777" w:rsidTr="00F62293">
        <w:tc>
          <w:tcPr>
            <w:tcW w:w="6385" w:type="dxa"/>
          </w:tcPr>
          <w:p w14:paraId="54F82E52" w14:textId="77777777" w:rsidR="00553EAF" w:rsidRPr="007F69F3" w:rsidRDefault="00553EAF" w:rsidP="00F62293">
            <w:pPr>
              <w:rPr>
                <w:b/>
                <w:sz w:val="20"/>
              </w:rPr>
            </w:pPr>
            <w:r w:rsidRPr="007F69F3">
              <w:rPr>
                <w:b/>
                <w:sz w:val="20"/>
              </w:rPr>
              <w:t>Health and/or Disability Services (1 Seat)</w:t>
            </w:r>
          </w:p>
          <w:p w14:paraId="5015ED2F" w14:textId="77777777" w:rsidR="00553EAF" w:rsidRPr="007F69F3" w:rsidRDefault="00553EAF" w:rsidP="00F62293">
            <w:pPr>
              <w:rPr>
                <w:sz w:val="20"/>
              </w:rPr>
            </w:pPr>
            <w:r w:rsidRPr="007F69F3">
              <w:rPr>
                <w:sz w:val="20"/>
              </w:rPr>
              <w:t>Examples:</w:t>
            </w:r>
          </w:p>
          <w:p w14:paraId="74390567" w14:textId="77777777" w:rsidR="00553EAF" w:rsidRPr="007F69F3" w:rsidRDefault="00553EAF" w:rsidP="00F62293">
            <w:pPr>
              <w:pStyle w:val="ListParagraph"/>
              <w:numPr>
                <w:ilvl w:val="0"/>
                <w:numId w:val="14"/>
              </w:numPr>
              <w:ind w:left="431"/>
              <w:rPr>
                <w:sz w:val="20"/>
              </w:rPr>
            </w:pPr>
            <w:r w:rsidRPr="007F69F3">
              <w:rPr>
                <w:sz w:val="20"/>
              </w:rPr>
              <w:t>Hospitals or hospital systems</w:t>
            </w:r>
          </w:p>
          <w:p w14:paraId="4A913EBF" w14:textId="77777777" w:rsidR="00553EAF" w:rsidRPr="007F69F3" w:rsidRDefault="00553EAF" w:rsidP="00F62293">
            <w:pPr>
              <w:pStyle w:val="ListParagraph"/>
              <w:numPr>
                <w:ilvl w:val="0"/>
                <w:numId w:val="14"/>
              </w:numPr>
              <w:ind w:left="431"/>
              <w:rPr>
                <w:sz w:val="20"/>
              </w:rPr>
            </w:pPr>
            <w:r w:rsidRPr="007F69F3">
              <w:rPr>
                <w:sz w:val="20"/>
              </w:rPr>
              <w:t>EMS/crisis response teams, etc.</w:t>
            </w:r>
          </w:p>
          <w:p w14:paraId="412108D1" w14:textId="77777777" w:rsidR="00553EAF" w:rsidRPr="007F69F3" w:rsidRDefault="00553EAF" w:rsidP="00F62293">
            <w:pPr>
              <w:pStyle w:val="ListParagraph"/>
              <w:numPr>
                <w:ilvl w:val="0"/>
                <w:numId w:val="14"/>
              </w:numPr>
              <w:ind w:left="431"/>
              <w:rPr>
                <w:sz w:val="20"/>
              </w:rPr>
            </w:pPr>
            <w:r w:rsidRPr="007F69F3">
              <w:rPr>
                <w:sz w:val="20"/>
              </w:rPr>
              <w:t>Disability service organizations</w:t>
            </w:r>
          </w:p>
          <w:p w14:paraId="2B5C1531" w14:textId="77777777" w:rsidR="00553EAF" w:rsidRPr="007F69F3" w:rsidRDefault="00553EAF" w:rsidP="00F62293">
            <w:pPr>
              <w:pStyle w:val="ListParagraph"/>
              <w:numPr>
                <w:ilvl w:val="0"/>
                <w:numId w:val="14"/>
              </w:numPr>
              <w:ind w:left="431"/>
              <w:rPr>
                <w:sz w:val="20"/>
              </w:rPr>
            </w:pPr>
            <w:r w:rsidRPr="007F69F3">
              <w:rPr>
                <w:sz w:val="20"/>
              </w:rPr>
              <w:t>Disability advocates, etc.</w:t>
            </w:r>
          </w:p>
        </w:tc>
        <w:tc>
          <w:tcPr>
            <w:tcW w:w="2965" w:type="dxa"/>
          </w:tcPr>
          <w:p w14:paraId="06A5B56C" w14:textId="77777777" w:rsidR="00553EAF" w:rsidRPr="007F69F3" w:rsidRDefault="00553EAF" w:rsidP="00F62293">
            <w:pPr>
              <w:rPr>
                <w:sz w:val="20"/>
              </w:rPr>
            </w:pPr>
            <w:r w:rsidRPr="007F69F3">
              <w:rPr>
                <w:sz w:val="20"/>
              </w:rPr>
              <w:t>9.</w:t>
            </w:r>
          </w:p>
        </w:tc>
      </w:tr>
      <w:tr w:rsidR="00553EAF" w:rsidRPr="007F69F3" w14:paraId="4DA9A0D9" w14:textId="77777777" w:rsidTr="00F62293">
        <w:tc>
          <w:tcPr>
            <w:tcW w:w="6385" w:type="dxa"/>
          </w:tcPr>
          <w:p w14:paraId="57A0B248" w14:textId="77777777" w:rsidR="00553EAF" w:rsidRPr="007F69F3" w:rsidRDefault="00553EAF" w:rsidP="00F62293">
            <w:pPr>
              <w:rPr>
                <w:b/>
                <w:sz w:val="20"/>
              </w:rPr>
            </w:pPr>
            <w:r w:rsidRPr="007F69F3">
              <w:rPr>
                <w:b/>
                <w:sz w:val="20"/>
              </w:rPr>
              <w:t>Mental Health (1 Seat)</w:t>
            </w:r>
          </w:p>
          <w:p w14:paraId="4AE449B9" w14:textId="77777777" w:rsidR="00553EAF" w:rsidRPr="007F69F3" w:rsidRDefault="00553EAF" w:rsidP="00F62293">
            <w:pPr>
              <w:rPr>
                <w:sz w:val="20"/>
              </w:rPr>
            </w:pPr>
            <w:r w:rsidRPr="007F69F3">
              <w:rPr>
                <w:sz w:val="20"/>
              </w:rPr>
              <w:t>Examples:</w:t>
            </w:r>
          </w:p>
          <w:p w14:paraId="32ED28AE" w14:textId="77777777" w:rsidR="00553EAF" w:rsidRPr="007F69F3" w:rsidRDefault="00553EAF" w:rsidP="00F62293">
            <w:pPr>
              <w:pStyle w:val="ListParagraph"/>
              <w:numPr>
                <w:ilvl w:val="0"/>
                <w:numId w:val="14"/>
              </w:numPr>
              <w:ind w:left="431"/>
              <w:rPr>
                <w:sz w:val="20"/>
              </w:rPr>
            </w:pPr>
            <w:r w:rsidRPr="007F69F3">
              <w:rPr>
                <w:sz w:val="20"/>
              </w:rPr>
              <w:t>Mental health service organizations</w:t>
            </w:r>
          </w:p>
          <w:p w14:paraId="4F3E7952" w14:textId="77777777" w:rsidR="00553EAF" w:rsidRPr="007F69F3" w:rsidRDefault="00553EAF" w:rsidP="00F62293">
            <w:pPr>
              <w:pStyle w:val="ListParagraph"/>
              <w:numPr>
                <w:ilvl w:val="0"/>
                <w:numId w:val="14"/>
              </w:numPr>
              <w:ind w:left="431"/>
              <w:rPr>
                <w:sz w:val="20"/>
              </w:rPr>
            </w:pPr>
            <w:r w:rsidRPr="007F69F3">
              <w:rPr>
                <w:sz w:val="20"/>
              </w:rPr>
              <w:t>Mental illness advocates</w:t>
            </w:r>
          </w:p>
        </w:tc>
        <w:tc>
          <w:tcPr>
            <w:tcW w:w="2965" w:type="dxa"/>
          </w:tcPr>
          <w:p w14:paraId="2AC11E06" w14:textId="77777777" w:rsidR="00553EAF" w:rsidRPr="007F69F3" w:rsidRDefault="00553EAF" w:rsidP="00F62293">
            <w:pPr>
              <w:rPr>
                <w:sz w:val="20"/>
              </w:rPr>
            </w:pPr>
            <w:r w:rsidRPr="007F69F3">
              <w:rPr>
                <w:sz w:val="20"/>
              </w:rPr>
              <w:t>10.</w:t>
            </w:r>
          </w:p>
        </w:tc>
      </w:tr>
      <w:tr w:rsidR="00553EAF" w:rsidRPr="007F69F3" w14:paraId="28498414" w14:textId="77777777" w:rsidTr="00F62293">
        <w:tc>
          <w:tcPr>
            <w:tcW w:w="6385" w:type="dxa"/>
          </w:tcPr>
          <w:p w14:paraId="7F8C8868" w14:textId="77777777" w:rsidR="00553EAF" w:rsidRPr="007F69F3" w:rsidRDefault="00553EAF" w:rsidP="00F62293">
            <w:pPr>
              <w:rPr>
                <w:b/>
                <w:sz w:val="20"/>
              </w:rPr>
            </w:pPr>
            <w:r w:rsidRPr="007F69F3">
              <w:rPr>
                <w:b/>
                <w:sz w:val="20"/>
              </w:rPr>
              <w:t>Substance Abuse (1 Seat)</w:t>
            </w:r>
          </w:p>
          <w:p w14:paraId="4D5A0D58" w14:textId="77777777" w:rsidR="00553EAF" w:rsidRPr="007F69F3" w:rsidRDefault="00553EAF" w:rsidP="00F62293">
            <w:pPr>
              <w:rPr>
                <w:sz w:val="20"/>
              </w:rPr>
            </w:pPr>
            <w:r w:rsidRPr="007F69F3">
              <w:rPr>
                <w:sz w:val="20"/>
              </w:rPr>
              <w:t>Examples:</w:t>
            </w:r>
          </w:p>
          <w:p w14:paraId="12BEC3B6" w14:textId="77777777" w:rsidR="00553EAF" w:rsidRPr="007F69F3" w:rsidRDefault="00553EAF" w:rsidP="00F62293">
            <w:pPr>
              <w:pStyle w:val="ListParagraph"/>
              <w:numPr>
                <w:ilvl w:val="0"/>
                <w:numId w:val="14"/>
              </w:numPr>
              <w:ind w:left="431"/>
              <w:rPr>
                <w:sz w:val="20"/>
              </w:rPr>
            </w:pPr>
            <w:r w:rsidRPr="007F69F3">
              <w:rPr>
                <w:sz w:val="20"/>
              </w:rPr>
              <w:t>Substance abuse service delivery organizations</w:t>
            </w:r>
          </w:p>
          <w:p w14:paraId="3B66CF52" w14:textId="77777777" w:rsidR="00553EAF" w:rsidRPr="007F69F3" w:rsidRDefault="00553EAF" w:rsidP="00F62293">
            <w:pPr>
              <w:pStyle w:val="ListParagraph"/>
              <w:numPr>
                <w:ilvl w:val="0"/>
                <w:numId w:val="14"/>
              </w:numPr>
              <w:ind w:left="431"/>
              <w:rPr>
                <w:sz w:val="20"/>
              </w:rPr>
            </w:pPr>
            <w:r w:rsidRPr="007F69F3">
              <w:rPr>
                <w:sz w:val="20"/>
              </w:rPr>
              <w:t>Substance abuse advocates, etc.</w:t>
            </w:r>
          </w:p>
        </w:tc>
        <w:tc>
          <w:tcPr>
            <w:tcW w:w="2965" w:type="dxa"/>
          </w:tcPr>
          <w:p w14:paraId="722C4B16" w14:textId="77777777" w:rsidR="00553EAF" w:rsidRPr="007F69F3" w:rsidRDefault="00553EAF" w:rsidP="00F62293">
            <w:pPr>
              <w:rPr>
                <w:sz w:val="20"/>
              </w:rPr>
            </w:pPr>
            <w:r w:rsidRPr="007F69F3">
              <w:rPr>
                <w:sz w:val="20"/>
              </w:rPr>
              <w:t>11.</w:t>
            </w:r>
          </w:p>
        </w:tc>
      </w:tr>
      <w:tr w:rsidR="00553EAF" w:rsidRPr="007F69F3" w14:paraId="1A1BDAD1" w14:textId="77777777" w:rsidTr="00F62293">
        <w:tc>
          <w:tcPr>
            <w:tcW w:w="6385" w:type="dxa"/>
          </w:tcPr>
          <w:p w14:paraId="275CBB20" w14:textId="77777777" w:rsidR="00553EAF" w:rsidRPr="007F69F3" w:rsidRDefault="00553EAF" w:rsidP="00F62293">
            <w:pPr>
              <w:rPr>
                <w:b/>
                <w:sz w:val="20"/>
              </w:rPr>
            </w:pPr>
            <w:r w:rsidRPr="007F69F3">
              <w:rPr>
                <w:b/>
                <w:sz w:val="20"/>
              </w:rPr>
              <w:t>Education (1 Seat)</w:t>
            </w:r>
          </w:p>
          <w:p w14:paraId="2B837585" w14:textId="77777777" w:rsidR="00553EAF" w:rsidRPr="007F69F3" w:rsidRDefault="00553EAF" w:rsidP="00F62293">
            <w:pPr>
              <w:rPr>
                <w:b/>
                <w:sz w:val="20"/>
              </w:rPr>
            </w:pPr>
            <w:r w:rsidRPr="007F69F3">
              <w:rPr>
                <w:sz w:val="20"/>
              </w:rPr>
              <w:t>Examples:</w:t>
            </w:r>
          </w:p>
          <w:p w14:paraId="6D404050" w14:textId="77777777" w:rsidR="00553EAF" w:rsidRPr="007F69F3" w:rsidRDefault="00553EAF" w:rsidP="00F62293">
            <w:pPr>
              <w:pStyle w:val="ListParagraph"/>
              <w:numPr>
                <w:ilvl w:val="0"/>
                <w:numId w:val="14"/>
              </w:numPr>
              <w:ind w:left="431"/>
              <w:rPr>
                <w:sz w:val="20"/>
              </w:rPr>
            </w:pPr>
            <w:r w:rsidRPr="007F69F3">
              <w:rPr>
                <w:sz w:val="20"/>
              </w:rPr>
              <w:t>Universities</w:t>
            </w:r>
          </w:p>
          <w:p w14:paraId="54F02476" w14:textId="77777777" w:rsidR="00553EAF" w:rsidRPr="007F69F3" w:rsidRDefault="00553EAF" w:rsidP="00F62293">
            <w:pPr>
              <w:pStyle w:val="ListParagraph"/>
              <w:numPr>
                <w:ilvl w:val="0"/>
                <w:numId w:val="14"/>
              </w:numPr>
              <w:ind w:left="431"/>
              <w:rPr>
                <w:sz w:val="20"/>
              </w:rPr>
            </w:pPr>
            <w:r w:rsidRPr="007F69F3">
              <w:rPr>
                <w:sz w:val="20"/>
              </w:rPr>
              <w:t>School administrators</w:t>
            </w:r>
          </w:p>
          <w:p w14:paraId="1BB3B62F" w14:textId="77777777" w:rsidR="00553EAF" w:rsidRPr="007F69F3" w:rsidRDefault="00553EAF" w:rsidP="00F62293">
            <w:pPr>
              <w:pStyle w:val="ListParagraph"/>
              <w:numPr>
                <w:ilvl w:val="0"/>
                <w:numId w:val="14"/>
              </w:numPr>
              <w:ind w:left="431"/>
              <w:rPr>
                <w:sz w:val="20"/>
              </w:rPr>
            </w:pPr>
            <w:r w:rsidRPr="007F69F3">
              <w:rPr>
                <w:sz w:val="20"/>
              </w:rPr>
              <w:t>Homeless liaisons, etc.</w:t>
            </w:r>
          </w:p>
        </w:tc>
        <w:tc>
          <w:tcPr>
            <w:tcW w:w="2965" w:type="dxa"/>
          </w:tcPr>
          <w:p w14:paraId="5860F174" w14:textId="77777777" w:rsidR="00553EAF" w:rsidRPr="007F69F3" w:rsidRDefault="00553EAF" w:rsidP="00F62293">
            <w:pPr>
              <w:rPr>
                <w:sz w:val="20"/>
              </w:rPr>
            </w:pPr>
            <w:r w:rsidRPr="007F69F3">
              <w:rPr>
                <w:sz w:val="20"/>
              </w:rPr>
              <w:t>12.</w:t>
            </w:r>
          </w:p>
        </w:tc>
      </w:tr>
      <w:tr w:rsidR="00553EAF" w:rsidRPr="007F69F3" w14:paraId="27873D85" w14:textId="77777777" w:rsidTr="00F62293">
        <w:tc>
          <w:tcPr>
            <w:tcW w:w="6385" w:type="dxa"/>
          </w:tcPr>
          <w:p w14:paraId="39A63814" w14:textId="77777777" w:rsidR="00553EAF" w:rsidRPr="007F69F3" w:rsidRDefault="00553EAF" w:rsidP="00F62293">
            <w:pPr>
              <w:rPr>
                <w:b/>
                <w:sz w:val="20"/>
              </w:rPr>
            </w:pPr>
            <w:r w:rsidRPr="007F69F3">
              <w:rPr>
                <w:b/>
                <w:sz w:val="20"/>
              </w:rPr>
              <w:t>Criminal Justice (1 Seat)</w:t>
            </w:r>
          </w:p>
          <w:p w14:paraId="38C21AED" w14:textId="77777777" w:rsidR="00553EAF" w:rsidRPr="007F69F3" w:rsidRDefault="00553EAF" w:rsidP="00F62293">
            <w:pPr>
              <w:rPr>
                <w:sz w:val="20"/>
              </w:rPr>
            </w:pPr>
            <w:r w:rsidRPr="007F69F3">
              <w:rPr>
                <w:sz w:val="20"/>
              </w:rPr>
              <w:lastRenderedPageBreak/>
              <w:t>Examples:</w:t>
            </w:r>
          </w:p>
          <w:p w14:paraId="098FD0C4" w14:textId="77777777" w:rsidR="00553EAF" w:rsidRPr="007F69F3" w:rsidRDefault="00553EAF" w:rsidP="00F62293">
            <w:pPr>
              <w:pStyle w:val="ListParagraph"/>
              <w:numPr>
                <w:ilvl w:val="0"/>
                <w:numId w:val="14"/>
              </w:numPr>
              <w:ind w:left="431"/>
              <w:rPr>
                <w:sz w:val="20"/>
              </w:rPr>
            </w:pPr>
            <w:r w:rsidRPr="007F69F3">
              <w:rPr>
                <w:sz w:val="20"/>
              </w:rPr>
              <w:t>Law enforcement</w:t>
            </w:r>
          </w:p>
          <w:p w14:paraId="6D489A6F" w14:textId="77777777" w:rsidR="00553EAF" w:rsidRPr="007F69F3" w:rsidRDefault="00553EAF" w:rsidP="00F62293">
            <w:pPr>
              <w:pStyle w:val="ListParagraph"/>
              <w:numPr>
                <w:ilvl w:val="0"/>
                <w:numId w:val="14"/>
              </w:numPr>
              <w:ind w:left="431"/>
              <w:rPr>
                <w:sz w:val="20"/>
              </w:rPr>
            </w:pPr>
            <w:r w:rsidRPr="007F69F3">
              <w:rPr>
                <w:sz w:val="20"/>
              </w:rPr>
              <w:t>Local jails, etc.</w:t>
            </w:r>
          </w:p>
        </w:tc>
        <w:tc>
          <w:tcPr>
            <w:tcW w:w="2965" w:type="dxa"/>
          </w:tcPr>
          <w:p w14:paraId="15598D1D" w14:textId="77777777" w:rsidR="00553EAF" w:rsidRPr="007F69F3" w:rsidRDefault="00553EAF" w:rsidP="00F62293">
            <w:pPr>
              <w:rPr>
                <w:sz w:val="20"/>
              </w:rPr>
            </w:pPr>
            <w:r w:rsidRPr="007F69F3">
              <w:rPr>
                <w:sz w:val="20"/>
              </w:rPr>
              <w:lastRenderedPageBreak/>
              <w:t>13.</w:t>
            </w:r>
          </w:p>
        </w:tc>
      </w:tr>
      <w:tr w:rsidR="00553EAF" w:rsidRPr="007F69F3" w14:paraId="4318EF87" w14:textId="77777777" w:rsidTr="00F62293">
        <w:tc>
          <w:tcPr>
            <w:tcW w:w="6385" w:type="dxa"/>
          </w:tcPr>
          <w:p w14:paraId="0A4FE2B3" w14:textId="77777777" w:rsidR="00553EAF" w:rsidRPr="007F69F3" w:rsidRDefault="00553EAF" w:rsidP="00F62293">
            <w:pPr>
              <w:rPr>
                <w:sz w:val="20"/>
              </w:rPr>
            </w:pPr>
            <w:r w:rsidRPr="007F69F3">
              <w:rPr>
                <w:b/>
                <w:sz w:val="20"/>
              </w:rPr>
              <w:t>Other Funders (2 Seats)</w:t>
            </w:r>
          </w:p>
          <w:p w14:paraId="35B8962A" w14:textId="77777777" w:rsidR="00553EAF" w:rsidRPr="007F69F3" w:rsidRDefault="00553EAF" w:rsidP="00F62293">
            <w:pPr>
              <w:rPr>
                <w:sz w:val="20"/>
              </w:rPr>
            </w:pPr>
            <w:r w:rsidRPr="007F69F3">
              <w:rPr>
                <w:sz w:val="20"/>
              </w:rPr>
              <w:t>Examples:</w:t>
            </w:r>
          </w:p>
          <w:p w14:paraId="05659863" w14:textId="77777777" w:rsidR="00553EAF" w:rsidRPr="007F69F3" w:rsidRDefault="00553EAF" w:rsidP="00F62293">
            <w:pPr>
              <w:pStyle w:val="ListParagraph"/>
              <w:numPr>
                <w:ilvl w:val="0"/>
                <w:numId w:val="14"/>
              </w:numPr>
              <w:ind w:left="431"/>
              <w:rPr>
                <w:sz w:val="20"/>
              </w:rPr>
            </w:pPr>
            <w:r w:rsidRPr="007F69F3">
              <w:rPr>
                <w:sz w:val="20"/>
              </w:rPr>
              <w:t xml:space="preserve">Government agencies </w:t>
            </w:r>
          </w:p>
          <w:p w14:paraId="2593BA40" w14:textId="77777777" w:rsidR="00553EAF" w:rsidRPr="007F69F3" w:rsidRDefault="00553EAF" w:rsidP="00F62293">
            <w:pPr>
              <w:pStyle w:val="ListParagraph"/>
              <w:numPr>
                <w:ilvl w:val="0"/>
                <w:numId w:val="14"/>
              </w:numPr>
              <w:ind w:left="431"/>
              <w:rPr>
                <w:sz w:val="20"/>
              </w:rPr>
            </w:pPr>
            <w:r w:rsidRPr="007F69F3">
              <w:rPr>
                <w:sz w:val="20"/>
              </w:rPr>
              <w:t>Non-profit foundations</w:t>
            </w:r>
          </w:p>
          <w:p w14:paraId="2F5CEA24" w14:textId="77777777" w:rsidR="00553EAF" w:rsidRPr="007F69F3" w:rsidRDefault="00553EAF" w:rsidP="00F62293">
            <w:pPr>
              <w:pStyle w:val="ListParagraph"/>
              <w:numPr>
                <w:ilvl w:val="0"/>
                <w:numId w:val="14"/>
              </w:numPr>
              <w:ind w:left="431"/>
              <w:rPr>
                <w:sz w:val="20"/>
              </w:rPr>
            </w:pPr>
            <w:r w:rsidRPr="007F69F3">
              <w:rPr>
                <w:sz w:val="20"/>
              </w:rPr>
              <w:t>Charities, etc.</w:t>
            </w:r>
          </w:p>
        </w:tc>
        <w:tc>
          <w:tcPr>
            <w:tcW w:w="2965" w:type="dxa"/>
          </w:tcPr>
          <w:p w14:paraId="1A8F2618" w14:textId="77777777" w:rsidR="00553EAF" w:rsidRPr="007F69F3" w:rsidRDefault="00553EAF" w:rsidP="00F62293">
            <w:pPr>
              <w:rPr>
                <w:sz w:val="20"/>
              </w:rPr>
            </w:pPr>
            <w:r w:rsidRPr="007F69F3">
              <w:rPr>
                <w:sz w:val="20"/>
              </w:rPr>
              <w:t>14.</w:t>
            </w:r>
          </w:p>
          <w:p w14:paraId="00B53759" w14:textId="77777777" w:rsidR="00553EAF" w:rsidRPr="007F69F3" w:rsidRDefault="00553EAF" w:rsidP="00F62293">
            <w:pPr>
              <w:rPr>
                <w:sz w:val="20"/>
              </w:rPr>
            </w:pPr>
            <w:r w:rsidRPr="007F69F3">
              <w:rPr>
                <w:sz w:val="20"/>
              </w:rPr>
              <w:t xml:space="preserve">15. </w:t>
            </w:r>
          </w:p>
        </w:tc>
      </w:tr>
      <w:tr w:rsidR="00553EAF" w:rsidRPr="007F69F3" w14:paraId="6BD33C20" w14:textId="77777777" w:rsidTr="00F62293">
        <w:tc>
          <w:tcPr>
            <w:tcW w:w="6385" w:type="dxa"/>
          </w:tcPr>
          <w:p w14:paraId="2EA9EF9A" w14:textId="77777777" w:rsidR="00553EAF" w:rsidRPr="007F69F3" w:rsidRDefault="00553EAF" w:rsidP="00F62293">
            <w:pPr>
              <w:rPr>
                <w:sz w:val="20"/>
              </w:rPr>
            </w:pPr>
            <w:r w:rsidRPr="007F69F3">
              <w:rPr>
                <w:b/>
                <w:sz w:val="20"/>
              </w:rPr>
              <w:t>Faith-Based Community (1 Seat)</w:t>
            </w:r>
          </w:p>
          <w:p w14:paraId="4859B8EB" w14:textId="77777777" w:rsidR="00553EAF" w:rsidRPr="007F69F3" w:rsidRDefault="00553EAF" w:rsidP="00F62293">
            <w:pPr>
              <w:rPr>
                <w:sz w:val="20"/>
              </w:rPr>
            </w:pPr>
            <w:r w:rsidRPr="007F69F3">
              <w:rPr>
                <w:sz w:val="20"/>
              </w:rPr>
              <w:t>Examples:</w:t>
            </w:r>
          </w:p>
          <w:p w14:paraId="3517DE46" w14:textId="77777777" w:rsidR="00553EAF" w:rsidRPr="007F69F3" w:rsidRDefault="00553EAF" w:rsidP="00F62293">
            <w:pPr>
              <w:pStyle w:val="ListParagraph"/>
              <w:numPr>
                <w:ilvl w:val="0"/>
                <w:numId w:val="14"/>
              </w:numPr>
              <w:ind w:left="431"/>
              <w:rPr>
                <w:sz w:val="20"/>
              </w:rPr>
            </w:pPr>
            <w:r w:rsidRPr="007F69F3">
              <w:rPr>
                <w:sz w:val="20"/>
              </w:rPr>
              <w:t>Churches</w:t>
            </w:r>
          </w:p>
          <w:p w14:paraId="6FB6E12B" w14:textId="77777777" w:rsidR="00553EAF" w:rsidRPr="007F69F3" w:rsidRDefault="00553EAF" w:rsidP="00F62293">
            <w:pPr>
              <w:pStyle w:val="ListParagraph"/>
              <w:numPr>
                <w:ilvl w:val="0"/>
                <w:numId w:val="14"/>
              </w:numPr>
              <w:ind w:left="431"/>
              <w:rPr>
                <w:sz w:val="20"/>
              </w:rPr>
            </w:pPr>
            <w:r w:rsidRPr="007F69F3">
              <w:rPr>
                <w:sz w:val="20"/>
              </w:rPr>
              <w:t>Rescue Missions, etc.</w:t>
            </w:r>
          </w:p>
        </w:tc>
        <w:tc>
          <w:tcPr>
            <w:tcW w:w="2965" w:type="dxa"/>
          </w:tcPr>
          <w:p w14:paraId="55E9223C" w14:textId="77777777" w:rsidR="00553EAF" w:rsidRPr="007F69F3" w:rsidRDefault="00553EAF" w:rsidP="00F62293">
            <w:pPr>
              <w:rPr>
                <w:sz w:val="20"/>
              </w:rPr>
            </w:pPr>
            <w:r w:rsidRPr="007F69F3">
              <w:rPr>
                <w:sz w:val="20"/>
              </w:rPr>
              <w:t>16.</w:t>
            </w:r>
          </w:p>
        </w:tc>
      </w:tr>
      <w:tr w:rsidR="00553EAF" w:rsidRPr="007F69F3" w14:paraId="6B1B055C" w14:textId="77777777" w:rsidTr="00F62293">
        <w:tc>
          <w:tcPr>
            <w:tcW w:w="6385" w:type="dxa"/>
          </w:tcPr>
          <w:p w14:paraId="21B679C9" w14:textId="77777777" w:rsidR="00553EAF" w:rsidRPr="007F69F3" w:rsidRDefault="00553EAF" w:rsidP="00F62293">
            <w:pPr>
              <w:rPr>
                <w:b/>
                <w:sz w:val="20"/>
              </w:rPr>
            </w:pPr>
            <w:r w:rsidRPr="007F69F3">
              <w:rPr>
                <w:b/>
                <w:sz w:val="20"/>
              </w:rPr>
              <w:t>Homeless or Formerly Homeless Individual (1 Seat)</w:t>
            </w:r>
          </w:p>
          <w:p w14:paraId="706AC5B2" w14:textId="77777777" w:rsidR="00553EAF" w:rsidRPr="007F69F3" w:rsidRDefault="00553EAF" w:rsidP="00F62293">
            <w:pPr>
              <w:rPr>
                <w:b/>
                <w:sz w:val="20"/>
              </w:rPr>
            </w:pPr>
            <w:r w:rsidRPr="007F69F3">
              <w:rPr>
                <w:sz w:val="20"/>
              </w:rPr>
              <w:t>Note: Each CoC is required to maintain at least one seat for a homeless or formerly homeless individual on their CoC Board.</w:t>
            </w:r>
          </w:p>
        </w:tc>
        <w:tc>
          <w:tcPr>
            <w:tcW w:w="2965" w:type="dxa"/>
          </w:tcPr>
          <w:p w14:paraId="4B2F27E9" w14:textId="77777777" w:rsidR="00553EAF" w:rsidRPr="007F69F3" w:rsidRDefault="00553EAF" w:rsidP="00F62293">
            <w:pPr>
              <w:rPr>
                <w:sz w:val="20"/>
              </w:rPr>
            </w:pPr>
            <w:r w:rsidRPr="007F69F3">
              <w:rPr>
                <w:sz w:val="20"/>
              </w:rPr>
              <w:t>17.</w:t>
            </w:r>
          </w:p>
        </w:tc>
      </w:tr>
      <w:tr w:rsidR="00553EAF" w:rsidRPr="007F69F3" w14:paraId="0D93EEE4" w14:textId="77777777" w:rsidTr="00F62293">
        <w:tc>
          <w:tcPr>
            <w:tcW w:w="6385" w:type="dxa"/>
          </w:tcPr>
          <w:p w14:paraId="06A993F6" w14:textId="77777777" w:rsidR="00553EAF" w:rsidRPr="007F69F3" w:rsidRDefault="00553EAF" w:rsidP="00F62293">
            <w:pPr>
              <w:rPr>
                <w:b/>
                <w:sz w:val="20"/>
              </w:rPr>
            </w:pPr>
            <w:r w:rsidRPr="007F69F3">
              <w:rPr>
                <w:b/>
                <w:sz w:val="20"/>
              </w:rPr>
              <w:t>Other (3 Seats)</w:t>
            </w:r>
          </w:p>
          <w:p w14:paraId="329DE975" w14:textId="77777777" w:rsidR="00553EAF" w:rsidRPr="007F69F3" w:rsidRDefault="00553EAF" w:rsidP="00F62293">
            <w:pPr>
              <w:rPr>
                <w:sz w:val="20"/>
              </w:rPr>
            </w:pPr>
            <w:r w:rsidRPr="007F69F3">
              <w:rPr>
                <w:sz w:val="20"/>
              </w:rPr>
              <w:t>Note: To ensure maximum representation, the three “Other” seats should be reserved for interests not represented, in any manner, by the other CoC Board members, such as:</w:t>
            </w:r>
          </w:p>
          <w:p w14:paraId="6F1203F8" w14:textId="77777777" w:rsidR="00553EAF" w:rsidRPr="007F69F3" w:rsidRDefault="00553EAF" w:rsidP="00553EAF">
            <w:pPr>
              <w:pStyle w:val="ListParagraph"/>
              <w:numPr>
                <w:ilvl w:val="0"/>
                <w:numId w:val="29"/>
              </w:numPr>
              <w:ind w:left="431"/>
              <w:rPr>
                <w:sz w:val="20"/>
              </w:rPr>
            </w:pPr>
            <w:r w:rsidRPr="007F69F3">
              <w:rPr>
                <w:sz w:val="20"/>
              </w:rPr>
              <w:t>Housing and service providers (incl. emergency shelter, transitional housing, permanent housing, etc.)</w:t>
            </w:r>
          </w:p>
          <w:p w14:paraId="212F3276" w14:textId="77777777" w:rsidR="00553EAF" w:rsidRPr="007F69F3" w:rsidRDefault="00553EAF" w:rsidP="00553EAF">
            <w:pPr>
              <w:pStyle w:val="ListParagraph"/>
              <w:numPr>
                <w:ilvl w:val="0"/>
                <w:numId w:val="29"/>
              </w:numPr>
              <w:ind w:left="431"/>
              <w:rPr>
                <w:sz w:val="20"/>
              </w:rPr>
            </w:pPr>
            <w:r w:rsidRPr="007F69F3">
              <w:rPr>
                <w:sz w:val="20"/>
              </w:rPr>
              <w:t>Other partners (incl. utility cooperatives, etc.)</w:t>
            </w:r>
          </w:p>
        </w:tc>
        <w:tc>
          <w:tcPr>
            <w:tcW w:w="2965" w:type="dxa"/>
          </w:tcPr>
          <w:p w14:paraId="2AAFABF7" w14:textId="77777777" w:rsidR="00553EAF" w:rsidRPr="007F69F3" w:rsidRDefault="00553EAF" w:rsidP="00F62293">
            <w:pPr>
              <w:rPr>
                <w:sz w:val="20"/>
              </w:rPr>
            </w:pPr>
            <w:r w:rsidRPr="007F69F3">
              <w:rPr>
                <w:sz w:val="20"/>
              </w:rPr>
              <w:t>18.</w:t>
            </w:r>
          </w:p>
          <w:p w14:paraId="3064E711" w14:textId="77777777" w:rsidR="00553EAF" w:rsidRPr="007F69F3" w:rsidRDefault="00553EAF" w:rsidP="00F62293">
            <w:pPr>
              <w:rPr>
                <w:sz w:val="20"/>
              </w:rPr>
            </w:pPr>
            <w:r w:rsidRPr="007F69F3">
              <w:rPr>
                <w:sz w:val="20"/>
              </w:rPr>
              <w:t>19.</w:t>
            </w:r>
          </w:p>
          <w:p w14:paraId="2A0143D4" w14:textId="77777777" w:rsidR="00553EAF" w:rsidRPr="007F69F3" w:rsidRDefault="00553EAF" w:rsidP="00F62293">
            <w:pPr>
              <w:rPr>
                <w:sz w:val="20"/>
              </w:rPr>
            </w:pPr>
            <w:r w:rsidRPr="007F69F3">
              <w:rPr>
                <w:sz w:val="20"/>
              </w:rPr>
              <w:t>20.</w:t>
            </w:r>
          </w:p>
        </w:tc>
      </w:tr>
    </w:tbl>
    <w:p w14:paraId="0364FB72" w14:textId="39CDEA9F" w:rsidR="00C13DC4" w:rsidRPr="004172D5" w:rsidRDefault="007F69F3" w:rsidP="00C13DC4">
      <w:pPr>
        <w:pStyle w:val="Heading3"/>
      </w:pPr>
      <w:r>
        <w:t xml:space="preserve">Proposal: </w:t>
      </w:r>
      <w:r w:rsidR="00C13DC4">
        <w:t>CoC Board Meetings</w:t>
      </w:r>
    </w:p>
    <w:p w14:paraId="48A21D61" w14:textId="463EB126" w:rsidR="005561D4" w:rsidRDefault="003E69EB" w:rsidP="0049786B">
      <w:r>
        <w:t xml:space="preserve">The </w:t>
      </w:r>
      <w:r w:rsidR="007E5527">
        <w:t xml:space="preserve">Iowa Balance of State CoC Board </w:t>
      </w:r>
      <w:r>
        <w:t xml:space="preserve">should hold </w:t>
      </w:r>
      <w:r w:rsidRPr="00CB6505">
        <w:rPr>
          <w:b/>
        </w:rPr>
        <w:t>mon</w:t>
      </w:r>
      <w:r w:rsidR="00CB6505" w:rsidRPr="00CB6505">
        <w:rPr>
          <w:b/>
        </w:rPr>
        <w:t>thly meetings</w:t>
      </w:r>
      <w:r w:rsidR="00CB6505">
        <w:t xml:space="preserve"> to ensure that it </w:t>
      </w:r>
      <w:r>
        <w:t>meet</w:t>
      </w:r>
      <w:r w:rsidR="00CB6505">
        <w:t>s</w:t>
      </w:r>
      <w:r>
        <w:t xml:space="preserve"> its responsibilities. </w:t>
      </w:r>
      <w:r w:rsidR="00CB6505">
        <w:t xml:space="preserve">To promote cohesion, the Continuum should expect that Board members attend </w:t>
      </w:r>
      <w:r w:rsidR="00CB6505" w:rsidRPr="00CB6505">
        <w:rPr>
          <w:b/>
        </w:rPr>
        <w:t>in-person</w:t>
      </w:r>
      <w:r w:rsidR="00CB6505">
        <w:t xml:space="preserve">, if possible, with optional remote access for those who are unable to do so. This </w:t>
      </w:r>
      <w:r w:rsidR="00B46CCF">
        <w:t>may</w:t>
      </w:r>
      <w:r w:rsidR="00CB6505">
        <w:t xml:space="preserve"> necessitate </w:t>
      </w:r>
      <w:r w:rsidR="00CB6505" w:rsidRPr="00B46CCF">
        <w:rPr>
          <w:b/>
          <w:bCs/>
        </w:rPr>
        <w:t>identifying appropriate (potentially rotating) meeting site(s) and obtaining a web-based videoconferencing service</w:t>
      </w:r>
      <w:r w:rsidR="00363120">
        <w:t>.</w:t>
      </w:r>
    </w:p>
    <w:p w14:paraId="0E4DF17A" w14:textId="64717956" w:rsidR="005561D4" w:rsidRDefault="005561D4" w:rsidP="0016196C"/>
    <w:p w14:paraId="7048C20A" w14:textId="3248E5C1" w:rsidR="007F69F3" w:rsidRDefault="007F69F3" w:rsidP="0016196C"/>
    <w:p w14:paraId="31A2FB26" w14:textId="5489B912" w:rsidR="007F69F3" w:rsidRDefault="007F69F3" w:rsidP="0016196C"/>
    <w:p w14:paraId="428DC054" w14:textId="531839B8" w:rsidR="007F69F3" w:rsidRDefault="007F69F3" w:rsidP="0016196C"/>
    <w:p w14:paraId="636B3490" w14:textId="77777777" w:rsidR="007F69F3" w:rsidRDefault="007F69F3" w:rsidP="0016196C"/>
    <w:p w14:paraId="33CF6B6D" w14:textId="16B16EBA" w:rsidR="004172D5" w:rsidRPr="004C7695" w:rsidRDefault="004172D5" w:rsidP="004C7695">
      <w:pPr>
        <w:pStyle w:val="Heading1"/>
        <w:rPr>
          <w:color w:val="auto"/>
          <w:spacing w:val="0"/>
          <w:szCs w:val="20"/>
        </w:rPr>
      </w:pPr>
      <w:r>
        <w:lastRenderedPageBreak/>
        <w:t>CoC Regions</w:t>
      </w:r>
    </w:p>
    <w:p w14:paraId="3759048C" w14:textId="04B64D18" w:rsidR="004172D5" w:rsidRDefault="00172829" w:rsidP="004172D5">
      <w:r>
        <w:rPr>
          <w:noProof/>
        </w:rPr>
        <w:drawing>
          <wp:inline distT="0" distB="0" distL="0" distR="0" wp14:anchorId="2625D361" wp14:editId="29DFAB2B">
            <wp:extent cx="5926455" cy="2778125"/>
            <wp:effectExtent l="0" t="0" r="0" b="0"/>
            <wp:docPr id="11" name="Picture 11" descr="/Users/HomeBase/Desktop/Screen Shot 2019-10-30 at 12.49.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HomeBase/Desktop/Screen Shot 2019-10-30 at 12.49.0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2778125"/>
                    </a:xfrm>
                    <a:prstGeom prst="rect">
                      <a:avLst/>
                    </a:prstGeom>
                    <a:noFill/>
                    <a:ln>
                      <a:noFill/>
                    </a:ln>
                  </pic:spPr>
                </pic:pic>
              </a:graphicData>
            </a:graphic>
          </wp:inline>
        </w:drawing>
      </w:r>
    </w:p>
    <w:p w14:paraId="6D10416E" w14:textId="5E76E76F" w:rsidR="004172D5" w:rsidRDefault="00CB6505" w:rsidP="007F3A84">
      <w:bookmarkStart w:id="2" w:name="_Hlk30066773"/>
      <w:r>
        <w:t xml:space="preserve">The CoC Regions will form the </w:t>
      </w:r>
      <w:r w:rsidRPr="004C7695">
        <w:rPr>
          <w:b/>
          <w:bCs/>
        </w:rPr>
        <w:t>backbone of the Continuum’s response to homelessness</w:t>
      </w:r>
      <w:r>
        <w:t xml:space="preserve">. </w:t>
      </w:r>
      <w:r w:rsidR="004C7695">
        <w:t>E</w:t>
      </w:r>
      <w:r w:rsidR="003A10BF">
        <w:t xml:space="preserve">ach </w:t>
      </w:r>
      <w:r w:rsidR="003D0B74">
        <w:t>R</w:t>
      </w:r>
      <w:r w:rsidR="003A10BF">
        <w:t xml:space="preserve">egion will essentially function as a </w:t>
      </w:r>
      <w:r w:rsidR="003A10BF" w:rsidRPr="004C7695">
        <w:rPr>
          <w:b/>
          <w:bCs/>
        </w:rPr>
        <w:t xml:space="preserve">CoC-in-miniature within their </w:t>
      </w:r>
      <w:r w:rsidR="003C4311" w:rsidRPr="004C7695">
        <w:rPr>
          <w:b/>
          <w:bCs/>
        </w:rPr>
        <w:t>geographic</w:t>
      </w:r>
      <w:r w:rsidR="003A10BF" w:rsidRPr="004C7695">
        <w:rPr>
          <w:b/>
          <w:bCs/>
        </w:rPr>
        <w:t xml:space="preserve"> </w:t>
      </w:r>
      <w:r w:rsidR="003D0B74" w:rsidRPr="004C7695">
        <w:rPr>
          <w:b/>
          <w:bCs/>
        </w:rPr>
        <w:t>area</w:t>
      </w:r>
      <w:r w:rsidR="003D0B74">
        <w:t>, responsible</w:t>
      </w:r>
      <w:r w:rsidR="003A10BF">
        <w:t xml:space="preserve"> for</w:t>
      </w:r>
      <w:r w:rsidR="003C4311">
        <w:t xml:space="preserve"> the following duties</w:t>
      </w:r>
      <w:r w:rsidR="003A10BF">
        <w:t>:</w:t>
      </w:r>
    </w:p>
    <w:p w14:paraId="1BD94190" w14:textId="6B82FBF2" w:rsidR="003A10BF" w:rsidRDefault="003A10BF" w:rsidP="007F3A84">
      <w:pPr>
        <w:pStyle w:val="ListParagraph"/>
        <w:numPr>
          <w:ilvl w:val="0"/>
          <w:numId w:val="16"/>
        </w:numPr>
        <w:contextualSpacing w:val="0"/>
      </w:pPr>
      <w:r>
        <w:rPr>
          <w:b/>
        </w:rPr>
        <w:t>Regional planning</w:t>
      </w:r>
      <w:r>
        <w:t xml:space="preserve"> o</w:t>
      </w:r>
      <w:r w:rsidR="003D0B74">
        <w:t xml:space="preserve">f homeless housing and services and </w:t>
      </w:r>
      <w:r w:rsidR="003D0B74">
        <w:rPr>
          <w:b/>
        </w:rPr>
        <w:t>implementation of both regional and CoC Board decisions</w:t>
      </w:r>
      <w:r w:rsidR="003D0B74">
        <w:t xml:space="preserve">, </w:t>
      </w:r>
      <w:r>
        <w:t>including operation of the coordinated entry system;</w:t>
      </w:r>
    </w:p>
    <w:p w14:paraId="67F8D932" w14:textId="47DCE3F9" w:rsidR="003A10BF" w:rsidRDefault="007F69F3" w:rsidP="007F3A84">
      <w:pPr>
        <w:pStyle w:val="ListParagraph"/>
        <w:numPr>
          <w:ilvl w:val="0"/>
          <w:numId w:val="16"/>
        </w:numPr>
        <w:contextualSpacing w:val="0"/>
      </w:pPr>
      <w:r>
        <w:rPr>
          <w:b/>
        </w:rPr>
        <w:t>Advocating for</w:t>
      </w:r>
      <w:r w:rsidR="003D0B74">
        <w:rPr>
          <w:b/>
        </w:rPr>
        <w:t xml:space="preserve"> regional interests </w:t>
      </w:r>
      <w:r>
        <w:t>to</w:t>
      </w:r>
      <w:r w:rsidR="003D0B74">
        <w:t xml:space="preserve"> the CoC Board and providing a single point of contact for local organizations and/or jurisdictions seeking to address homelessness within their geographic area</w:t>
      </w:r>
      <w:r w:rsidR="003A10BF">
        <w:t>; and</w:t>
      </w:r>
      <w:r>
        <w:tab/>
      </w:r>
    </w:p>
    <w:p w14:paraId="35CD316A" w14:textId="1B0868C7" w:rsidR="003A10BF" w:rsidRDefault="003A10BF" w:rsidP="007F3A84">
      <w:pPr>
        <w:pStyle w:val="ListParagraph"/>
        <w:numPr>
          <w:ilvl w:val="0"/>
          <w:numId w:val="16"/>
        </w:numPr>
        <w:contextualSpacing w:val="0"/>
      </w:pPr>
      <w:r>
        <w:rPr>
          <w:b/>
        </w:rPr>
        <w:t xml:space="preserve">Other duties </w:t>
      </w:r>
      <w:r w:rsidR="003D0B74">
        <w:rPr>
          <w:b/>
        </w:rPr>
        <w:t xml:space="preserve">as </w:t>
      </w:r>
      <w:r>
        <w:rPr>
          <w:b/>
        </w:rPr>
        <w:t>assigned by the CoC Board</w:t>
      </w:r>
      <w:r>
        <w:t>.</w:t>
      </w:r>
    </w:p>
    <w:bookmarkEnd w:id="2"/>
    <w:p w14:paraId="3A2D1F57" w14:textId="29EF6E79" w:rsidR="007F3A84" w:rsidRDefault="007F3A84" w:rsidP="007F3A84">
      <w:r>
        <w:t>In other words, the individual CoC Regions will ultimately be responsible for planning and implementing appropriate measures to prevent and end homelessness within their geographic area, subject to the coordination of the CoC Board to ensure consistency across the state, where appropriate.</w:t>
      </w:r>
      <w:r w:rsidR="00BD69CA">
        <w:t xml:space="preserve"> Wherever possible, the </w:t>
      </w:r>
      <w:r w:rsidR="00BD69CA" w:rsidRPr="00F1569B">
        <w:rPr>
          <w:b/>
          <w:bCs/>
        </w:rPr>
        <w:t xml:space="preserve">CoC Board </w:t>
      </w:r>
      <w:r w:rsidR="00BD69CA">
        <w:rPr>
          <w:b/>
          <w:bCs/>
        </w:rPr>
        <w:t xml:space="preserve">and Lead Agency </w:t>
      </w:r>
      <w:r w:rsidR="00BD69CA" w:rsidRPr="00F1569B">
        <w:rPr>
          <w:b/>
          <w:bCs/>
        </w:rPr>
        <w:t xml:space="preserve">should </w:t>
      </w:r>
      <w:r w:rsidR="00BD69CA">
        <w:rPr>
          <w:b/>
          <w:bCs/>
        </w:rPr>
        <w:t>align their work with these Regions</w:t>
      </w:r>
      <w:r w:rsidR="00BD69CA">
        <w:t xml:space="preserve"> to maximize the implementation of best practices across the Continuum.</w:t>
      </w:r>
    </w:p>
    <w:p w14:paraId="754925E3" w14:textId="7775DAA9" w:rsidR="003C4311" w:rsidRDefault="003D0B74" w:rsidP="007F3A84">
      <w:r>
        <w:t xml:space="preserve">Each Region should be </w:t>
      </w:r>
      <w:r w:rsidR="007F3A84" w:rsidRPr="000C46FD">
        <w:rPr>
          <w:b/>
          <w:bCs/>
        </w:rPr>
        <w:t xml:space="preserve">separately </w:t>
      </w:r>
      <w:r w:rsidRPr="000C46FD">
        <w:rPr>
          <w:b/>
          <w:bCs/>
        </w:rPr>
        <w:t xml:space="preserve">managed by </w:t>
      </w:r>
      <w:r w:rsidR="007F3A84" w:rsidRPr="000C46FD">
        <w:rPr>
          <w:b/>
          <w:bCs/>
        </w:rPr>
        <w:t>a representative entity or body</w:t>
      </w:r>
      <w:r w:rsidR="007F3A84">
        <w:t xml:space="preserve"> (see CoC Board section for more information on representativeness) that is responsible to both the Iowa Balance of State CoC Board and local stakeholders. </w:t>
      </w:r>
      <w:r w:rsidR="00BD69CA">
        <w:t>Generally, CoC Regions should share certain defining characteristics that will enhance their ability to serve as functional components of the Continuum’s response to homelessness, including:</w:t>
      </w:r>
    </w:p>
    <w:p w14:paraId="3B436E8A" w14:textId="53488A35" w:rsidR="00BD69CA" w:rsidRDefault="00BD69CA" w:rsidP="00BD69CA">
      <w:pPr>
        <w:pStyle w:val="ListParagraph"/>
        <w:numPr>
          <w:ilvl w:val="0"/>
          <w:numId w:val="9"/>
        </w:numPr>
      </w:pPr>
      <w:r>
        <w:rPr>
          <w:b/>
        </w:rPr>
        <w:lastRenderedPageBreak/>
        <w:t>G</w:t>
      </w:r>
      <w:r w:rsidRPr="003C4311">
        <w:rPr>
          <w:b/>
        </w:rPr>
        <w:t>eographic</w:t>
      </w:r>
      <w:r w:rsidRPr="007F3A84">
        <w:rPr>
          <w:b/>
        </w:rPr>
        <w:t xml:space="preserve"> contigu</w:t>
      </w:r>
      <w:r>
        <w:rPr>
          <w:b/>
        </w:rPr>
        <w:t>ity</w:t>
      </w:r>
      <w:r w:rsidRPr="007F3A84">
        <w:rPr>
          <w:b/>
        </w:rPr>
        <w:t xml:space="preserve"> and/or compact</w:t>
      </w:r>
      <w:r>
        <w:rPr>
          <w:b/>
        </w:rPr>
        <w:t>ness</w:t>
      </w:r>
      <w:r>
        <w:t xml:space="preserve"> (i.e., whether the Region(s) are sufficiently interlinked such that they’re able to function as a single entity for the purposes of planning and implementing homeless housing and services within their area);  </w:t>
      </w:r>
    </w:p>
    <w:p w14:paraId="24F473DC" w14:textId="08213988" w:rsidR="00BD69CA" w:rsidRPr="003C4311" w:rsidRDefault="00BD69CA" w:rsidP="00BD69CA">
      <w:pPr>
        <w:pStyle w:val="ListParagraph"/>
        <w:numPr>
          <w:ilvl w:val="0"/>
          <w:numId w:val="9"/>
        </w:numPr>
        <w:rPr>
          <w:b/>
        </w:rPr>
      </w:pPr>
      <w:r>
        <w:rPr>
          <w:b/>
        </w:rPr>
        <w:t>Commonality of interests</w:t>
      </w:r>
      <w:r>
        <w:t xml:space="preserve"> between the communities forming a single Region (i.e., whether the Region(s) share </w:t>
      </w:r>
      <w:proofErr w:type="gramStart"/>
      <w:r>
        <w:t>sufficient</w:t>
      </w:r>
      <w:proofErr w:type="gramEnd"/>
      <w:r>
        <w:t xml:space="preserve"> interests such that they’re able to dedicate their efforts in a coordinated fashion); and</w:t>
      </w:r>
    </w:p>
    <w:p w14:paraId="510D7C96" w14:textId="50E262ED" w:rsidR="00BD69CA" w:rsidRDefault="00BD69CA" w:rsidP="00BD69CA">
      <w:pPr>
        <w:pStyle w:val="ListParagraph"/>
        <w:numPr>
          <w:ilvl w:val="0"/>
          <w:numId w:val="9"/>
        </w:numPr>
      </w:pPr>
      <w:proofErr w:type="gramStart"/>
      <w:r>
        <w:t>S</w:t>
      </w:r>
      <w:r w:rsidRPr="00291140">
        <w:rPr>
          <w:b/>
        </w:rPr>
        <w:t>ufficient</w:t>
      </w:r>
      <w:proofErr w:type="gramEnd"/>
      <w:r w:rsidRPr="00291140">
        <w:rPr>
          <w:b/>
        </w:rPr>
        <w:t xml:space="preserve"> resources and/or stakeholders</w:t>
      </w:r>
      <w:r>
        <w:t xml:space="preserve"> to ensure that the Region can meet all its responsibilities (i.e., whether the Region(s) are able to undertake the duties and responsibilities assigned to them by the CoC Board).</w:t>
      </w:r>
    </w:p>
    <w:p w14:paraId="2C9FDCD3" w14:textId="28633DE4" w:rsidR="007F3A84" w:rsidRDefault="007F69F3" w:rsidP="007F3A84">
      <w:pPr>
        <w:pStyle w:val="Heading3"/>
      </w:pPr>
      <w:r>
        <w:t xml:space="preserve">Proposal: </w:t>
      </w:r>
      <w:r w:rsidR="00BD69CA">
        <w:t>Utilize</w:t>
      </w:r>
      <w:r w:rsidR="00C23111">
        <w:t xml:space="preserve"> Coordinated Entry</w:t>
      </w:r>
      <w:r>
        <w:t xml:space="preserve"> Regions</w:t>
      </w:r>
      <w:r w:rsidR="00BD69CA">
        <w:t xml:space="preserve"> as the Initial Basis of CoC Regions</w:t>
      </w:r>
    </w:p>
    <w:p w14:paraId="7BC74223" w14:textId="77777777" w:rsidR="00BD69CA" w:rsidRPr="00BD69CA" w:rsidRDefault="00BD69CA" w:rsidP="00BD69CA"/>
    <w:p w14:paraId="4126601F" w14:textId="77777777" w:rsidR="00BD69CA" w:rsidRDefault="007107DC" w:rsidP="00BD69CA">
      <w:r>
        <w:rPr>
          <w:noProof/>
        </w:rPr>
        <w:drawing>
          <wp:inline distT="0" distB="0" distL="0" distR="0" wp14:anchorId="1CA2BE8D" wp14:editId="6B1DD4C1">
            <wp:extent cx="6019800" cy="3922579"/>
            <wp:effectExtent l="0" t="0" r="0" b="1905"/>
            <wp:docPr id="3" name="Picture 3" descr="../Desktop/Screen%20Shot%202019-10-30%20at%203.28.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9-10-30%20at%203.28.23%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180" cy="3927388"/>
                    </a:xfrm>
                    <a:prstGeom prst="rect">
                      <a:avLst/>
                    </a:prstGeom>
                    <a:noFill/>
                    <a:ln>
                      <a:noFill/>
                    </a:ln>
                  </pic:spPr>
                </pic:pic>
              </a:graphicData>
            </a:graphic>
          </wp:inline>
        </w:drawing>
      </w:r>
      <w:r w:rsidR="00BD69CA">
        <w:t xml:space="preserve">The Transition Team recommends that the </w:t>
      </w:r>
      <w:r w:rsidR="00BD69CA" w:rsidRPr="00BD69CA">
        <w:rPr>
          <w:b/>
          <w:bCs/>
        </w:rPr>
        <w:t xml:space="preserve">current Coordinated Entry Regions serve as the </w:t>
      </w:r>
      <w:r w:rsidR="00BD69CA">
        <w:rPr>
          <w:b/>
          <w:bCs/>
        </w:rPr>
        <w:t xml:space="preserve">(initial) </w:t>
      </w:r>
      <w:r w:rsidR="00BD69CA" w:rsidRPr="00BD69CA">
        <w:rPr>
          <w:b/>
          <w:bCs/>
        </w:rPr>
        <w:t>basis for the CoC Regions</w:t>
      </w:r>
      <w:r w:rsidR="00BD69CA">
        <w:t xml:space="preserve"> that will assume the tasks outlined in the previous section. While alternative regional alignments were considered by the Transition Team, their conclusion was that the existing Coordinated Entry Regions had several advantages over proposed alternatives, including:</w:t>
      </w:r>
    </w:p>
    <w:p w14:paraId="4D343A1D" w14:textId="3C7ED36F" w:rsidR="00BD69CA" w:rsidRDefault="00BD69CA" w:rsidP="00BD69CA">
      <w:pPr>
        <w:pStyle w:val="ListParagraph"/>
        <w:numPr>
          <w:ilvl w:val="0"/>
          <w:numId w:val="32"/>
        </w:numPr>
      </w:pPr>
      <w:r>
        <w:lastRenderedPageBreak/>
        <w:t>Compliance with the three prerequisites identified in the prior section (i.e., geographic contiguity and/or compactness, commonality of interests, and sufficiency of resources and/or stakeholders); and</w:t>
      </w:r>
    </w:p>
    <w:p w14:paraId="68822C4D" w14:textId="48D015C3" w:rsidR="00BD69CA" w:rsidRDefault="002F6AED" w:rsidP="00BD69CA">
      <w:pPr>
        <w:pStyle w:val="ListParagraph"/>
        <w:numPr>
          <w:ilvl w:val="0"/>
          <w:numId w:val="32"/>
        </w:numPr>
      </w:pPr>
      <w:r>
        <w:t>Ease of implementation, given their pre-existing status.</w:t>
      </w:r>
    </w:p>
    <w:p w14:paraId="6BEF0CE2" w14:textId="25B40C5A" w:rsidR="00291140" w:rsidRDefault="00BD69CA" w:rsidP="00291140">
      <w:r>
        <w:t>While the Coordinated Entry Regions should serve as the initial basis for the division of the entire Continuum into CoC Regions, in order t</w:t>
      </w:r>
      <w:r w:rsidR="00291140">
        <w:t xml:space="preserve">o meet CoC requirements, the </w:t>
      </w:r>
      <w:r w:rsidR="00291140" w:rsidRPr="00411257">
        <w:rPr>
          <w:b/>
          <w:bCs/>
        </w:rPr>
        <w:t xml:space="preserve">CoC Board </w:t>
      </w:r>
      <w:r w:rsidR="001E2352" w:rsidRPr="00411257">
        <w:rPr>
          <w:b/>
          <w:bCs/>
        </w:rPr>
        <w:t>should be empowered</w:t>
      </w:r>
      <w:r w:rsidR="00291140" w:rsidRPr="00411257">
        <w:rPr>
          <w:b/>
          <w:bCs/>
        </w:rPr>
        <w:t xml:space="preserve"> to consolidate or break apart certain Regions, with or without the consent of the areas in question</w:t>
      </w:r>
      <w:r w:rsidR="001E2352">
        <w:t>, if doing so would improve geographic contiguity or compactness</w:t>
      </w:r>
      <w:r w:rsidR="007F1152">
        <w:t>, commonality of interests,</w:t>
      </w:r>
      <w:r w:rsidR="001E2352">
        <w:t xml:space="preserve"> and</w:t>
      </w:r>
      <w:r w:rsidR="007F1152">
        <w:t>/or</w:t>
      </w:r>
      <w:r w:rsidR="001E2352">
        <w:t xml:space="preserve"> improve the capacity of the Region</w:t>
      </w:r>
      <w:r w:rsidR="0029114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F1569B" w14:paraId="26629E8C" w14:textId="77777777" w:rsidTr="00F62293">
        <w:tc>
          <w:tcPr>
            <w:tcW w:w="9350" w:type="dxa"/>
            <w:shd w:val="clear" w:color="auto" w:fill="F2F2F2" w:themeFill="background1" w:themeFillShade="F2"/>
          </w:tcPr>
          <w:p w14:paraId="093CD1CF" w14:textId="378B6F36" w:rsidR="00F1569B" w:rsidRPr="006F58EB" w:rsidRDefault="00F1569B" w:rsidP="00F62293">
            <w:pPr>
              <w:rPr>
                <w:u w:val="single"/>
              </w:rPr>
            </w:pPr>
            <w:bookmarkStart w:id="3" w:name="_Hlk25668452"/>
            <w:r w:rsidRPr="006F58EB">
              <w:rPr>
                <w:b/>
                <w:bCs/>
                <w:u w:val="single"/>
              </w:rPr>
              <w:t xml:space="preserve">Next Step: </w:t>
            </w:r>
            <w:r w:rsidR="002F6AED">
              <w:rPr>
                <w:b/>
                <w:bCs/>
                <w:u w:val="single"/>
              </w:rPr>
              <w:t xml:space="preserve">Address </w:t>
            </w:r>
            <w:r w:rsidR="00B95049">
              <w:rPr>
                <w:b/>
                <w:bCs/>
                <w:u w:val="single"/>
              </w:rPr>
              <w:t>the Balance of Counties Regions</w:t>
            </w:r>
          </w:p>
          <w:p w14:paraId="6DA9CE77" w14:textId="3E467A44" w:rsidR="0040339F" w:rsidRPr="00827E82" w:rsidRDefault="002F6AED" w:rsidP="00F87759">
            <w:r>
              <w:t>As an outlier among the existing Coordinated Entry Regions, the CoC Board should develop a</w:t>
            </w:r>
            <w:r w:rsidR="00B95049">
              <w:t xml:space="preserve"> plan </w:t>
            </w:r>
            <w:r>
              <w:t>to address</w:t>
            </w:r>
            <w:r w:rsidR="00B95049">
              <w:t xml:space="preserve"> the Balance of Counties</w:t>
            </w:r>
            <w:r>
              <w:t xml:space="preserve"> Region and ensure that it is able to function as a full CoC Region in accordance with the role, responsibilities, and other attributes defining the CoC Regions in this proposal. This could entail</w:t>
            </w:r>
            <w:r w:rsidR="00B95049">
              <w:t xml:space="preserve"> </w:t>
            </w:r>
            <w:r>
              <w:t>consolidating</w:t>
            </w:r>
            <w:r w:rsidR="00B95049">
              <w:t xml:space="preserve"> </w:t>
            </w:r>
            <w:r>
              <w:t xml:space="preserve">portions of the Balance of Counties Region to </w:t>
            </w:r>
            <w:r w:rsidR="00B95049">
              <w:t xml:space="preserve">other </w:t>
            </w:r>
            <w:r>
              <w:t>R</w:t>
            </w:r>
            <w:r w:rsidR="00B95049">
              <w:t>egions</w:t>
            </w:r>
            <w:r>
              <w:t>,</w:t>
            </w:r>
            <w:r w:rsidR="00B95049">
              <w:t xml:space="preserve"> breaking </w:t>
            </w:r>
            <w:r>
              <w:t xml:space="preserve">the Balance of Counties Region </w:t>
            </w:r>
            <w:r w:rsidR="00B95049">
              <w:t xml:space="preserve">into smaller </w:t>
            </w:r>
            <w:r>
              <w:t>R</w:t>
            </w:r>
            <w:r w:rsidR="00B95049">
              <w:t>egions</w:t>
            </w:r>
            <w:r>
              <w:t>, or another alternative</w:t>
            </w:r>
            <w:r w:rsidR="00B95049">
              <w:t xml:space="preserve">. </w:t>
            </w:r>
            <w:r>
              <w:t>Extensive c</w:t>
            </w:r>
            <w:r w:rsidR="00B95049">
              <w:t xml:space="preserve">apacity building </w:t>
            </w:r>
            <w:r>
              <w:t>will likely</w:t>
            </w:r>
            <w:r w:rsidR="00B95049">
              <w:t xml:space="preserve"> be </w:t>
            </w:r>
            <w:r>
              <w:t>required for this Region</w:t>
            </w:r>
            <w:r w:rsidR="00B95049">
              <w:t xml:space="preserve">.  </w:t>
            </w:r>
          </w:p>
        </w:tc>
      </w:tr>
    </w:tbl>
    <w:bookmarkEnd w:id="3"/>
    <w:p w14:paraId="4D6860A8" w14:textId="2C71EF9F" w:rsidR="003A10BF" w:rsidRDefault="002F6AED" w:rsidP="003A10BF">
      <w:pPr>
        <w:pStyle w:val="Heading3"/>
      </w:pPr>
      <w:r>
        <w:t xml:space="preserve">Proposal: Incorporate </w:t>
      </w:r>
      <w:r w:rsidR="003A10BF">
        <w:t>Regional Capacity</w:t>
      </w:r>
      <w:r w:rsidR="00291140">
        <w:t xml:space="preserve"> Building</w:t>
      </w:r>
    </w:p>
    <w:p w14:paraId="3FEBFB4D" w14:textId="258D3E30" w:rsidR="001433A0" w:rsidRDefault="00291140" w:rsidP="004172D5">
      <w:r>
        <w:t xml:space="preserve">Under this plan, the CoC Regions will </w:t>
      </w:r>
      <w:r w:rsidR="002F6AED">
        <w:t xml:space="preserve">assume </w:t>
      </w:r>
      <w:r>
        <w:t xml:space="preserve">additional responsibilities. It is expected that the </w:t>
      </w:r>
      <w:r w:rsidR="002F6AED">
        <w:t>Coordinated Entry</w:t>
      </w:r>
      <w:r>
        <w:t xml:space="preserve"> Regions, as currently constituted, may not have the capacity to adequately address each of these responsibilities. After </w:t>
      </w:r>
      <w:r w:rsidR="002F6AED">
        <w:t>confirming</w:t>
      </w:r>
      <w:r>
        <w:t xml:space="preserve"> </w:t>
      </w:r>
      <w:r w:rsidR="002F6AED">
        <w:t>R</w:t>
      </w:r>
      <w:r>
        <w:t xml:space="preserve">egional geographic boundaries per the metrics discussed above, the </w:t>
      </w:r>
      <w:r w:rsidRPr="006F58EB">
        <w:rPr>
          <w:b/>
          <w:bCs/>
        </w:rPr>
        <w:t>CoC Board should work with the CoC Lead Agency and the Regions themselves to identify and provide additional capacity building where necessary</w:t>
      </w:r>
      <w:r>
        <w:t xml:space="preserve"> (e.g., technical assistance, trainings, materials, etc.).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ED42F3" w14:paraId="28BB1B81" w14:textId="77777777" w:rsidTr="00F62293">
        <w:tc>
          <w:tcPr>
            <w:tcW w:w="9350" w:type="dxa"/>
            <w:shd w:val="clear" w:color="auto" w:fill="F2F2F2" w:themeFill="background1" w:themeFillShade="F2"/>
          </w:tcPr>
          <w:p w14:paraId="2BC816FB" w14:textId="13995F10" w:rsidR="00ED42F3" w:rsidRPr="006F58EB" w:rsidRDefault="00ED42F3" w:rsidP="00F62293">
            <w:pPr>
              <w:rPr>
                <w:u w:val="single"/>
              </w:rPr>
            </w:pPr>
            <w:bookmarkStart w:id="4" w:name="_Hlk25668614"/>
            <w:r w:rsidRPr="006F58EB">
              <w:rPr>
                <w:b/>
                <w:bCs/>
                <w:u w:val="single"/>
              </w:rPr>
              <w:t>Next Step</w:t>
            </w:r>
            <w:r>
              <w:rPr>
                <w:b/>
                <w:bCs/>
                <w:u w:val="single"/>
              </w:rPr>
              <w:t>: Determine Capacity Building Needs</w:t>
            </w:r>
          </w:p>
          <w:p w14:paraId="5DABF3F6" w14:textId="14C9E032" w:rsidR="00ED42F3" w:rsidRPr="00827E82" w:rsidRDefault="00ED42F3" w:rsidP="00F62293">
            <w:r>
              <w:t>Once the Regions are established, the CoC Board and CoC Lead Agency should survey the Regions to determine capacity building needs</w:t>
            </w:r>
            <w:r w:rsidR="002F6AED">
              <w:t>. T</w:t>
            </w:r>
            <w:r>
              <w:t xml:space="preserve">he Board should </w:t>
            </w:r>
            <w:r w:rsidR="002F6AED">
              <w:t xml:space="preserve">then </w:t>
            </w:r>
            <w:r>
              <w:t xml:space="preserve">direct the CoC Lead </w:t>
            </w:r>
            <w:r w:rsidR="00792695">
              <w:t>Agency to provide technical assistance, training, and other support necessary to ensure that each Region is able to perform its intended role and responsibilities.</w:t>
            </w:r>
          </w:p>
        </w:tc>
      </w:tr>
      <w:bookmarkEnd w:id="4"/>
    </w:tbl>
    <w:p w14:paraId="5EA3C81F" w14:textId="36977BEC" w:rsidR="00ED42F3" w:rsidRDefault="00ED42F3" w:rsidP="004172D5"/>
    <w:p w14:paraId="6C79E752" w14:textId="77777777" w:rsidR="002F6AED" w:rsidRDefault="002F6AED" w:rsidP="004172D5"/>
    <w:p w14:paraId="2AA8F864" w14:textId="77777777" w:rsidR="004172D5" w:rsidRDefault="004172D5" w:rsidP="004172D5">
      <w:pPr>
        <w:pStyle w:val="Heading1"/>
      </w:pPr>
      <w:r>
        <w:lastRenderedPageBreak/>
        <w:t>CoC Lead Agency</w:t>
      </w:r>
    </w:p>
    <w:p w14:paraId="2F4DDC69" w14:textId="3D6DD3A5" w:rsidR="004172D5" w:rsidRDefault="00172829" w:rsidP="004172D5">
      <w:r>
        <w:rPr>
          <w:noProof/>
        </w:rPr>
        <w:drawing>
          <wp:inline distT="0" distB="0" distL="0" distR="0" wp14:anchorId="142AF7CC" wp14:editId="7C4D52C9">
            <wp:extent cx="5937885" cy="2778125"/>
            <wp:effectExtent l="0" t="0" r="5715" b="0"/>
            <wp:docPr id="12" name="Picture 12" descr="/Users/HomeBase/Desktop/Screen Shot 2019-10-30 at 12.51.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HomeBase/Desktop/Screen Shot 2019-10-30 at 12.51.08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2778125"/>
                    </a:xfrm>
                    <a:prstGeom prst="rect">
                      <a:avLst/>
                    </a:prstGeom>
                    <a:noFill/>
                    <a:ln>
                      <a:noFill/>
                    </a:ln>
                  </pic:spPr>
                </pic:pic>
              </a:graphicData>
            </a:graphic>
          </wp:inline>
        </w:drawing>
      </w:r>
    </w:p>
    <w:p w14:paraId="590D77F1" w14:textId="1D6226E7" w:rsidR="004172D5" w:rsidRDefault="00CE06ED" w:rsidP="003B3059">
      <w:r>
        <w:t>In addition to serving as the HMIS Lead for t</w:t>
      </w:r>
      <w:r w:rsidR="00291140">
        <w:t>he</w:t>
      </w:r>
      <w:r>
        <w:t xml:space="preserve"> Iowa Balance of State CoC, t</w:t>
      </w:r>
      <w:bookmarkStart w:id="5" w:name="_Hlk30066857"/>
      <w:r>
        <w:t>he</w:t>
      </w:r>
      <w:r w:rsidR="00291140">
        <w:t xml:space="preserve"> </w:t>
      </w:r>
      <w:r w:rsidR="00291140" w:rsidRPr="00B267AB">
        <w:rPr>
          <w:b/>
          <w:bCs/>
        </w:rPr>
        <w:t>Institute for Community Alliances (ICA)</w:t>
      </w:r>
      <w:r w:rsidR="00291140">
        <w:t xml:space="preserve">, a non-profit organization based in Des Moines, will </w:t>
      </w:r>
      <w:r>
        <w:t xml:space="preserve">also </w:t>
      </w:r>
      <w:r w:rsidR="00291140">
        <w:t>serve as the CoC Lead Agency.</w:t>
      </w:r>
      <w:r>
        <w:t xml:space="preserve"> As a </w:t>
      </w:r>
      <w:r w:rsidR="002F6AED">
        <w:t xml:space="preserve">CoC </w:t>
      </w:r>
      <w:r>
        <w:t xml:space="preserve">Lead Agency, ICA will be </w:t>
      </w:r>
      <w:r w:rsidRPr="00B267AB">
        <w:rPr>
          <w:b/>
          <w:bCs/>
        </w:rPr>
        <w:t>primarily responsible for providing professional supp</w:t>
      </w:r>
      <w:r w:rsidR="003B3059" w:rsidRPr="00B267AB">
        <w:rPr>
          <w:b/>
          <w:bCs/>
        </w:rPr>
        <w:t>ort to the CoC Board and the CoC, as directed by the CoC Board</w:t>
      </w:r>
      <w:r w:rsidR="003B3059">
        <w:t xml:space="preserve"> through a written assignment of responsibilities. These responsibilities will include</w:t>
      </w:r>
      <w:r>
        <w:t>:</w:t>
      </w:r>
    </w:p>
    <w:p w14:paraId="28DBBF36" w14:textId="1F4459C0" w:rsidR="00CE06ED" w:rsidRDefault="00CE06ED" w:rsidP="003B3059">
      <w:pPr>
        <w:pStyle w:val="ListParagraph"/>
        <w:numPr>
          <w:ilvl w:val="0"/>
          <w:numId w:val="17"/>
        </w:numPr>
        <w:contextualSpacing w:val="0"/>
      </w:pPr>
      <w:r w:rsidRPr="00CE06ED">
        <w:t>Providing</w:t>
      </w:r>
      <w:r w:rsidRPr="00CE06ED">
        <w:rPr>
          <w:b/>
        </w:rPr>
        <w:t xml:space="preserve"> staffing and convening support</w:t>
      </w:r>
      <w:r>
        <w:t xml:space="preserve"> to the CoC Board, CoC Task Groups, and CoC Regions, including: pre-meeting production of agendas and other materials, as appropriate; scheduling and arranging meeting times and locations; producing minutes and documenting decisions; providing expertise and managing day-to-day operations between Board meetings, etc.;</w:t>
      </w:r>
    </w:p>
    <w:p w14:paraId="4F8D1D9B" w14:textId="60CBD1CD" w:rsidR="00CE06ED" w:rsidRDefault="00CE06ED" w:rsidP="003B3059">
      <w:pPr>
        <w:pStyle w:val="ListParagraph"/>
        <w:numPr>
          <w:ilvl w:val="0"/>
          <w:numId w:val="17"/>
        </w:numPr>
        <w:contextualSpacing w:val="0"/>
      </w:pPr>
      <w:r>
        <w:t>Leading</w:t>
      </w:r>
      <w:r>
        <w:rPr>
          <w:b/>
        </w:rPr>
        <w:t xml:space="preserve"> communication efforts</w:t>
      </w:r>
      <w:r>
        <w:t>, including both external (serving as the Continuum’s voice within the broader community) and internal communications (ensuring that decisions made by the CoC Board are disseminated to CoC stakeholders, CoC Task Groups, and CoC Regions, as appropriate);</w:t>
      </w:r>
    </w:p>
    <w:p w14:paraId="4D40453E" w14:textId="063C7F34" w:rsidR="00CE06ED" w:rsidRDefault="00CE06ED" w:rsidP="003B3059">
      <w:pPr>
        <w:pStyle w:val="ListParagraph"/>
        <w:numPr>
          <w:ilvl w:val="0"/>
          <w:numId w:val="17"/>
        </w:numPr>
        <w:contextualSpacing w:val="0"/>
      </w:pPr>
      <w:r>
        <w:t xml:space="preserve">Managing the day-to-day implementation of the </w:t>
      </w:r>
      <w:r w:rsidRPr="00CE06ED">
        <w:rPr>
          <w:b/>
        </w:rPr>
        <w:t>annual CoC competition and HUD application</w:t>
      </w:r>
      <w:r>
        <w:t xml:space="preserve"> processes;</w:t>
      </w:r>
    </w:p>
    <w:p w14:paraId="2BAE63F3" w14:textId="6A094673" w:rsidR="00F90F0C" w:rsidRDefault="00CE06ED" w:rsidP="004172D5">
      <w:pPr>
        <w:pStyle w:val="ListParagraph"/>
        <w:numPr>
          <w:ilvl w:val="0"/>
          <w:numId w:val="17"/>
        </w:numPr>
        <w:contextualSpacing w:val="0"/>
      </w:pPr>
      <w:r w:rsidRPr="00CE06ED">
        <w:rPr>
          <w:b/>
        </w:rPr>
        <w:t>Other duties as assigned by the CoC Board</w:t>
      </w:r>
      <w:r>
        <w:t>.</w:t>
      </w:r>
    </w:p>
    <w:bookmarkEnd w:id="5"/>
    <w:p w14:paraId="0143FA71" w14:textId="597B39EB" w:rsidR="005561D4" w:rsidRDefault="005561D4" w:rsidP="005561D4"/>
    <w:p w14:paraId="6769C994" w14:textId="60673178" w:rsidR="002F6AED" w:rsidRDefault="002F6AED" w:rsidP="005561D4"/>
    <w:p w14:paraId="71E1A859" w14:textId="77777777" w:rsidR="002F6AED" w:rsidRDefault="002F6AED" w:rsidP="005561D4"/>
    <w:p w14:paraId="5C3D302D" w14:textId="77777777" w:rsidR="004172D5" w:rsidRDefault="004172D5" w:rsidP="004172D5">
      <w:pPr>
        <w:pStyle w:val="Heading1"/>
      </w:pPr>
      <w:r>
        <w:lastRenderedPageBreak/>
        <w:t>CoC Task Groups</w:t>
      </w:r>
    </w:p>
    <w:p w14:paraId="326E1274" w14:textId="0784E141" w:rsidR="004172D5" w:rsidRDefault="00172829" w:rsidP="004172D5">
      <w:r>
        <w:rPr>
          <w:noProof/>
        </w:rPr>
        <w:drawing>
          <wp:inline distT="0" distB="0" distL="0" distR="0" wp14:anchorId="4F71127E" wp14:editId="36662421">
            <wp:extent cx="5937885" cy="2778125"/>
            <wp:effectExtent l="0" t="0" r="5715" b="0"/>
            <wp:docPr id="13" name="Picture 13" descr="/Users/HomeBase/Desktop/Screen Shot 2019-10-30 at 12.53.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HomeBase/Desktop/Screen Shot 2019-10-30 at 12.53.05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778125"/>
                    </a:xfrm>
                    <a:prstGeom prst="rect">
                      <a:avLst/>
                    </a:prstGeom>
                    <a:noFill/>
                    <a:ln>
                      <a:noFill/>
                    </a:ln>
                  </pic:spPr>
                </pic:pic>
              </a:graphicData>
            </a:graphic>
          </wp:inline>
        </w:drawing>
      </w:r>
    </w:p>
    <w:p w14:paraId="43C6B964" w14:textId="5E77C95D" w:rsidR="004172D5" w:rsidRDefault="003B3059" w:rsidP="004172D5">
      <w:bookmarkStart w:id="6" w:name="_Hlk30067073"/>
      <w:r>
        <w:t xml:space="preserve">CoC Task Groups are either </w:t>
      </w:r>
      <w:r w:rsidRPr="00B267AB">
        <w:rPr>
          <w:b/>
          <w:bCs/>
        </w:rPr>
        <w:t>permanent or ad hoc committees</w:t>
      </w:r>
      <w:r>
        <w:t xml:space="preserve"> to coordinate oversight of discrete activities and provide recommendations to the CoC Board for approval. CoC Task Groups should be created by the CoC Board per a written process contained in the Continuum’s governance charter. </w:t>
      </w:r>
      <w:r w:rsidRPr="00B267AB">
        <w:rPr>
          <w:b/>
          <w:bCs/>
        </w:rPr>
        <w:t>Task Group responsibilities and subject matter will be assigned by the CoC Board</w:t>
      </w:r>
      <w:r>
        <w:t xml:space="preserve"> per a written assignment of responsibilities and may cover topics such as:</w:t>
      </w:r>
    </w:p>
    <w:p w14:paraId="629588E9" w14:textId="5022611C" w:rsidR="00EE1778" w:rsidRDefault="00974CBC" w:rsidP="003B3059">
      <w:pPr>
        <w:pStyle w:val="ListParagraph"/>
        <w:numPr>
          <w:ilvl w:val="0"/>
          <w:numId w:val="18"/>
        </w:numPr>
      </w:pPr>
      <w:r>
        <w:t xml:space="preserve">Membership </w:t>
      </w:r>
      <w:r w:rsidR="006E1F04">
        <w:t xml:space="preserve">and </w:t>
      </w:r>
      <w:r w:rsidR="00EE1778">
        <w:t>Nominations</w:t>
      </w:r>
      <w:r>
        <w:t>;</w:t>
      </w:r>
    </w:p>
    <w:p w14:paraId="66F8CC6F" w14:textId="47D4F12D" w:rsidR="00974CBC" w:rsidRDefault="00974CBC" w:rsidP="008559BC">
      <w:pPr>
        <w:pStyle w:val="ListParagraph"/>
        <w:numPr>
          <w:ilvl w:val="0"/>
          <w:numId w:val="18"/>
        </w:numPr>
      </w:pPr>
      <w:r>
        <w:t>Governance and Planning;</w:t>
      </w:r>
    </w:p>
    <w:p w14:paraId="1A43D76F" w14:textId="6A087C4D" w:rsidR="003B3059" w:rsidRDefault="003B3059" w:rsidP="003B3059">
      <w:pPr>
        <w:pStyle w:val="ListParagraph"/>
        <w:numPr>
          <w:ilvl w:val="0"/>
          <w:numId w:val="18"/>
        </w:numPr>
      </w:pPr>
      <w:r>
        <w:t>Data Integration;</w:t>
      </w:r>
    </w:p>
    <w:p w14:paraId="22982609" w14:textId="5FF69BDF" w:rsidR="003B3059" w:rsidRDefault="003B3059" w:rsidP="003B3059">
      <w:pPr>
        <w:pStyle w:val="ListParagraph"/>
        <w:numPr>
          <w:ilvl w:val="0"/>
          <w:numId w:val="18"/>
        </w:numPr>
      </w:pPr>
      <w:r>
        <w:t>Funding Coordination;</w:t>
      </w:r>
    </w:p>
    <w:p w14:paraId="00E0A5DD" w14:textId="5A863768" w:rsidR="003B3059" w:rsidRDefault="00EE1778" w:rsidP="003B3059">
      <w:pPr>
        <w:pStyle w:val="ListParagraph"/>
        <w:numPr>
          <w:ilvl w:val="0"/>
          <w:numId w:val="18"/>
        </w:numPr>
      </w:pPr>
      <w:r>
        <w:t>Housing</w:t>
      </w:r>
      <w:r w:rsidR="003B3059">
        <w:t xml:space="preserve"> Production;</w:t>
      </w:r>
    </w:p>
    <w:p w14:paraId="4547BAF8" w14:textId="3E1C764A" w:rsidR="003B3059" w:rsidRDefault="003B3059" w:rsidP="003B3059">
      <w:pPr>
        <w:pStyle w:val="ListParagraph"/>
        <w:numPr>
          <w:ilvl w:val="0"/>
          <w:numId w:val="18"/>
        </w:numPr>
      </w:pPr>
      <w:r>
        <w:t>Coordinated Entry;</w:t>
      </w:r>
    </w:p>
    <w:p w14:paraId="07D875D1" w14:textId="64F2CA86" w:rsidR="003B3059" w:rsidRDefault="003B3059" w:rsidP="003B3059">
      <w:pPr>
        <w:pStyle w:val="ListParagraph"/>
        <w:numPr>
          <w:ilvl w:val="0"/>
          <w:numId w:val="18"/>
        </w:numPr>
      </w:pPr>
      <w:r>
        <w:t>Performance; and</w:t>
      </w:r>
    </w:p>
    <w:p w14:paraId="47EA4F89" w14:textId="5150681F" w:rsidR="003B3059" w:rsidRDefault="003B3059" w:rsidP="003B3059">
      <w:pPr>
        <w:pStyle w:val="ListParagraph"/>
        <w:numPr>
          <w:ilvl w:val="0"/>
          <w:numId w:val="18"/>
        </w:numPr>
      </w:pPr>
      <w:r>
        <w:t>Other topics assigned by the CoC Board.</w:t>
      </w:r>
    </w:p>
    <w:p w14:paraId="216B0EAB" w14:textId="0A65C77B" w:rsidR="008C1752" w:rsidRDefault="003B3059" w:rsidP="004172D5">
      <w:r>
        <w:t xml:space="preserve">CoC Task Group </w:t>
      </w:r>
      <w:r w:rsidRPr="00B267AB">
        <w:rPr>
          <w:b/>
          <w:bCs/>
        </w:rPr>
        <w:t>membership should be based upon experience and familiarity with the relevant subject matter</w:t>
      </w:r>
      <w:r>
        <w:t xml:space="preserve">, as determined by the CoC Board. </w:t>
      </w:r>
      <w:r w:rsidR="008C1752">
        <w:t xml:space="preserve">It is advisable – though not essential, given regional representation on the CoC Board – that individual Task Groups incorporate </w:t>
      </w:r>
      <w:r w:rsidR="008C1752" w:rsidRPr="00B267AB">
        <w:rPr>
          <w:b/>
          <w:bCs/>
        </w:rPr>
        <w:t>regional diversity</w:t>
      </w:r>
      <w:r w:rsidR="008C1752">
        <w:t xml:space="preserve"> into their membership structure </w:t>
      </w:r>
      <w:r w:rsidR="007F1152">
        <w:t>to</w:t>
      </w:r>
      <w:r w:rsidR="008C1752">
        <w:t xml:space="preserve"> increase buy-in across the Continuum.</w:t>
      </w:r>
    </w:p>
    <w:p w14:paraId="0C1FD052" w14:textId="37F000AF" w:rsidR="00283939" w:rsidRDefault="003B3059" w:rsidP="004172D5">
      <w:r w:rsidRPr="00CC4464">
        <w:rPr>
          <w:b/>
          <w:bCs/>
        </w:rPr>
        <w:t xml:space="preserve">Task Groups </w:t>
      </w:r>
      <w:r w:rsidR="008C1752" w:rsidRPr="00CC4464">
        <w:rPr>
          <w:b/>
          <w:bCs/>
        </w:rPr>
        <w:t>should not make final decisions</w:t>
      </w:r>
      <w:r w:rsidR="008C1752">
        <w:t xml:space="preserve">, </w:t>
      </w:r>
      <w:r>
        <w:t>except where specifically delegated auth</w:t>
      </w:r>
      <w:r w:rsidR="008C1752">
        <w:t xml:space="preserve">ority to do so by the CoC </w:t>
      </w:r>
      <w:proofErr w:type="gramStart"/>
      <w:r w:rsidR="008C1752">
        <w:t>Board,</w:t>
      </w:r>
      <w:r>
        <w:t xml:space="preserve"> and</w:t>
      </w:r>
      <w:proofErr w:type="gramEnd"/>
      <w:r>
        <w:t xml:space="preserve"> should </w:t>
      </w:r>
      <w:r w:rsidRPr="00CC4464">
        <w:rPr>
          <w:b/>
          <w:bCs/>
        </w:rPr>
        <w:t>otherwise submit recommendations to the CoC Board</w:t>
      </w:r>
      <w:r>
        <w:t xml:space="preserve"> for approval prior to implementation.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6F6EDE" w14:paraId="09DB4C44" w14:textId="77777777" w:rsidTr="00F62293">
        <w:tc>
          <w:tcPr>
            <w:tcW w:w="9350" w:type="dxa"/>
            <w:shd w:val="clear" w:color="auto" w:fill="F2F2F2" w:themeFill="background1" w:themeFillShade="F2"/>
          </w:tcPr>
          <w:p w14:paraId="35AD59FD" w14:textId="0A20FAAE" w:rsidR="006F6EDE" w:rsidRPr="006F58EB" w:rsidRDefault="006F6EDE" w:rsidP="00F62293">
            <w:pPr>
              <w:rPr>
                <w:u w:val="single"/>
              </w:rPr>
            </w:pPr>
            <w:bookmarkStart w:id="7" w:name="_Hlk25669116"/>
            <w:bookmarkEnd w:id="6"/>
            <w:r w:rsidRPr="006F58EB">
              <w:rPr>
                <w:b/>
                <w:bCs/>
                <w:u w:val="single"/>
              </w:rPr>
              <w:lastRenderedPageBreak/>
              <w:t>Next Step</w:t>
            </w:r>
            <w:r>
              <w:rPr>
                <w:b/>
                <w:bCs/>
                <w:u w:val="single"/>
              </w:rPr>
              <w:t xml:space="preserve">: Identify </w:t>
            </w:r>
            <w:r w:rsidR="00EF1686">
              <w:rPr>
                <w:b/>
                <w:bCs/>
                <w:u w:val="single"/>
              </w:rPr>
              <w:t>Appropriate CoC Task Groups</w:t>
            </w:r>
          </w:p>
          <w:p w14:paraId="6D83DFCF" w14:textId="46908129" w:rsidR="006F6EDE" w:rsidRDefault="00EF1686" w:rsidP="00F62293">
            <w:r>
              <w:t xml:space="preserve">As part of the </w:t>
            </w:r>
            <w:r w:rsidR="00974CBC">
              <w:t>Continuum’s overall strategic planning process</w:t>
            </w:r>
            <w:r w:rsidR="00B82C07">
              <w:t xml:space="preserve">, the CoC should </w:t>
            </w:r>
            <w:r w:rsidR="008559BC">
              <w:t>an appropriate range of Task Groups to conduct CoC business. This will entail, at a minimum</w:t>
            </w:r>
            <w:r w:rsidR="001A5150">
              <w:t>, determining whether</w:t>
            </w:r>
            <w:r w:rsidR="008559BC">
              <w:t>:</w:t>
            </w:r>
          </w:p>
          <w:p w14:paraId="6965F8E8" w14:textId="58181322" w:rsidR="008559BC" w:rsidRDefault="003C0CED" w:rsidP="006E1F04">
            <w:pPr>
              <w:pStyle w:val="ListParagraph"/>
              <w:numPr>
                <w:ilvl w:val="0"/>
                <w:numId w:val="27"/>
              </w:numPr>
            </w:pPr>
            <w:r>
              <w:t>The range of subjects covered by e</w:t>
            </w:r>
            <w:r w:rsidR="006E1F04">
              <w:t xml:space="preserve">xisting CoC Task </w:t>
            </w:r>
            <w:r>
              <w:t>Groups is sufficient</w:t>
            </w:r>
            <w:r w:rsidR="001A5150">
              <w:t xml:space="preserve"> </w:t>
            </w:r>
            <w:r w:rsidR="00976070">
              <w:t xml:space="preserve">to address the range of day-to-day operations necessary </w:t>
            </w:r>
            <w:r w:rsidR="001A5150">
              <w:t>to perform CoC activities and meet the long-term goals of the Continuum contained in the strategic plan</w:t>
            </w:r>
            <w:r w:rsidR="0063167D">
              <w:t xml:space="preserve"> (i.e., should the portfolios of the existing CoC Task Groups be changed, should existing Task Groups be eliminated, or should new Task Groups be created)</w:t>
            </w:r>
            <w:r w:rsidR="001A5150">
              <w:t>;</w:t>
            </w:r>
          </w:p>
          <w:p w14:paraId="2F5A732E" w14:textId="490E9B5A" w:rsidR="001A5150" w:rsidRDefault="00032F34" w:rsidP="006E1F04">
            <w:pPr>
              <w:pStyle w:val="ListParagraph"/>
              <w:numPr>
                <w:ilvl w:val="0"/>
                <w:numId w:val="27"/>
              </w:numPr>
            </w:pPr>
            <w:r>
              <w:t>E</w:t>
            </w:r>
            <w:r w:rsidR="001A5150">
              <w:t xml:space="preserve">xisting CoC Task Groups </w:t>
            </w:r>
            <w:r w:rsidR="003C0CED">
              <w:t xml:space="preserve">should </w:t>
            </w:r>
            <w:r w:rsidR="0060762D">
              <w:t xml:space="preserve">fall within the organization structure of the CoC (where they are dedicated to CoC-specific activities) or remain under the ICH (where they are dedicated </w:t>
            </w:r>
            <w:r w:rsidR="0028562B">
              <w:t xml:space="preserve">to statewide issues and activities); </w:t>
            </w:r>
            <w:r w:rsidR="001A19B6">
              <w:t>and</w:t>
            </w:r>
          </w:p>
          <w:p w14:paraId="5662080A" w14:textId="522F5B7A" w:rsidR="001A19B6" w:rsidRPr="00827E82" w:rsidRDefault="0028562B" w:rsidP="001A19B6">
            <w:pPr>
              <w:pStyle w:val="ListParagraph"/>
              <w:numPr>
                <w:ilvl w:val="0"/>
                <w:numId w:val="27"/>
              </w:numPr>
            </w:pPr>
            <w:r>
              <w:t>Existing CoC Task Groups are adequately performing their role and responsibilities (Task Groups that are functioning effectively, such as the Coordinated Entry Task Group, should not be altered)</w:t>
            </w:r>
            <w:r w:rsidR="001A19B6">
              <w:t>.</w:t>
            </w:r>
          </w:p>
        </w:tc>
      </w:tr>
      <w:bookmarkEnd w:id="7"/>
    </w:tbl>
    <w:p w14:paraId="186DD195" w14:textId="790463C7" w:rsidR="00E44671" w:rsidRDefault="00E44671" w:rsidP="004172D5"/>
    <w:p w14:paraId="3874B677" w14:textId="7088BFBB" w:rsidR="002F6AED" w:rsidRDefault="002F6AED" w:rsidP="004172D5"/>
    <w:p w14:paraId="4930543B" w14:textId="5E1C3978" w:rsidR="002F6AED" w:rsidRDefault="002F6AED" w:rsidP="004172D5"/>
    <w:p w14:paraId="7BD588DB" w14:textId="49F038B6" w:rsidR="002F6AED" w:rsidRDefault="002F6AED" w:rsidP="004172D5"/>
    <w:p w14:paraId="1FBC8166" w14:textId="1DBCF362" w:rsidR="002F6AED" w:rsidRDefault="002F6AED" w:rsidP="004172D5"/>
    <w:p w14:paraId="74D1BB75" w14:textId="2D1174EF" w:rsidR="002F6AED" w:rsidRDefault="002F6AED" w:rsidP="004172D5"/>
    <w:p w14:paraId="11BFD15D" w14:textId="06CF9CC7" w:rsidR="002F6AED" w:rsidRDefault="002F6AED" w:rsidP="004172D5"/>
    <w:p w14:paraId="65BE366A" w14:textId="4D3A5C38" w:rsidR="002F6AED" w:rsidRDefault="002F6AED" w:rsidP="004172D5"/>
    <w:p w14:paraId="52F0B6C5" w14:textId="77A08904" w:rsidR="002F6AED" w:rsidRDefault="002F6AED" w:rsidP="004172D5"/>
    <w:p w14:paraId="64B55C68" w14:textId="1CA6E8A9" w:rsidR="002F6AED" w:rsidRDefault="002F6AED" w:rsidP="004172D5"/>
    <w:p w14:paraId="4A385DEE" w14:textId="6F7858B0" w:rsidR="002F6AED" w:rsidRDefault="002F6AED" w:rsidP="004172D5"/>
    <w:p w14:paraId="76EF40FC" w14:textId="539CF6DC" w:rsidR="002F6AED" w:rsidRDefault="002F6AED" w:rsidP="004172D5"/>
    <w:p w14:paraId="47B744BE" w14:textId="5CD4F94D" w:rsidR="002F6AED" w:rsidRDefault="002F6AED" w:rsidP="004172D5"/>
    <w:p w14:paraId="716CD55D" w14:textId="77423B2E" w:rsidR="002F6AED" w:rsidRDefault="002F6AED" w:rsidP="004172D5"/>
    <w:p w14:paraId="42E55137" w14:textId="72698E68" w:rsidR="002F6AED" w:rsidRDefault="002F6AED" w:rsidP="004172D5"/>
    <w:p w14:paraId="56892D68" w14:textId="77777777" w:rsidR="002F6AED" w:rsidRDefault="002F6AED" w:rsidP="004172D5"/>
    <w:p w14:paraId="5AF37947" w14:textId="77777777" w:rsidR="004172D5" w:rsidRDefault="004172D5" w:rsidP="004172D5">
      <w:pPr>
        <w:pStyle w:val="Heading1"/>
      </w:pPr>
      <w:r>
        <w:lastRenderedPageBreak/>
        <w:t>Iowa Council on Homelessness</w:t>
      </w:r>
    </w:p>
    <w:p w14:paraId="49808E21" w14:textId="0340559E" w:rsidR="004172D5" w:rsidRDefault="00172829" w:rsidP="004172D5">
      <w:r>
        <w:rPr>
          <w:noProof/>
        </w:rPr>
        <w:drawing>
          <wp:inline distT="0" distB="0" distL="0" distR="0" wp14:anchorId="3FDF4D41" wp14:editId="7386538E">
            <wp:extent cx="5937885" cy="2778125"/>
            <wp:effectExtent l="0" t="0" r="5715" b="0"/>
            <wp:docPr id="14" name="Picture 14" descr="/Users/HomeBase/Desktop/Screen Shot 2019-10-30 at 12.54.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HomeBase/Desktop/Screen Shot 2019-10-30 at 12.54.16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2778125"/>
                    </a:xfrm>
                    <a:prstGeom prst="rect">
                      <a:avLst/>
                    </a:prstGeom>
                    <a:noFill/>
                    <a:ln>
                      <a:noFill/>
                    </a:ln>
                  </pic:spPr>
                </pic:pic>
              </a:graphicData>
            </a:graphic>
          </wp:inline>
        </w:drawing>
      </w:r>
    </w:p>
    <w:p w14:paraId="07FA9BCA" w14:textId="34336A1E" w:rsidR="00985235" w:rsidRDefault="00CC15EB" w:rsidP="00985235">
      <w:bookmarkStart w:id="8" w:name="_Hlk30067199"/>
      <w:bookmarkStart w:id="9" w:name="_GoBack"/>
      <w:r>
        <w:t>Under this plan, the Iowa Council on Homelessness will be</w:t>
      </w:r>
      <w:r w:rsidRPr="00ED42F3">
        <w:rPr>
          <w:b/>
          <w:bCs/>
        </w:rPr>
        <w:t xml:space="preserve"> fully separated from CoC activities and serve primarily to advance its statutory purpose of coordinating statewide policy and funding </w:t>
      </w:r>
      <w:r>
        <w:t xml:space="preserve">for preventing and ending homelessness. The </w:t>
      </w:r>
      <w:r w:rsidRPr="00ED42F3">
        <w:rPr>
          <w:b/>
          <w:bCs/>
        </w:rPr>
        <w:t xml:space="preserve">Iowa Finance Authority </w:t>
      </w:r>
      <w:r w:rsidR="00ED42F3">
        <w:rPr>
          <w:b/>
          <w:bCs/>
        </w:rPr>
        <w:t xml:space="preserve">(IFA) </w:t>
      </w:r>
      <w:r w:rsidRPr="00ED42F3">
        <w:rPr>
          <w:b/>
          <w:bCs/>
        </w:rPr>
        <w:t>will continue to provide professional staffing and support</w:t>
      </w:r>
      <w:r>
        <w:t xml:space="preserve"> to the Council. To ensure that the Iowa Council on Homelessness maintains solid connections to the individual </w:t>
      </w:r>
      <w:proofErr w:type="spellStart"/>
      <w:r>
        <w:t>CoCs</w:t>
      </w:r>
      <w:proofErr w:type="spellEnd"/>
      <w:r>
        <w:t xml:space="preserve"> in the state, we </w:t>
      </w:r>
      <w:r w:rsidRPr="00ED42F3">
        <w:rPr>
          <w:b/>
          <w:bCs/>
        </w:rPr>
        <w:t>recommend that ICH membership include a representative from each Iowa CoC</w:t>
      </w:r>
      <w:bookmarkEnd w:id="8"/>
      <w:bookmarkEnd w:id="9"/>
      <w:r w:rsidR="00985235">
        <w:t>.</w:t>
      </w:r>
    </w:p>
    <w:p w14:paraId="320BD80C" w14:textId="7CA36D4C" w:rsidR="002615E9" w:rsidRDefault="003C4311" w:rsidP="002615E9">
      <w:r>
        <w:t>These changes will better allow ICH to focus on the tasks and duties outlined in the</w:t>
      </w:r>
      <w:r w:rsidR="002615E9">
        <w:t xml:space="preserve"> Iowa Statute and Administrative Code: </w:t>
      </w:r>
    </w:p>
    <w:p w14:paraId="0B6C18CF" w14:textId="77777777" w:rsidR="002615E9" w:rsidRPr="003C4311" w:rsidRDefault="002615E9" w:rsidP="003C4311">
      <w:pPr>
        <w:pStyle w:val="ListParagraph"/>
        <w:numPr>
          <w:ilvl w:val="0"/>
          <w:numId w:val="24"/>
        </w:numPr>
        <w:ind w:left="900" w:hanging="540"/>
        <w:rPr>
          <w:szCs w:val="24"/>
        </w:rPr>
      </w:pPr>
      <w:r w:rsidRPr="003C4311">
        <w:rPr>
          <w:szCs w:val="24"/>
        </w:rPr>
        <w:t xml:space="preserve">Develop </w:t>
      </w:r>
      <w:r w:rsidRPr="003C4311">
        <w:rPr>
          <w:rFonts w:cs="TimesNewRomanPSMT-Identity-H"/>
          <w:szCs w:val="24"/>
        </w:rPr>
        <w:t>a process for evaluating state policies, programs, statutes, and rules to determine whether any state policies, programs, statutes, or rules should be revised to help prevent and alleviate homelessness.</w:t>
      </w:r>
    </w:p>
    <w:p w14:paraId="4D006583" w14:textId="77777777" w:rsidR="002615E9" w:rsidRPr="003C4311" w:rsidRDefault="002615E9" w:rsidP="003C4311">
      <w:pPr>
        <w:pStyle w:val="ListParagraph"/>
        <w:numPr>
          <w:ilvl w:val="0"/>
          <w:numId w:val="24"/>
        </w:numPr>
        <w:ind w:left="900" w:hanging="540"/>
        <w:rPr>
          <w:szCs w:val="24"/>
        </w:rPr>
      </w:pPr>
      <w:r w:rsidRPr="003C4311">
        <w:rPr>
          <w:rFonts w:cs="TimesNewRomanPSMT-Identity-H"/>
          <w:szCs w:val="24"/>
        </w:rPr>
        <w:t>Evaluate whether state agency resources could be more efficiently coordinated with other state agencies to prevent and alleviate homelessness.</w:t>
      </w:r>
    </w:p>
    <w:p w14:paraId="234321CB" w14:textId="77777777" w:rsidR="002615E9" w:rsidRPr="003C4311" w:rsidRDefault="002615E9" w:rsidP="003C4311">
      <w:pPr>
        <w:pStyle w:val="ListParagraph"/>
        <w:numPr>
          <w:ilvl w:val="0"/>
          <w:numId w:val="24"/>
        </w:numPr>
        <w:ind w:left="900" w:hanging="540"/>
        <w:rPr>
          <w:szCs w:val="24"/>
        </w:rPr>
      </w:pPr>
      <w:r w:rsidRPr="003C4311">
        <w:rPr>
          <w:rFonts w:cs="TimesNewRomanPSMT-Identity-H"/>
          <w:szCs w:val="24"/>
        </w:rPr>
        <w:t>Work to develop a coordinated and seamless service delivery system to prevent and alleviate homelessness.</w:t>
      </w:r>
    </w:p>
    <w:p w14:paraId="61741BFF" w14:textId="77777777" w:rsidR="002615E9" w:rsidRPr="003C4311" w:rsidRDefault="002615E9" w:rsidP="003C4311">
      <w:pPr>
        <w:pStyle w:val="ListParagraph"/>
        <w:numPr>
          <w:ilvl w:val="0"/>
          <w:numId w:val="24"/>
        </w:numPr>
        <w:ind w:left="900" w:hanging="540"/>
        <w:rPr>
          <w:szCs w:val="24"/>
        </w:rPr>
      </w:pPr>
      <w:r w:rsidRPr="003C4311">
        <w:rPr>
          <w:rFonts w:cs="TimesNewRomanPSMT-Identity-H"/>
          <w:szCs w:val="24"/>
        </w:rPr>
        <w:t>Use existing resources to identify and prioritize efforts to prevent persons from becoming homeless and to eliminate factors that keep people homeless.</w:t>
      </w:r>
    </w:p>
    <w:p w14:paraId="3E62E8C4" w14:textId="77777777" w:rsidR="002615E9" w:rsidRPr="003C4311" w:rsidRDefault="002615E9" w:rsidP="003C4311">
      <w:pPr>
        <w:pStyle w:val="ListParagraph"/>
        <w:numPr>
          <w:ilvl w:val="0"/>
          <w:numId w:val="24"/>
        </w:numPr>
        <w:ind w:left="900" w:hanging="540"/>
        <w:rPr>
          <w:szCs w:val="24"/>
        </w:rPr>
      </w:pPr>
      <w:r w:rsidRPr="003C4311">
        <w:rPr>
          <w:rFonts w:cs="TimesNewRomanPSMT-Identity-H"/>
          <w:szCs w:val="24"/>
        </w:rPr>
        <w:t>Identify and use federal and other funding opportunities to address and reduce homelessness within the state.</w:t>
      </w:r>
    </w:p>
    <w:p w14:paraId="73888CF4" w14:textId="77777777" w:rsidR="002615E9" w:rsidRPr="003C4311" w:rsidRDefault="002615E9" w:rsidP="003C4311">
      <w:pPr>
        <w:pStyle w:val="ListParagraph"/>
        <w:numPr>
          <w:ilvl w:val="0"/>
          <w:numId w:val="24"/>
        </w:numPr>
        <w:ind w:left="900" w:hanging="540"/>
        <w:rPr>
          <w:szCs w:val="24"/>
        </w:rPr>
      </w:pPr>
      <w:r w:rsidRPr="003C4311">
        <w:rPr>
          <w:rFonts w:cs="TimesNewRomanPSMT-Identity-H"/>
          <w:szCs w:val="24"/>
        </w:rPr>
        <w:t>Work to identify causes and effects of homelessness and increase awareness among policymakers and the general public.</w:t>
      </w:r>
    </w:p>
    <w:p w14:paraId="5894601B" w14:textId="04343299" w:rsidR="002615E9" w:rsidRPr="003C4311" w:rsidRDefault="002615E9" w:rsidP="003C4311">
      <w:pPr>
        <w:pStyle w:val="ListParagraph"/>
        <w:numPr>
          <w:ilvl w:val="0"/>
          <w:numId w:val="24"/>
        </w:numPr>
        <w:ind w:left="900" w:hanging="540"/>
        <w:rPr>
          <w:szCs w:val="24"/>
        </w:rPr>
      </w:pPr>
      <w:r w:rsidRPr="003C4311">
        <w:rPr>
          <w:rFonts w:cs="TimesNewRomanPSMT-Identity-H"/>
          <w:szCs w:val="24"/>
        </w:rPr>
        <w:t xml:space="preserve">Advise the </w:t>
      </w:r>
      <w:r w:rsidR="007F1152">
        <w:rPr>
          <w:rFonts w:cs="TimesNewRomanPSMT-Identity-H"/>
          <w:szCs w:val="24"/>
        </w:rPr>
        <w:t>G</w:t>
      </w:r>
      <w:r w:rsidRPr="003C4311">
        <w:rPr>
          <w:rFonts w:cs="TimesNewRomanPSMT-Identity-H"/>
          <w:szCs w:val="24"/>
        </w:rPr>
        <w:t xml:space="preserve">overnor’s office, the Iowa </w:t>
      </w:r>
      <w:r w:rsidR="007F1152">
        <w:rPr>
          <w:rFonts w:cs="TimesNewRomanPSMT-Identity-H"/>
          <w:szCs w:val="24"/>
        </w:rPr>
        <w:t>F</w:t>
      </w:r>
      <w:r w:rsidRPr="003C4311">
        <w:rPr>
          <w:rFonts w:cs="TimesNewRomanPSMT-Identity-H"/>
          <w:szCs w:val="24"/>
        </w:rPr>
        <w:t xml:space="preserve">inance </w:t>
      </w:r>
      <w:r w:rsidR="007F1152">
        <w:rPr>
          <w:rFonts w:cs="TimesNewRomanPSMT-Identity-H"/>
          <w:szCs w:val="24"/>
        </w:rPr>
        <w:t>A</w:t>
      </w:r>
      <w:r w:rsidRPr="003C4311">
        <w:rPr>
          <w:rFonts w:cs="TimesNewRomanPSMT-Identity-H"/>
          <w:szCs w:val="24"/>
        </w:rPr>
        <w:t>uthority, state agencies, and private organizations on strategies to prevent and eliminate homelessness.</w:t>
      </w:r>
    </w:p>
    <w:p w14:paraId="4F37C233" w14:textId="649AF251" w:rsidR="002615E9" w:rsidRPr="003C4311" w:rsidRDefault="002615E9" w:rsidP="003C4311">
      <w:pPr>
        <w:pStyle w:val="ListParagraph"/>
        <w:numPr>
          <w:ilvl w:val="0"/>
          <w:numId w:val="24"/>
        </w:numPr>
        <w:ind w:left="900" w:hanging="540"/>
        <w:rPr>
          <w:szCs w:val="24"/>
        </w:rPr>
      </w:pPr>
      <w:r w:rsidRPr="003C4311">
        <w:rPr>
          <w:rFonts w:cs="TimesNewRomanPSMT-Identity-H"/>
          <w:szCs w:val="24"/>
        </w:rPr>
        <w:lastRenderedPageBreak/>
        <w:t xml:space="preserve">Make annual recommendations to the </w:t>
      </w:r>
      <w:r w:rsidR="007F1152">
        <w:rPr>
          <w:rFonts w:cs="TimesNewRomanPSMT-Identity-H"/>
          <w:szCs w:val="24"/>
        </w:rPr>
        <w:t>G</w:t>
      </w:r>
      <w:r w:rsidRPr="003C4311">
        <w:rPr>
          <w:rFonts w:cs="TimesNewRomanPSMT-Identity-H"/>
          <w:szCs w:val="24"/>
        </w:rPr>
        <w:t>overnor regarding matters which impact homelessness on or before September 15.</w:t>
      </w:r>
    </w:p>
    <w:p w14:paraId="292208ED" w14:textId="160BDAE4" w:rsidR="002615E9" w:rsidRPr="003C4311" w:rsidRDefault="002615E9" w:rsidP="003C4311">
      <w:pPr>
        <w:pStyle w:val="ListParagraph"/>
        <w:numPr>
          <w:ilvl w:val="0"/>
          <w:numId w:val="24"/>
        </w:numPr>
        <w:ind w:left="900" w:hanging="540"/>
        <w:rPr>
          <w:szCs w:val="24"/>
        </w:rPr>
      </w:pPr>
      <w:r w:rsidRPr="003C4311">
        <w:rPr>
          <w:rFonts w:cs="TimesNewRomanPSMT-Identity-H"/>
          <w:szCs w:val="24"/>
        </w:rPr>
        <w:t xml:space="preserve">Prepare and file with the </w:t>
      </w:r>
      <w:r w:rsidR="007F1152">
        <w:rPr>
          <w:rFonts w:cs="TimesNewRomanPSMT-Identity-H"/>
          <w:szCs w:val="24"/>
        </w:rPr>
        <w:t>G</w:t>
      </w:r>
      <w:r w:rsidRPr="003C4311">
        <w:rPr>
          <w:rFonts w:cs="TimesNewRomanPSMT-Identity-H"/>
          <w:szCs w:val="24"/>
        </w:rPr>
        <w:t xml:space="preserve">overnor and the </w:t>
      </w:r>
      <w:r w:rsidR="007F1152">
        <w:rPr>
          <w:rFonts w:cs="TimesNewRomanPSMT-Identity-H"/>
          <w:szCs w:val="24"/>
        </w:rPr>
        <w:t>G</w:t>
      </w:r>
      <w:r w:rsidRPr="003C4311">
        <w:rPr>
          <w:rFonts w:cs="TimesNewRomanPSMT-Identity-H"/>
          <w:szCs w:val="24"/>
        </w:rPr>
        <w:t xml:space="preserve">eneral </w:t>
      </w:r>
      <w:r w:rsidR="007F1152">
        <w:rPr>
          <w:rFonts w:cs="TimesNewRomanPSMT-Identity-H"/>
          <w:szCs w:val="24"/>
        </w:rPr>
        <w:t>A</w:t>
      </w:r>
      <w:r w:rsidRPr="003C4311">
        <w:rPr>
          <w:rFonts w:cs="TimesNewRomanPSMT-Identity-H"/>
          <w:szCs w:val="24"/>
        </w:rPr>
        <w:t>ssembly on or before the first day of December in each odd-numbered year a report on homelessness in Iowa.</w:t>
      </w:r>
    </w:p>
    <w:p w14:paraId="19BD433E" w14:textId="77F0CD66" w:rsidR="002615E9" w:rsidRPr="007F1152" w:rsidRDefault="002615E9" w:rsidP="003C4311">
      <w:pPr>
        <w:pStyle w:val="ListParagraph"/>
        <w:numPr>
          <w:ilvl w:val="0"/>
          <w:numId w:val="24"/>
        </w:numPr>
        <w:ind w:left="900" w:hanging="540"/>
        <w:rPr>
          <w:szCs w:val="24"/>
        </w:rPr>
      </w:pPr>
      <w:r w:rsidRPr="003C4311">
        <w:rPr>
          <w:rFonts w:cs="TimesNewRomanPSMT-Identity-H"/>
          <w:szCs w:val="24"/>
        </w:rPr>
        <w:t xml:space="preserve">Assist in the completion of the state’s </w:t>
      </w:r>
      <w:r w:rsidR="007F1152">
        <w:rPr>
          <w:rFonts w:cs="TimesNewRomanPSMT-Identity-H"/>
          <w:szCs w:val="24"/>
        </w:rPr>
        <w:t>C</w:t>
      </w:r>
      <w:r w:rsidRPr="003C4311">
        <w:rPr>
          <w:rFonts w:cs="TimesNewRomanPSMT-Identity-H"/>
          <w:szCs w:val="24"/>
        </w:rPr>
        <w:t xml:space="preserve">ontinuum of </w:t>
      </w:r>
      <w:r w:rsidR="007F1152">
        <w:rPr>
          <w:rFonts w:cs="TimesNewRomanPSMT-Identity-H"/>
          <w:szCs w:val="24"/>
        </w:rPr>
        <w:t>C</w:t>
      </w:r>
      <w:r w:rsidRPr="003C4311">
        <w:rPr>
          <w:rFonts w:cs="TimesNewRomanPSMT-Identity-H"/>
          <w:szCs w:val="24"/>
        </w:rPr>
        <w:t>are application to the U.S. Department of Housing and Urban Development.</w:t>
      </w:r>
    </w:p>
    <w:p w14:paraId="1537E6EE" w14:textId="29C1EB8C" w:rsidR="007F1152" w:rsidRPr="007F1152" w:rsidRDefault="007F1152" w:rsidP="007F1152">
      <w:pPr>
        <w:rPr>
          <w:szCs w:val="24"/>
        </w:rPr>
      </w:pPr>
      <w:r>
        <w:rPr>
          <w:szCs w:val="24"/>
        </w:rPr>
        <w:t xml:space="preserve">Note that, under this revised CoC governance structure, the </w:t>
      </w:r>
      <w:r w:rsidRPr="00ED42F3">
        <w:rPr>
          <w:b/>
          <w:bCs/>
          <w:szCs w:val="24"/>
        </w:rPr>
        <w:t>CoC Board will assume primary responsibility for the last task listed above (completion of the Balance of State CoC’s Continuum of Care application)</w:t>
      </w:r>
      <w:r>
        <w:rPr>
          <w:szCs w:val="24"/>
        </w:rPr>
        <w:t xml:space="preserve"> with ICH taking on an advisory role only.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0"/>
      </w:tblGrid>
      <w:tr w:rsidR="0063167D" w14:paraId="589921BF" w14:textId="77777777" w:rsidTr="00F62293">
        <w:tc>
          <w:tcPr>
            <w:tcW w:w="9350" w:type="dxa"/>
            <w:shd w:val="clear" w:color="auto" w:fill="F2F2F2" w:themeFill="background1" w:themeFillShade="F2"/>
          </w:tcPr>
          <w:p w14:paraId="5A3C8A69" w14:textId="6D95E507" w:rsidR="0063167D" w:rsidRPr="006F58EB" w:rsidRDefault="0063167D" w:rsidP="00F62293">
            <w:pPr>
              <w:rPr>
                <w:u w:val="single"/>
              </w:rPr>
            </w:pPr>
            <w:r w:rsidRPr="006F58EB">
              <w:rPr>
                <w:b/>
                <w:bCs/>
                <w:u w:val="single"/>
              </w:rPr>
              <w:t>Next Step</w:t>
            </w:r>
            <w:r>
              <w:rPr>
                <w:b/>
                <w:bCs/>
                <w:u w:val="single"/>
              </w:rPr>
              <w:t>: Conduct Strategic Planning</w:t>
            </w:r>
          </w:p>
          <w:p w14:paraId="1911BD55" w14:textId="09E3962E" w:rsidR="0063167D" w:rsidRPr="00827E82" w:rsidRDefault="0063167D" w:rsidP="0063167D">
            <w:r>
              <w:t xml:space="preserve">As a result of these changes to the Iowa Balance of State Continuum of Care, the ICH will need to rethink whether and how to carry out its responsibilities. This will likely require a strategic planning process </w:t>
            </w:r>
            <w:r w:rsidR="005A0DF2">
              <w:t xml:space="preserve">to figure out whether the existing structure and operational practices of the ICH are </w:t>
            </w:r>
            <w:proofErr w:type="gramStart"/>
            <w:r w:rsidR="005A0DF2">
              <w:t>sufficient</w:t>
            </w:r>
            <w:proofErr w:type="gramEnd"/>
            <w:r w:rsidR="005A0DF2">
              <w:t xml:space="preserve"> to address the full range of statewide policy and planning for which the ICH is responsible.</w:t>
            </w:r>
          </w:p>
        </w:tc>
      </w:tr>
    </w:tbl>
    <w:p w14:paraId="486190F0" w14:textId="679FD1E9" w:rsidR="002615E9" w:rsidRDefault="002615E9" w:rsidP="002615E9"/>
    <w:p w14:paraId="7944BD65" w14:textId="5D22BF28" w:rsidR="002F6AED" w:rsidRDefault="002F6AED" w:rsidP="002615E9"/>
    <w:p w14:paraId="190C37ED" w14:textId="04CA4323" w:rsidR="002F6AED" w:rsidRDefault="002F6AED" w:rsidP="002615E9"/>
    <w:p w14:paraId="5E7E467E" w14:textId="2D633321" w:rsidR="002F6AED" w:rsidRDefault="002F6AED" w:rsidP="002615E9"/>
    <w:p w14:paraId="51AD4D48" w14:textId="007AAA43" w:rsidR="002F6AED" w:rsidRDefault="002F6AED" w:rsidP="002615E9"/>
    <w:p w14:paraId="7CE27D6A" w14:textId="17F24ABD" w:rsidR="002F6AED" w:rsidRDefault="002F6AED" w:rsidP="002615E9"/>
    <w:p w14:paraId="452A0402" w14:textId="77E8A846" w:rsidR="002F6AED" w:rsidRDefault="002F6AED" w:rsidP="002615E9"/>
    <w:p w14:paraId="338C86AF" w14:textId="3117A7CA" w:rsidR="002F6AED" w:rsidRDefault="002F6AED" w:rsidP="002615E9"/>
    <w:p w14:paraId="738CBD68" w14:textId="794B347E" w:rsidR="002F6AED" w:rsidRDefault="002F6AED" w:rsidP="002615E9"/>
    <w:p w14:paraId="5529AD66" w14:textId="3AEE03FD" w:rsidR="002F6AED" w:rsidRDefault="002F6AED" w:rsidP="002615E9"/>
    <w:p w14:paraId="581BC3E5" w14:textId="3C3710DE" w:rsidR="002F6AED" w:rsidRDefault="002F6AED" w:rsidP="002615E9"/>
    <w:p w14:paraId="278EE4F9" w14:textId="2FF2F382" w:rsidR="002F6AED" w:rsidRDefault="002F6AED" w:rsidP="002615E9"/>
    <w:p w14:paraId="16748DE8" w14:textId="1074C24B" w:rsidR="002F6AED" w:rsidRDefault="002F6AED" w:rsidP="002615E9"/>
    <w:p w14:paraId="6A4E75E2" w14:textId="5F0D599C" w:rsidR="002F6AED" w:rsidRDefault="002F6AED" w:rsidP="002615E9"/>
    <w:p w14:paraId="1E338ED7" w14:textId="3AFB876D" w:rsidR="002F6AED" w:rsidRDefault="002F6AED" w:rsidP="002615E9"/>
    <w:p w14:paraId="5E8738B6" w14:textId="77777777" w:rsidR="002F6AED" w:rsidRDefault="002F6AED" w:rsidP="002615E9"/>
    <w:p w14:paraId="6CB8A503" w14:textId="04978F56" w:rsidR="006929C2" w:rsidRDefault="006929C2" w:rsidP="002F6AED">
      <w:pPr>
        <w:pStyle w:val="Heading1"/>
      </w:pPr>
      <w:r>
        <w:lastRenderedPageBreak/>
        <w:t>Timeline and Next Steps</w:t>
      </w:r>
    </w:p>
    <w:p w14:paraId="72EDAB1F" w14:textId="18AF5A41" w:rsidR="002F6AED" w:rsidRDefault="002F6AED" w:rsidP="002F6AED">
      <w:pPr>
        <w:rPr>
          <w:b/>
          <w:bCs/>
        </w:rPr>
      </w:pPr>
      <w:r>
        <w:rPr>
          <w:b/>
          <w:bCs/>
        </w:rPr>
        <w:t>Immediate Next Steps</w:t>
      </w:r>
      <w:r w:rsidRPr="002F6AED">
        <w:rPr>
          <w:b/>
          <w:bCs/>
        </w:rPr>
        <w:t>:</w:t>
      </w:r>
    </w:p>
    <w:p w14:paraId="3DB1D2F4" w14:textId="410436B9" w:rsidR="002F6AED" w:rsidRDefault="00F62293" w:rsidP="002F6AED">
      <w:pPr>
        <w:pStyle w:val="ListParagraph"/>
        <w:numPr>
          <w:ilvl w:val="0"/>
          <w:numId w:val="33"/>
        </w:numPr>
      </w:pPr>
      <w:r>
        <w:rPr>
          <w:u w:val="single"/>
        </w:rPr>
        <w:t>Iowa Council on Homelessness</w:t>
      </w:r>
      <w:r w:rsidR="002F6AED" w:rsidRPr="002F6AED">
        <w:t>:</w:t>
      </w:r>
      <w:r w:rsidR="002F6AED">
        <w:t xml:space="preserve"> Vote to approve the initial recommendations generated by the Transition Team and contained in this document. Task the Transition Team with soliciting and identifying an appropriate Interim CoC Board to temporarily assume CoC Board duties, elaborate upon these recommendations, and generate a process for selecting a permanent CoC Board.</w:t>
      </w:r>
    </w:p>
    <w:p w14:paraId="17A7A267" w14:textId="5156BA1B" w:rsidR="002F6AED" w:rsidRDefault="00F62293" w:rsidP="002F6AED">
      <w:pPr>
        <w:pStyle w:val="ListParagraph"/>
        <w:numPr>
          <w:ilvl w:val="0"/>
          <w:numId w:val="33"/>
        </w:numPr>
      </w:pPr>
      <w:r>
        <w:rPr>
          <w:u w:val="single"/>
        </w:rPr>
        <w:t>Transition Team</w:t>
      </w:r>
      <w:r>
        <w:t xml:space="preserve">: Develop and distribute an application process (see Attachment A) soliciting members to serve on the Interim CoC Board. The application should be distributed to CoC membership no later than January </w:t>
      </w:r>
      <w:r w:rsidR="002C5293">
        <w:t>28</w:t>
      </w:r>
      <w:r>
        <w:t>, 2020 – earlier if possible – with responses due by Monday, February 3</w:t>
      </w:r>
      <w:r w:rsidRPr="00F62293">
        <w:rPr>
          <w:vertAlign w:val="superscript"/>
        </w:rPr>
        <w:t>rd</w:t>
      </w:r>
      <w:r>
        <w:t>. Upon consideration of applications received, the Transition Team should recommend a proposed Interim CoC Board to the Iowa Council on Homelessness.</w:t>
      </w:r>
    </w:p>
    <w:p w14:paraId="64008539" w14:textId="143B4FD0" w:rsidR="00F62293" w:rsidRDefault="00F62293" w:rsidP="00F62293">
      <w:pPr>
        <w:pStyle w:val="ListParagraph"/>
        <w:numPr>
          <w:ilvl w:val="0"/>
          <w:numId w:val="33"/>
        </w:numPr>
      </w:pPr>
      <w:r>
        <w:rPr>
          <w:u w:val="single"/>
        </w:rPr>
        <w:t>Iowa Council on Homelessness</w:t>
      </w:r>
      <w:r>
        <w:t xml:space="preserve">: Approve the Transition Team’s proposed Interim CoC Board via an email vote. </w:t>
      </w:r>
      <w:r w:rsidR="000F31C0">
        <w:t>T</w:t>
      </w:r>
      <w:r>
        <w:t>he Interim CoC Board will</w:t>
      </w:r>
      <w:r w:rsidR="000F31C0">
        <w:t xml:space="preserve"> immediately</w:t>
      </w:r>
      <w:r>
        <w:t xml:space="preserve"> assume the responsibilities of the CoC Board for the Iowa Balance of State CoC.</w:t>
      </w:r>
    </w:p>
    <w:p w14:paraId="4826A14D" w14:textId="774007B6" w:rsidR="00F62293" w:rsidRPr="00F62293" w:rsidRDefault="00F62293" w:rsidP="00F62293">
      <w:pPr>
        <w:rPr>
          <w:b/>
          <w:bCs/>
        </w:rPr>
      </w:pPr>
      <w:r w:rsidRPr="00F62293">
        <w:rPr>
          <w:b/>
          <w:bCs/>
        </w:rPr>
        <w:t>Other Next Steps (Quarter 1):</w:t>
      </w:r>
    </w:p>
    <w:p w14:paraId="6E74DA3C" w14:textId="1AB422CD" w:rsidR="00F62293" w:rsidRDefault="00F62293" w:rsidP="00F62293">
      <w:pPr>
        <w:pStyle w:val="ListParagraph"/>
        <w:numPr>
          <w:ilvl w:val="0"/>
          <w:numId w:val="35"/>
        </w:numPr>
      </w:pPr>
      <w:r>
        <w:t>Notify HUD and e-snaps of the newly named/formed CoC Board.</w:t>
      </w:r>
    </w:p>
    <w:p w14:paraId="5BC3B46B" w14:textId="2F48FD40" w:rsidR="00F62293" w:rsidRDefault="00F62293" w:rsidP="00F62293">
      <w:pPr>
        <w:pStyle w:val="ListParagraph"/>
        <w:numPr>
          <w:ilvl w:val="0"/>
          <w:numId w:val="35"/>
        </w:numPr>
      </w:pPr>
      <w:r>
        <w:t>Interim CoC Board meets and develops a plan for identifying membership on the permanent CoC Board per the outline contained in this document.</w:t>
      </w:r>
    </w:p>
    <w:p w14:paraId="1E285EF6" w14:textId="4D2B046F" w:rsidR="00F62293" w:rsidRDefault="00F62293" w:rsidP="00F62293">
      <w:pPr>
        <w:pStyle w:val="ListParagraph"/>
        <w:numPr>
          <w:ilvl w:val="0"/>
          <w:numId w:val="35"/>
        </w:numPr>
      </w:pPr>
      <w:r>
        <w:t>Interim CoC Board develops an RFP/RFQ to assist IFA with the current role of CoC Lead Agency, laying out the roles and responsibilities that could be assumed following the official transfer.</w:t>
      </w:r>
    </w:p>
    <w:p w14:paraId="06560632" w14:textId="424CB873" w:rsidR="00F62293" w:rsidRDefault="00F62293" w:rsidP="00F62293">
      <w:pPr>
        <w:pStyle w:val="ListParagraph"/>
        <w:numPr>
          <w:ilvl w:val="0"/>
          <w:numId w:val="35"/>
        </w:numPr>
      </w:pPr>
      <w:r>
        <w:t>Interim CoC Board begins coordinating with CoC Regions, detailing their roles and responsibilities under this new model, identifying points of contact, developing expectations, etc.</w:t>
      </w:r>
    </w:p>
    <w:p w14:paraId="144CF26A" w14:textId="513B969E" w:rsidR="000F31C0" w:rsidRDefault="000F31C0" w:rsidP="000F31C0">
      <w:pPr>
        <w:rPr>
          <w:b/>
          <w:bCs/>
        </w:rPr>
      </w:pPr>
      <w:r>
        <w:rPr>
          <w:b/>
          <w:bCs/>
        </w:rPr>
        <w:t>Other Next Steps (Quarter 2):</w:t>
      </w:r>
    </w:p>
    <w:p w14:paraId="760E10B3" w14:textId="02808AFE" w:rsidR="000F31C0" w:rsidRDefault="000F31C0" w:rsidP="000F31C0">
      <w:pPr>
        <w:pStyle w:val="ListParagraph"/>
        <w:numPr>
          <w:ilvl w:val="0"/>
          <w:numId w:val="36"/>
        </w:numPr>
      </w:pPr>
      <w:r>
        <w:t>Interim CoC Board and CoC membership approves membership on permanent CoC Board. CoC Board duties immediately transfer from the Interim CoC Board to the permanent CoC Board.</w:t>
      </w:r>
    </w:p>
    <w:p w14:paraId="1860EC0C" w14:textId="5294EAB8" w:rsidR="000F31C0" w:rsidRDefault="000F31C0" w:rsidP="000F31C0">
      <w:pPr>
        <w:pStyle w:val="ListParagraph"/>
        <w:numPr>
          <w:ilvl w:val="0"/>
          <w:numId w:val="36"/>
        </w:numPr>
      </w:pPr>
      <w:r>
        <w:t>Iowa Council on Homelessness meets for the first time with the role, responsibilities, and purposes outlined in this document.</w:t>
      </w:r>
    </w:p>
    <w:p w14:paraId="35FD8310" w14:textId="20BE0193" w:rsidR="000F31C0" w:rsidRDefault="000F31C0" w:rsidP="000F31C0">
      <w:pPr>
        <w:pStyle w:val="ListParagraph"/>
        <w:numPr>
          <w:ilvl w:val="0"/>
          <w:numId w:val="36"/>
        </w:numPr>
      </w:pPr>
      <w:r>
        <w:t xml:space="preserve">CoC Board begins the NOFA application process, following </w:t>
      </w:r>
      <w:hyperlink r:id="rId15" w:history="1">
        <w:r w:rsidRPr="00756787">
          <w:rPr>
            <w:rStyle w:val="Hyperlink"/>
          </w:rPr>
          <w:t>HUD’s guide</w:t>
        </w:r>
      </w:hyperlink>
      <w:r>
        <w:t xml:space="preserve"> to update the CoC Board and CoC Lead Agency designations.</w:t>
      </w:r>
    </w:p>
    <w:p w14:paraId="344F346D" w14:textId="57C3AE94" w:rsidR="000F31C0" w:rsidRDefault="000F31C0" w:rsidP="000F31C0">
      <w:r>
        <w:rPr>
          <w:b/>
          <w:bCs/>
        </w:rPr>
        <w:t>Other Next Steps (Quarter 4):</w:t>
      </w:r>
    </w:p>
    <w:p w14:paraId="0A27CE3A" w14:textId="08CF5CDC" w:rsidR="00CD303A" w:rsidRDefault="000F31C0" w:rsidP="00CD303A">
      <w:pPr>
        <w:pStyle w:val="ListParagraph"/>
        <w:numPr>
          <w:ilvl w:val="0"/>
          <w:numId w:val="37"/>
        </w:numPr>
      </w:pPr>
      <w:r>
        <w:t xml:space="preserve">New CoC Lead Agency officially assumes duties. </w:t>
      </w:r>
    </w:p>
    <w:p w14:paraId="123B137C" w14:textId="02997A64" w:rsidR="00CD303A" w:rsidRDefault="00CD303A" w:rsidP="000F31C0">
      <w:pPr>
        <w:pStyle w:val="Heading1"/>
      </w:pPr>
      <w:r>
        <w:lastRenderedPageBreak/>
        <w:t xml:space="preserve">Attachment A: </w:t>
      </w:r>
      <w:r w:rsidR="000F31C0">
        <w:t xml:space="preserve">Draft Membership Application for Interim CoC </w:t>
      </w:r>
      <w:r>
        <w:t>Board</w:t>
      </w:r>
    </w:p>
    <w:tbl>
      <w:tblPr>
        <w:tblStyle w:val="TableGrid"/>
        <w:tblW w:w="0" w:type="auto"/>
        <w:tblLook w:val="04A0" w:firstRow="1" w:lastRow="0" w:firstColumn="1" w:lastColumn="0" w:noHBand="0" w:noVBand="1"/>
      </w:tblPr>
      <w:tblGrid>
        <w:gridCol w:w="3076"/>
        <w:gridCol w:w="760"/>
        <w:gridCol w:w="2377"/>
        <w:gridCol w:w="3137"/>
      </w:tblGrid>
      <w:tr w:rsidR="00CD303A" w14:paraId="37C474C1" w14:textId="77777777" w:rsidTr="00F62293">
        <w:tc>
          <w:tcPr>
            <w:tcW w:w="9576" w:type="dxa"/>
            <w:gridSpan w:val="4"/>
            <w:shd w:val="clear" w:color="auto" w:fill="D9D9D9" w:themeFill="background1" w:themeFillShade="D9"/>
            <w:vAlign w:val="bottom"/>
          </w:tcPr>
          <w:p w14:paraId="61DF9640" w14:textId="77777777" w:rsidR="000F31C0" w:rsidRDefault="00CD303A" w:rsidP="00F62293">
            <w:pPr>
              <w:jc w:val="center"/>
              <w:rPr>
                <w:b/>
                <w:sz w:val="20"/>
              </w:rPr>
            </w:pPr>
            <w:r w:rsidRPr="000F31C0">
              <w:rPr>
                <w:b/>
                <w:sz w:val="20"/>
              </w:rPr>
              <w:t xml:space="preserve">IOWA BALANCE OF STATE </w:t>
            </w:r>
            <w:r w:rsidR="000F31C0">
              <w:rPr>
                <w:b/>
                <w:sz w:val="20"/>
              </w:rPr>
              <w:t>INTERIM</w:t>
            </w:r>
            <w:r w:rsidRPr="000F31C0">
              <w:rPr>
                <w:b/>
                <w:sz w:val="20"/>
              </w:rPr>
              <w:t xml:space="preserve"> COC BOARD </w:t>
            </w:r>
          </w:p>
          <w:p w14:paraId="7F6744B9" w14:textId="6F4FAB30" w:rsidR="00CD303A" w:rsidRPr="000F31C0" w:rsidRDefault="000F31C0" w:rsidP="00F62293">
            <w:pPr>
              <w:jc w:val="center"/>
              <w:rPr>
                <w:b/>
                <w:sz w:val="20"/>
                <w:highlight w:val="yellow"/>
              </w:rPr>
            </w:pPr>
            <w:r>
              <w:rPr>
                <w:b/>
                <w:sz w:val="20"/>
              </w:rPr>
              <w:t xml:space="preserve">MEMBERSHIP </w:t>
            </w:r>
            <w:r w:rsidR="00CD303A" w:rsidRPr="000F31C0">
              <w:rPr>
                <w:b/>
                <w:sz w:val="20"/>
              </w:rPr>
              <w:t>APPLICATION</w:t>
            </w:r>
          </w:p>
        </w:tc>
      </w:tr>
      <w:tr w:rsidR="00CD303A" w14:paraId="09236279" w14:textId="77777777" w:rsidTr="00F62293">
        <w:tc>
          <w:tcPr>
            <w:tcW w:w="9576" w:type="dxa"/>
            <w:gridSpan w:val="4"/>
            <w:vAlign w:val="bottom"/>
          </w:tcPr>
          <w:p w14:paraId="06BFDA39" w14:textId="77777777" w:rsidR="00CD303A" w:rsidRPr="000F31C0" w:rsidRDefault="00CD303A" w:rsidP="00F62293">
            <w:pPr>
              <w:rPr>
                <w:b/>
                <w:sz w:val="20"/>
                <w:highlight w:val="yellow"/>
              </w:rPr>
            </w:pPr>
            <w:r w:rsidRPr="000F31C0">
              <w:rPr>
                <w:sz w:val="20"/>
              </w:rPr>
              <w:t>Applicant Name:</w:t>
            </w:r>
          </w:p>
        </w:tc>
      </w:tr>
      <w:tr w:rsidR="00CD303A" w14:paraId="02B2CF6A" w14:textId="77777777" w:rsidTr="00F62293">
        <w:tc>
          <w:tcPr>
            <w:tcW w:w="9576" w:type="dxa"/>
            <w:gridSpan w:val="4"/>
            <w:vAlign w:val="bottom"/>
          </w:tcPr>
          <w:p w14:paraId="7635A2C8" w14:textId="602CBD39" w:rsidR="00CD303A" w:rsidRPr="000F31C0" w:rsidRDefault="00CD303A" w:rsidP="00F62293">
            <w:pPr>
              <w:rPr>
                <w:sz w:val="20"/>
              </w:rPr>
            </w:pPr>
            <w:r w:rsidRPr="000F31C0">
              <w:rPr>
                <w:sz w:val="20"/>
              </w:rPr>
              <w:t xml:space="preserve">Name of Agency/Organization (if </w:t>
            </w:r>
            <w:r w:rsidR="000F31C0">
              <w:rPr>
                <w:sz w:val="20"/>
              </w:rPr>
              <w:t>applicable</w:t>
            </w:r>
            <w:r w:rsidRPr="000F31C0">
              <w:rPr>
                <w:sz w:val="20"/>
              </w:rPr>
              <w:t>):</w:t>
            </w:r>
          </w:p>
        </w:tc>
      </w:tr>
      <w:tr w:rsidR="00CD303A" w14:paraId="47686083" w14:textId="77777777" w:rsidTr="00F62293">
        <w:tc>
          <w:tcPr>
            <w:tcW w:w="9576" w:type="dxa"/>
            <w:gridSpan w:val="4"/>
            <w:vAlign w:val="bottom"/>
          </w:tcPr>
          <w:p w14:paraId="20CBD99F" w14:textId="77777777" w:rsidR="00CD303A" w:rsidRPr="000F31C0" w:rsidRDefault="00CD303A" w:rsidP="00F62293">
            <w:pPr>
              <w:rPr>
                <w:b/>
                <w:sz w:val="20"/>
                <w:highlight w:val="yellow"/>
              </w:rPr>
            </w:pPr>
            <w:r w:rsidRPr="000F31C0">
              <w:rPr>
                <w:sz w:val="20"/>
              </w:rPr>
              <w:t xml:space="preserve">E-mail: </w:t>
            </w:r>
          </w:p>
        </w:tc>
      </w:tr>
      <w:tr w:rsidR="00CD303A" w14:paraId="06810DD6" w14:textId="77777777" w:rsidTr="00F62293">
        <w:tc>
          <w:tcPr>
            <w:tcW w:w="9576" w:type="dxa"/>
            <w:gridSpan w:val="4"/>
            <w:tcBorders>
              <w:bottom w:val="single" w:sz="4" w:space="0" w:color="auto"/>
            </w:tcBorders>
            <w:vAlign w:val="bottom"/>
          </w:tcPr>
          <w:p w14:paraId="0A4B5178" w14:textId="77777777" w:rsidR="00CD303A" w:rsidRPr="000F31C0" w:rsidRDefault="00CD303A" w:rsidP="00F62293">
            <w:pPr>
              <w:rPr>
                <w:b/>
                <w:sz w:val="20"/>
                <w:highlight w:val="yellow"/>
              </w:rPr>
            </w:pPr>
            <w:r w:rsidRPr="000F31C0">
              <w:rPr>
                <w:sz w:val="20"/>
              </w:rPr>
              <w:t>Telephone:</w:t>
            </w:r>
          </w:p>
        </w:tc>
      </w:tr>
      <w:tr w:rsidR="00CD303A" w14:paraId="361849C8" w14:textId="77777777" w:rsidTr="00F62293">
        <w:tc>
          <w:tcPr>
            <w:tcW w:w="9576" w:type="dxa"/>
            <w:gridSpan w:val="4"/>
            <w:tcBorders>
              <w:bottom w:val="single" w:sz="4" w:space="0" w:color="auto"/>
            </w:tcBorders>
            <w:vAlign w:val="bottom"/>
          </w:tcPr>
          <w:p w14:paraId="1FFC88C9" w14:textId="77777777" w:rsidR="00CD303A" w:rsidRPr="000F31C0" w:rsidRDefault="00CD303A" w:rsidP="00F62293">
            <w:pPr>
              <w:rPr>
                <w:b/>
                <w:sz w:val="20"/>
                <w:highlight w:val="yellow"/>
              </w:rPr>
            </w:pPr>
            <w:r w:rsidRPr="000F31C0">
              <w:rPr>
                <w:sz w:val="20"/>
              </w:rPr>
              <w:t>Address:</w:t>
            </w:r>
          </w:p>
        </w:tc>
      </w:tr>
      <w:tr w:rsidR="00CD303A" w14:paraId="4930C8A8" w14:textId="77777777" w:rsidTr="00F62293">
        <w:tc>
          <w:tcPr>
            <w:tcW w:w="3192" w:type="dxa"/>
            <w:tcBorders>
              <w:bottom w:val="single" w:sz="4" w:space="0" w:color="auto"/>
            </w:tcBorders>
            <w:vAlign w:val="bottom"/>
          </w:tcPr>
          <w:p w14:paraId="5CD3516D" w14:textId="77777777" w:rsidR="00CD303A" w:rsidRPr="000F31C0" w:rsidRDefault="00CD303A" w:rsidP="00F62293">
            <w:pPr>
              <w:rPr>
                <w:sz w:val="20"/>
                <w:highlight w:val="yellow"/>
              </w:rPr>
            </w:pPr>
            <w:r w:rsidRPr="000F31C0">
              <w:rPr>
                <w:sz w:val="20"/>
              </w:rPr>
              <w:t>City:</w:t>
            </w:r>
          </w:p>
        </w:tc>
        <w:tc>
          <w:tcPr>
            <w:tcW w:w="3192" w:type="dxa"/>
            <w:gridSpan w:val="2"/>
            <w:tcBorders>
              <w:bottom w:val="single" w:sz="4" w:space="0" w:color="auto"/>
            </w:tcBorders>
            <w:vAlign w:val="bottom"/>
          </w:tcPr>
          <w:p w14:paraId="31E79F49" w14:textId="77777777" w:rsidR="00CD303A" w:rsidRPr="000F31C0" w:rsidRDefault="00CD303A" w:rsidP="00F62293">
            <w:pPr>
              <w:rPr>
                <w:sz w:val="20"/>
              </w:rPr>
            </w:pPr>
            <w:r w:rsidRPr="000F31C0">
              <w:rPr>
                <w:sz w:val="20"/>
              </w:rPr>
              <w:t>State:</w:t>
            </w:r>
          </w:p>
        </w:tc>
        <w:tc>
          <w:tcPr>
            <w:tcW w:w="3192" w:type="dxa"/>
            <w:tcBorders>
              <w:bottom w:val="single" w:sz="4" w:space="0" w:color="auto"/>
            </w:tcBorders>
            <w:vAlign w:val="bottom"/>
          </w:tcPr>
          <w:p w14:paraId="1DD68173" w14:textId="77777777" w:rsidR="00CD303A" w:rsidRPr="000F31C0" w:rsidRDefault="00CD303A" w:rsidP="00F62293">
            <w:pPr>
              <w:rPr>
                <w:sz w:val="20"/>
              </w:rPr>
            </w:pPr>
            <w:r w:rsidRPr="000F31C0">
              <w:rPr>
                <w:sz w:val="20"/>
              </w:rPr>
              <w:t>Zip Code:</w:t>
            </w:r>
          </w:p>
        </w:tc>
      </w:tr>
      <w:tr w:rsidR="00CD303A" w14:paraId="503C0E28" w14:textId="77777777" w:rsidTr="00F62293">
        <w:trPr>
          <w:trHeight w:val="188"/>
        </w:trPr>
        <w:tc>
          <w:tcPr>
            <w:tcW w:w="9576" w:type="dxa"/>
            <w:gridSpan w:val="4"/>
            <w:tcBorders>
              <w:bottom w:val="single" w:sz="4" w:space="0" w:color="auto"/>
            </w:tcBorders>
            <w:shd w:val="clear" w:color="auto" w:fill="D9D9D9" w:themeFill="background1" w:themeFillShade="D9"/>
            <w:vAlign w:val="bottom"/>
          </w:tcPr>
          <w:p w14:paraId="6F8EB17D" w14:textId="77777777" w:rsidR="00CD303A" w:rsidRPr="000F31C0" w:rsidRDefault="00CD303A" w:rsidP="00F62293">
            <w:pPr>
              <w:rPr>
                <w:b/>
                <w:sz w:val="20"/>
                <w:highlight w:val="yellow"/>
              </w:rPr>
            </w:pPr>
          </w:p>
        </w:tc>
      </w:tr>
      <w:tr w:rsidR="00CD303A" w14:paraId="573F441C" w14:textId="77777777" w:rsidTr="00F62293">
        <w:tc>
          <w:tcPr>
            <w:tcW w:w="3978" w:type="dxa"/>
            <w:gridSpan w:val="2"/>
            <w:shd w:val="clear" w:color="auto" w:fill="auto"/>
          </w:tcPr>
          <w:p w14:paraId="2AF7F737" w14:textId="68634F6F" w:rsidR="00CD303A" w:rsidRPr="000F31C0" w:rsidRDefault="00CD303A" w:rsidP="00F62293">
            <w:pPr>
              <w:rPr>
                <w:sz w:val="20"/>
                <w:highlight w:val="yellow"/>
              </w:rPr>
            </w:pPr>
            <w:r w:rsidRPr="000F31C0">
              <w:rPr>
                <w:sz w:val="20"/>
              </w:rPr>
              <w:t xml:space="preserve">Which </w:t>
            </w:r>
            <w:r w:rsidR="000F31C0">
              <w:rPr>
                <w:sz w:val="20"/>
              </w:rPr>
              <w:t>designated</w:t>
            </w:r>
            <w:r w:rsidRPr="000F31C0">
              <w:rPr>
                <w:sz w:val="20"/>
              </w:rPr>
              <w:t xml:space="preserve"> </w:t>
            </w:r>
            <w:r w:rsidR="000F31C0">
              <w:rPr>
                <w:sz w:val="20"/>
              </w:rPr>
              <w:t>s</w:t>
            </w:r>
            <w:r w:rsidRPr="000F31C0">
              <w:rPr>
                <w:sz w:val="20"/>
              </w:rPr>
              <w:t>eat are you interested in filling?</w:t>
            </w:r>
          </w:p>
        </w:tc>
        <w:tc>
          <w:tcPr>
            <w:tcW w:w="5598" w:type="dxa"/>
            <w:gridSpan w:val="2"/>
            <w:shd w:val="clear" w:color="auto" w:fill="auto"/>
          </w:tcPr>
          <w:p w14:paraId="05D3B4ED" w14:textId="77777777" w:rsidR="00CD303A" w:rsidRPr="000F31C0" w:rsidRDefault="00A13CC2" w:rsidP="00F62293">
            <w:pPr>
              <w:rPr>
                <w:sz w:val="20"/>
              </w:rPr>
            </w:pPr>
            <w:sdt>
              <w:sdtPr>
                <w:rPr>
                  <w:sz w:val="20"/>
                </w:rPr>
                <w:id w:val="-949318902"/>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Government</w:t>
            </w:r>
          </w:p>
          <w:p w14:paraId="25D0A790" w14:textId="5061B1C8" w:rsidR="00CD303A" w:rsidRPr="000F31C0" w:rsidRDefault="00A13CC2" w:rsidP="00F62293">
            <w:pPr>
              <w:rPr>
                <w:sz w:val="20"/>
              </w:rPr>
            </w:pPr>
            <w:sdt>
              <w:sdtPr>
                <w:rPr>
                  <w:sz w:val="20"/>
                </w:rPr>
                <w:id w:val="1821998785"/>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Subpopulations</w:t>
            </w:r>
            <w:r w:rsidR="000F31C0">
              <w:rPr>
                <w:sz w:val="20"/>
              </w:rPr>
              <w:t xml:space="preserve"> (detail: _________________________)</w:t>
            </w:r>
          </w:p>
          <w:p w14:paraId="50B91362" w14:textId="731EAE48" w:rsidR="00CD303A" w:rsidRPr="000F31C0" w:rsidRDefault="00A13CC2" w:rsidP="00F62293">
            <w:pPr>
              <w:rPr>
                <w:sz w:val="20"/>
              </w:rPr>
            </w:pPr>
            <w:sdt>
              <w:sdtPr>
                <w:rPr>
                  <w:sz w:val="20"/>
                </w:rPr>
                <w:id w:val="1361326541"/>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Health and Disabil</w:t>
            </w:r>
            <w:r w:rsidR="000F31C0">
              <w:rPr>
                <w:sz w:val="20"/>
              </w:rPr>
              <w:t>ity</w:t>
            </w:r>
            <w:r w:rsidR="00CD303A" w:rsidRPr="000F31C0">
              <w:rPr>
                <w:sz w:val="20"/>
              </w:rPr>
              <w:t xml:space="preserve"> Services </w:t>
            </w:r>
          </w:p>
          <w:p w14:paraId="672968CC" w14:textId="77777777" w:rsidR="00CD303A" w:rsidRPr="000F31C0" w:rsidRDefault="00A13CC2" w:rsidP="00F62293">
            <w:pPr>
              <w:rPr>
                <w:sz w:val="20"/>
              </w:rPr>
            </w:pPr>
            <w:sdt>
              <w:sdtPr>
                <w:rPr>
                  <w:sz w:val="20"/>
                </w:rPr>
                <w:id w:val="-638952793"/>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Mental Health</w:t>
            </w:r>
          </w:p>
          <w:p w14:paraId="3AA63DEA" w14:textId="77777777" w:rsidR="00CD303A" w:rsidRPr="000F31C0" w:rsidRDefault="00A13CC2" w:rsidP="00F62293">
            <w:pPr>
              <w:rPr>
                <w:sz w:val="20"/>
              </w:rPr>
            </w:pPr>
            <w:sdt>
              <w:sdtPr>
                <w:rPr>
                  <w:sz w:val="20"/>
                </w:rPr>
                <w:id w:val="-1753195154"/>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Substance Abuse</w:t>
            </w:r>
          </w:p>
          <w:p w14:paraId="16A211C0" w14:textId="77777777" w:rsidR="00CD303A" w:rsidRPr="000F31C0" w:rsidRDefault="00A13CC2" w:rsidP="00F62293">
            <w:pPr>
              <w:rPr>
                <w:sz w:val="20"/>
              </w:rPr>
            </w:pPr>
            <w:sdt>
              <w:sdtPr>
                <w:rPr>
                  <w:sz w:val="20"/>
                </w:rPr>
                <w:id w:val="-1774309225"/>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Education </w:t>
            </w:r>
          </w:p>
          <w:p w14:paraId="628FC120" w14:textId="77777777" w:rsidR="00CD303A" w:rsidRPr="000F31C0" w:rsidRDefault="00A13CC2" w:rsidP="00F62293">
            <w:pPr>
              <w:rPr>
                <w:sz w:val="20"/>
              </w:rPr>
            </w:pPr>
            <w:sdt>
              <w:sdtPr>
                <w:rPr>
                  <w:sz w:val="20"/>
                </w:rPr>
                <w:id w:val="1112782763"/>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Criminal Justice</w:t>
            </w:r>
          </w:p>
          <w:p w14:paraId="3FF0C251" w14:textId="77777777" w:rsidR="00CD303A" w:rsidRPr="000F31C0" w:rsidRDefault="00A13CC2" w:rsidP="00F62293">
            <w:pPr>
              <w:rPr>
                <w:sz w:val="20"/>
              </w:rPr>
            </w:pPr>
            <w:sdt>
              <w:sdtPr>
                <w:rPr>
                  <w:sz w:val="20"/>
                </w:rPr>
                <w:id w:val="1891066770"/>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Other Funders</w:t>
            </w:r>
          </w:p>
          <w:p w14:paraId="125B612A" w14:textId="77777777" w:rsidR="00CD303A" w:rsidRPr="000F31C0" w:rsidRDefault="00A13CC2" w:rsidP="00F62293">
            <w:pPr>
              <w:rPr>
                <w:sz w:val="20"/>
              </w:rPr>
            </w:pPr>
            <w:sdt>
              <w:sdtPr>
                <w:rPr>
                  <w:sz w:val="20"/>
                </w:rPr>
                <w:id w:val="-1588910572"/>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Faith Based </w:t>
            </w:r>
          </w:p>
          <w:p w14:paraId="56AB4386" w14:textId="77777777" w:rsidR="00CD303A" w:rsidRPr="000F31C0" w:rsidRDefault="00A13CC2" w:rsidP="00F62293">
            <w:pPr>
              <w:rPr>
                <w:sz w:val="20"/>
              </w:rPr>
            </w:pPr>
            <w:sdt>
              <w:sdtPr>
                <w:rPr>
                  <w:sz w:val="20"/>
                </w:rPr>
                <w:id w:val="306208916"/>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Homeless or Formally Homeless </w:t>
            </w:r>
          </w:p>
          <w:p w14:paraId="034A5F86" w14:textId="4A8E8323" w:rsidR="00CD303A" w:rsidRPr="000F31C0" w:rsidRDefault="00A13CC2" w:rsidP="00F62293">
            <w:pPr>
              <w:rPr>
                <w:b/>
                <w:sz w:val="20"/>
                <w:highlight w:val="yellow"/>
              </w:rPr>
            </w:pPr>
            <w:sdt>
              <w:sdtPr>
                <w:rPr>
                  <w:sz w:val="20"/>
                </w:rPr>
                <w:id w:val="-790128529"/>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  Other </w:t>
            </w:r>
            <w:r w:rsidR="000F31C0">
              <w:rPr>
                <w:sz w:val="20"/>
              </w:rPr>
              <w:t>(detail: _________________________________)</w:t>
            </w:r>
          </w:p>
        </w:tc>
      </w:tr>
      <w:tr w:rsidR="00CD303A" w14:paraId="6E004C8F" w14:textId="77777777" w:rsidTr="00F62293">
        <w:tc>
          <w:tcPr>
            <w:tcW w:w="9576" w:type="dxa"/>
            <w:gridSpan w:val="4"/>
            <w:shd w:val="clear" w:color="auto" w:fill="D9D9D9" w:themeFill="background1" w:themeFillShade="D9"/>
          </w:tcPr>
          <w:p w14:paraId="3124DB5D" w14:textId="77777777" w:rsidR="00CD303A" w:rsidRPr="000F31C0" w:rsidRDefault="00CD303A" w:rsidP="00F62293">
            <w:pPr>
              <w:jc w:val="center"/>
              <w:rPr>
                <w:b/>
                <w:sz w:val="20"/>
                <w:highlight w:val="yellow"/>
              </w:rPr>
            </w:pPr>
          </w:p>
        </w:tc>
      </w:tr>
      <w:tr w:rsidR="00CD303A" w14:paraId="7EDB54D0" w14:textId="77777777" w:rsidTr="00F62293">
        <w:tc>
          <w:tcPr>
            <w:tcW w:w="9576" w:type="dxa"/>
            <w:gridSpan w:val="4"/>
            <w:shd w:val="clear" w:color="auto" w:fill="auto"/>
          </w:tcPr>
          <w:p w14:paraId="1C85F89F" w14:textId="08D7C5C1" w:rsidR="00CD303A" w:rsidRPr="000F31C0" w:rsidRDefault="00CD303A" w:rsidP="00F62293">
            <w:pPr>
              <w:rPr>
                <w:sz w:val="20"/>
              </w:rPr>
            </w:pPr>
            <w:r w:rsidRPr="000F31C0">
              <w:rPr>
                <w:sz w:val="20"/>
              </w:rPr>
              <w:t xml:space="preserve">Do you work for or are </w:t>
            </w:r>
            <w:r w:rsidR="000F31C0">
              <w:rPr>
                <w:sz w:val="20"/>
              </w:rPr>
              <w:t xml:space="preserve">you </w:t>
            </w:r>
            <w:r w:rsidRPr="000F31C0">
              <w:rPr>
                <w:sz w:val="20"/>
              </w:rPr>
              <w:t>affiliated with a</w:t>
            </w:r>
            <w:r w:rsidR="000F31C0">
              <w:rPr>
                <w:sz w:val="20"/>
              </w:rPr>
              <w:t xml:space="preserve">n </w:t>
            </w:r>
            <w:r w:rsidRPr="000F31C0">
              <w:rPr>
                <w:sz w:val="20"/>
              </w:rPr>
              <w:t xml:space="preserve">agency/organization that </w:t>
            </w:r>
            <w:r w:rsidR="000F31C0">
              <w:rPr>
                <w:sz w:val="20"/>
              </w:rPr>
              <w:t xml:space="preserve">currently receives CoC funding within the </w:t>
            </w:r>
            <w:r w:rsidRPr="000F31C0">
              <w:rPr>
                <w:sz w:val="20"/>
              </w:rPr>
              <w:t>Iowa Balance of State CoC?</w:t>
            </w:r>
          </w:p>
          <w:p w14:paraId="3A5065F3" w14:textId="40DBB599" w:rsidR="00CD303A" w:rsidRPr="000F31C0" w:rsidRDefault="00A13CC2" w:rsidP="000F31C0">
            <w:pPr>
              <w:ind w:firstLine="720"/>
              <w:rPr>
                <w:sz w:val="20"/>
              </w:rPr>
            </w:pPr>
            <w:sdt>
              <w:sdtPr>
                <w:rPr>
                  <w:sz w:val="20"/>
                </w:rPr>
                <w:id w:val="-1291583187"/>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Yes     </w:t>
            </w:r>
            <w:sdt>
              <w:sdtPr>
                <w:rPr>
                  <w:sz w:val="20"/>
                </w:rPr>
                <w:id w:val="-629779967"/>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No     </w:t>
            </w:r>
            <w:sdt>
              <w:sdtPr>
                <w:rPr>
                  <w:sz w:val="20"/>
                </w:rPr>
                <w:id w:val="1311065719"/>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Unknown</w:t>
            </w:r>
          </w:p>
          <w:p w14:paraId="396400CE" w14:textId="743A5FA3" w:rsidR="00CD303A" w:rsidRPr="000F31C0" w:rsidRDefault="00CD303A" w:rsidP="00F62293">
            <w:pPr>
              <w:rPr>
                <w:sz w:val="20"/>
              </w:rPr>
            </w:pPr>
            <w:r w:rsidRPr="000F31C0">
              <w:rPr>
                <w:sz w:val="20"/>
              </w:rPr>
              <w:t xml:space="preserve">If yes, indicate </w:t>
            </w:r>
            <w:r w:rsidR="000F31C0">
              <w:rPr>
                <w:sz w:val="20"/>
              </w:rPr>
              <w:t>the nature of your relationship with</w:t>
            </w:r>
            <w:r w:rsidRPr="000F31C0">
              <w:rPr>
                <w:sz w:val="20"/>
              </w:rPr>
              <w:t xml:space="preserve"> the agency/organization:</w:t>
            </w:r>
          </w:p>
          <w:p w14:paraId="5B91AE5F" w14:textId="47D282E0" w:rsidR="00CD303A" w:rsidRPr="000F31C0" w:rsidRDefault="00A13CC2" w:rsidP="000F31C0">
            <w:pPr>
              <w:ind w:firstLine="720"/>
              <w:rPr>
                <w:sz w:val="20"/>
              </w:rPr>
            </w:pPr>
            <w:sdt>
              <w:sdtPr>
                <w:rPr>
                  <w:sz w:val="20"/>
                </w:rPr>
                <w:id w:val="-78677292"/>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Board member   </w:t>
            </w:r>
            <w:sdt>
              <w:sdtPr>
                <w:rPr>
                  <w:sz w:val="20"/>
                </w:rPr>
                <w:id w:val="-124324345"/>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Contractor   </w:t>
            </w:r>
            <w:sdt>
              <w:sdtPr>
                <w:rPr>
                  <w:sz w:val="20"/>
                </w:rPr>
                <w:id w:val="-722217199"/>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Employee   </w:t>
            </w:r>
            <w:sdt>
              <w:sdtPr>
                <w:rPr>
                  <w:sz w:val="20"/>
                </w:rPr>
                <w:id w:val="298125626"/>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Volunteer   </w:t>
            </w:r>
            <w:sdt>
              <w:sdtPr>
                <w:rPr>
                  <w:sz w:val="20"/>
                </w:rPr>
                <w:id w:val="1118104503"/>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Other _________________</w:t>
            </w:r>
          </w:p>
        </w:tc>
      </w:tr>
      <w:tr w:rsidR="00CD303A" w14:paraId="3D9CAF42" w14:textId="77777777" w:rsidTr="00F62293">
        <w:tc>
          <w:tcPr>
            <w:tcW w:w="9576" w:type="dxa"/>
            <w:gridSpan w:val="4"/>
            <w:shd w:val="clear" w:color="auto" w:fill="D9D9D9" w:themeFill="background1" w:themeFillShade="D9"/>
          </w:tcPr>
          <w:p w14:paraId="3F51BBC1" w14:textId="77777777" w:rsidR="00CD303A" w:rsidRPr="000F31C0" w:rsidRDefault="00CD303A" w:rsidP="00F62293">
            <w:pPr>
              <w:jc w:val="center"/>
              <w:rPr>
                <w:b/>
                <w:sz w:val="20"/>
              </w:rPr>
            </w:pPr>
          </w:p>
        </w:tc>
      </w:tr>
      <w:tr w:rsidR="00CD303A" w14:paraId="7AD245DB" w14:textId="77777777" w:rsidTr="00F62293">
        <w:tc>
          <w:tcPr>
            <w:tcW w:w="9576" w:type="dxa"/>
            <w:gridSpan w:val="4"/>
            <w:shd w:val="clear" w:color="auto" w:fill="auto"/>
          </w:tcPr>
          <w:p w14:paraId="3EFC5024" w14:textId="77777777" w:rsidR="00CD303A" w:rsidRPr="000F31C0" w:rsidRDefault="00CD303A" w:rsidP="00F62293">
            <w:pPr>
              <w:rPr>
                <w:sz w:val="20"/>
              </w:rPr>
            </w:pPr>
            <w:r w:rsidRPr="000F31C0">
              <w:rPr>
                <w:sz w:val="20"/>
              </w:rPr>
              <w:lastRenderedPageBreak/>
              <w:t>If elected, are you willing to participate in mandatory training for the entire CoC Board?</w:t>
            </w:r>
          </w:p>
          <w:p w14:paraId="120F94F5" w14:textId="58CA33A9" w:rsidR="00CD303A" w:rsidRPr="000F31C0" w:rsidRDefault="00A13CC2" w:rsidP="00F62293">
            <w:pPr>
              <w:rPr>
                <w:sz w:val="20"/>
              </w:rPr>
            </w:pPr>
            <w:sdt>
              <w:sdtPr>
                <w:rPr>
                  <w:sz w:val="20"/>
                </w:rPr>
                <w:id w:val="-1326116616"/>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Yes     </w:t>
            </w:r>
            <w:sdt>
              <w:sdtPr>
                <w:rPr>
                  <w:sz w:val="20"/>
                </w:rPr>
                <w:id w:val="1409964368"/>
                <w14:checkbox>
                  <w14:checked w14:val="0"/>
                  <w14:checkedState w14:val="2612" w14:font="MS Gothic"/>
                  <w14:uncheckedState w14:val="2610" w14:font="MS Gothic"/>
                </w14:checkbox>
              </w:sdtPr>
              <w:sdtEndPr/>
              <w:sdtContent>
                <w:r w:rsidR="00CD303A" w:rsidRPr="000F31C0">
                  <w:rPr>
                    <w:rFonts w:ascii="MS Gothic" w:eastAsia="MS Gothic" w:hAnsi="MS Gothic" w:hint="eastAsia"/>
                    <w:sz w:val="20"/>
                  </w:rPr>
                  <w:t>☐</w:t>
                </w:r>
              </w:sdtContent>
            </w:sdt>
            <w:r w:rsidR="00CD303A" w:rsidRPr="000F31C0">
              <w:rPr>
                <w:sz w:val="20"/>
              </w:rPr>
              <w:t xml:space="preserve">No     </w:t>
            </w:r>
          </w:p>
        </w:tc>
      </w:tr>
      <w:tr w:rsidR="00CD303A" w14:paraId="6BC1E87C" w14:textId="77777777" w:rsidTr="00F62293">
        <w:tc>
          <w:tcPr>
            <w:tcW w:w="9576" w:type="dxa"/>
            <w:gridSpan w:val="4"/>
            <w:shd w:val="clear" w:color="auto" w:fill="D9D9D9" w:themeFill="background1" w:themeFillShade="D9"/>
          </w:tcPr>
          <w:p w14:paraId="6FCECE01" w14:textId="7E14EE31" w:rsidR="00CD303A" w:rsidRPr="000F31C0" w:rsidRDefault="00CD303A" w:rsidP="00F62293">
            <w:pPr>
              <w:jc w:val="center"/>
              <w:rPr>
                <w:b/>
                <w:sz w:val="20"/>
                <w:highlight w:val="yellow"/>
              </w:rPr>
            </w:pPr>
            <w:r w:rsidRPr="000F31C0">
              <w:rPr>
                <w:b/>
                <w:sz w:val="20"/>
              </w:rPr>
              <w:t xml:space="preserve">EXPLANATION OF QUALIFICATIONS FOR THE </w:t>
            </w:r>
            <w:r w:rsidR="000F31C0">
              <w:rPr>
                <w:b/>
                <w:sz w:val="20"/>
              </w:rPr>
              <w:t xml:space="preserve">INTERIM </w:t>
            </w:r>
            <w:r w:rsidRPr="000F31C0">
              <w:rPr>
                <w:b/>
                <w:sz w:val="20"/>
              </w:rPr>
              <w:t>COC BOARD</w:t>
            </w:r>
          </w:p>
        </w:tc>
      </w:tr>
      <w:tr w:rsidR="00CD303A" w14:paraId="5E0A4631" w14:textId="77777777" w:rsidTr="00F62293">
        <w:trPr>
          <w:trHeight w:val="2776"/>
        </w:trPr>
        <w:tc>
          <w:tcPr>
            <w:tcW w:w="9576" w:type="dxa"/>
            <w:gridSpan w:val="4"/>
            <w:shd w:val="clear" w:color="auto" w:fill="auto"/>
          </w:tcPr>
          <w:p w14:paraId="0900BB16" w14:textId="77777777" w:rsidR="00CD303A" w:rsidRPr="000F31C0" w:rsidRDefault="00CD303A" w:rsidP="00F62293">
            <w:pPr>
              <w:rPr>
                <w:sz w:val="20"/>
              </w:rPr>
            </w:pPr>
            <w:r w:rsidRPr="000F31C0">
              <w:rPr>
                <w:sz w:val="20"/>
              </w:rPr>
              <w:t>Briefly describe the experience or expertise that qualifies you to represent the specific seat identified:</w:t>
            </w:r>
          </w:p>
          <w:p w14:paraId="7C15ECF7" w14:textId="77777777" w:rsidR="00CD303A" w:rsidRPr="000F31C0" w:rsidRDefault="00CD303A" w:rsidP="00F62293">
            <w:pPr>
              <w:rPr>
                <w:b/>
                <w:sz w:val="20"/>
              </w:rPr>
            </w:pPr>
          </w:p>
          <w:p w14:paraId="7030C5D9" w14:textId="77777777" w:rsidR="00CD303A" w:rsidRPr="000F31C0" w:rsidRDefault="00CD303A" w:rsidP="00F62293">
            <w:pPr>
              <w:rPr>
                <w:sz w:val="20"/>
              </w:rPr>
            </w:pPr>
          </w:p>
          <w:p w14:paraId="1A231B6F" w14:textId="77777777" w:rsidR="00CD303A" w:rsidRPr="000F31C0" w:rsidRDefault="00CD303A" w:rsidP="00F62293">
            <w:pPr>
              <w:rPr>
                <w:sz w:val="20"/>
              </w:rPr>
            </w:pPr>
          </w:p>
          <w:p w14:paraId="12FFCDD2" w14:textId="0402CB9C" w:rsidR="00CD303A" w:rsidRDefault="00CD303A" w:rsidP="00F62293">
            <w:pPr>
              <w:rPr>
                <w:sz w:val="20"/>
              </w:rPr>
            </w:pPr>
          </w:p>
          <w:p w14:paraId="7A49D23F" w14:textId="77777777" w:rsidR="000F31C0" w:rsidRPr="000F31C0" w:rsidRDefault="000F31C0" w:rsidP="00F62293">
            <w:pPr>
              <w:rPr>
                <w:sz w:val="20"/>
              </w:rPr>
            </w:pPr>
          </w:p>
          <w:p w14:paraId="7A879FF7" w14:textId="77777777" w:rsidR="00CD303A" w:rsidRPr="000F31C0" w:rsidRDefault="00CD303A" w:rsidP="00F62293">
            <w:pPr>
              <w:rPr>
                <w:b/>
                <w:sz w:val="20"/>
              </w:rPr>
            </w:pPr>
          </w:p>
          <w:p w14:paraId="5F9B25E9" w14:textId="77777777" w:rsidR="00CD303A" w:rsidRPr="000F31C0" w:rsidRDefault="00CD303A" w:rsidP="000F31C0">
            <w:pPr>
              <w:rPr>
                <w:sz w:val="20"/>
              </w:rPr>
            </w:pPr>
          </w:p>
        </w:tc>
      </w:tr>
      <w:tr w:rsidR="00CD303A" w14:paraId="182F54DB" w14:textId="77777777" w:rsidTr="00F62293">
        <w:trPr>
          <w:trHeight w:val="2776"/>
        </w:trPr>
        <w:tc>
          <w:tcPr>
            <w:tcW w:w="9576" w:type="dxa"/>
            <w:gridSpan w:val="4"/>
            <w:shd w:val="clear" w:color="auto" w:fill="auto"/>
          </w:tcPr>
          <w:p w14:paraId="04AF1E7A" w14:textId="77777777" w:rsidR="00CD303A" w:rsidRDefault="00CD303A" w:rsidP="00F62293">
            <w:pPr>
              <w:rPr>
                <w:sz w:val="20"/>
              </w:rPr>
            </w:pPr>
            <w:r w:rsidRPr="000F31C0">
              <w:rPr>
                <w:sz w:val="20"/>
              </w:rPr>
              <w:t>What are characteristics you possess that make you a strong candidate for the Board?</w:t>
            </w:r>
          </w:p>
          <w:p w14:paraId="6924CBD4" w14:textId="77777777" w:rsidR="000F31C0" w:rsidRDefault="000F31C0" w:rsidP="00F62293">
            <w:pPr>
              <w:rPr>
                <w:sz w:val="20"/>
              </w:rPr>
            </w:pPr>
          </w:p>
          <w:p w14:paraId="49F7C56F" w14:textId="77777777" w:rsidR="000F31C0" w:rsidRDefault="000F31C0" w:rsidP="00F62293">
            <w:pPr>
              <w:rPr>
                <w:sz w:val="20"/>
              </w:rPr>
            </w:pPr>
          </w:p>
          <w:p w14:paraId="4ECD25B5" w14:textId="77777777" w:rsidR="000F31C0" w:rsidRDefault="000F31C0" w:rsidP="00F62293">
            <w:pPr>
              <w:rPr>
                <w:sz w:val="20"/>
              </w:rPr>
            </w:pPr>
          </w:p>
          <w:p w14:paraId="568C14AF" w14:textId="77777777" w:rsidR="000F31C0" w:rsidRDefault="000F31C0" w:rsidP="00F62293">
            <w:pPr>
              <w:rPr>
                <w:sz w:val="20"/>
              </w:rPr>
            </w:pPr>
          </w:p>
          <w:p w14:paraId="0EE91A4E" w14:textId="77777777" w:rsidR="000F31C0" w:rsidRDefault="000F31C0" w:rsidP="00F62293">
            <w:pPr>
              <w:rPr>
                <w:sz w:val="20"/>
              </w:rPr>
            </w:pPr>
          </w:p>
          <w:p w14:paraId="463ECF3C" w14:textId="77777777" w:rsidR="000F31C0" w:rsidRDefault="000F31C0" w:rsidP="00F62293">
            <w:pPr>
              <w:rPr>
                <w:sz w:val="20"/>
              </w:rPr>
            </w:pPr>
          </w:p>
          <w:p w14:paraId="4B33AAE1" w14:textId="72A0F880" w:rsidR="000F31C0" w:rsidRPr="000F31C0" w:rsidRDefault="000F31C0" w:rsidP="00F62293">
            <w:pPr>
              <w:rPr>
                <w:sz w:val="20"/>
              </w:rPr>
            </w:pPr>
          </w:p>
        </w:tc>
      </w:tr>
      <w:tr w:rsidR="00CD303A" w14:paraId="55CA7838" w14:textId="77777777" w:rsidTr="00F62293">
        <w:trPr>
          <w:trHeight w:val="2776"/>
        </w:trPr>
        <w:tc>
          <w:tcPr>
            <w:tcW w:w="9576" w:type="dxa"/>
            <w:gridSpan w:val="4"/>
            <w:shd w:val="clear" w:color="auto" w:fill="auto"/>
          </w:tcPr>
          <w:p w14:paraId="2DD6F7B7" w14:textId="77777777" w:rsidR="00CD303A" w:rsidRDefault="00CD303A" w:rsidP="00F62293">
            <w:pPr>
              <w:rPr>
                <w:sz w:val="20"/>
              </w:rPr>
            </w:pPr>
            <w:r w:rsidRPr="000F31C0">
              <w:rPr>
                <w:sz w:val="20"/>
              </w:rPr>
              <w:t>What else would you like the Iowa Balance of State CoC Membership to know about you?</w:t>
            </w:r>
          </w:p>
          <w:p w14:paraId="6D61428C" w14:textId="77777777" w:rsidR="000F31C0" w:rsidRDefault="000F31C0" w:rsidP="00F62293">
            <w:pPr>
              <w:rPr>
                <w:sz w:val="20"/>
              </w:rPr>
            </w:pPr>
          </w:p>
          <w:p w14:paraId="6B1CE275" w14:textId="77777777" w:rsidR="000F31C0" w:rsidRDefault="000F31C0" w:rsidP="00F62293">
            <w:pPr>
              <w:rPr>
                <w:sz w:val="20"/>
              </w:rPr>
            </w:pPr>
          </w:p>
          <w:p w14:paraId="07D16D43" w14:textId="77777777" w:rsidR="000F31C0" w:rsidRDefault="000F31C0" w:rsidP="00F62293">
            <w:pPr>
              <w:rPr>
                <w:sz w:val="20"/>
              </w:rPr>
            </w:pPr>
          </w:p>
          <w:p w14:paraId="64F19247" w14:textId="77777777" w:rsidR="000F31C0" w:rsidRDefault="000F31C0" w:rsidP="00F62293">
            <w:pPr>
              <w:rPr>
                <w:sz w:val="20"/>
              </w:rPr>
            </w:pPr>
          </w:p>
          <w:p w14:paraId="7C8DCB86" w14:textId="77777777" w:rsidR="000F31C0" w:rsidRDefault="000F31C0" w:rsidP="00F62293">
            <w:pPr>
              <w:rPr>
                <w:sz w:val="20"/>
              </w:rPr>
            </w:pPr>
          </w:p>
          <w:p w14:paraId="4B5919B6" w14:textId="77777777" w:rsidR="000F31C0" w:rsidRDefault="000F31C0" w:rsidP="00F62293">
            <w:pPr>
              <w:rPr>
                <w:sz w:val="20"/>
              </w:rPr>
            </w:pPr>
          </w:p>
          <w:p w14:paraId="6AD7043D" w14:textId="66C5BFB9" w:rsidR="000F31C0" w:rsidRPr="000F31C0" w:rsidRDefault="000F31C0" w:rsidP="00F62293">
            <w:pPr>
              <w:rPr>
                <w:sz w:val="20"/>
              </w:rPr>
            </w:pPr>
          </w:p>
        </w:tc>
      </w:tr>
      <w:tr w:rsidR="00CD303A" w14:paraId="76CC238A" w14:textId="77777777" w:rsidTr="00F62293">
        <w:tc>
          <w:tcPr>
            <w:tcW w:w="9576" w:type="dxa"/>
            <w:gridSpan w:val="4"/>
            <w:shd w:val="clear" w:color="auto" w:fill="D9D9D9" w:themeFill="background1" w:themeFillShade="D9"/>
          </w:tcPr>
          <w:p w14:paraId="5372D116" w14:textId="77777777" w:rsidR="00CD303A" w:rsidRPr="000F31C0" w:rsidRDefault="00CD303A" w:rsidP="00F62293">
            <w:pPr>
              <w:jc w:val="center"/>
              <w:rPr>
                <w:b/>
                <w:sz w:val="20"/>
              </w:rPr>
            </w:pPr>
            <w:r w:rsidRPr="000F31C0">
              <w:rPr>
                <w:b/>
                <w:sz w:val="20"/>
              </w:rPr>
              <w:t>NEXT STEPS</w:t>
            </w:r>
          </w:p>
        </w:tc>
      </w:tr>
      <w:tr w:rsidR="00CD303A" w14:paraId="77EBBED8" w14:textId="77777777" w:rsidTr="00F62293">
        <w:tc>
          <w:tcPr>
            <w:tcW w:w="9576" w:type="dxa"/>
            <w:gridSpan w:val="4"/>
            <w:shd w:val="clear" w:color="auto" w:fill="auto"/>
          </w:tcPr>
          <w:p w14:paraId="107C4A37" w14:textId="1D305644" w:rsidR="00CD303A" w:rsidRPr="000F31C0" w:rsidRDefault="00CD303A" w:rsidP="00CD303A">
            <w:pPr>
              <w:pStyle w:val="ListParagraph"/>
              <w:numPr>
                <w:ilvl w:val="0"/>
                <w:numId w:val="30"/>
              </w:numPr>
              <w:spacing w:before="0" w:after="0" w:line="240" w:lineRule="auto"/>
              <w:rPr>
                <w:sz w:val="20"/>
              </w:rPr>
            </w:pPr>
            <w:r w:rsidRPr="000F31C0">
              <w:rPr>
                <w:sz w:val="20"/>
              </w:rPr>
              <w:t xml:space="preserve">Please submit this </w:t>
            </w:r>
            <w:r w:rsidR="000F31C0">
              <w:rPr>
                <w:sz w:val="20"/>
              </w:rPr>
              <w:t xml:space="preserve">completed </w:t>
            </w:r>
            <w:r w:rsidRPr="000F31C0">
              <w:rPr>
                <w:sz w:val="20"/>
              </w:rPr>
              <w:t>application</w:t>
            </w:r>
            <w:r w:rsidR="000F31C0">
              <w:rPr>
                <w:sz w:val="20"/>
              </w:rPr>
              <w:t xml:space="preserve">, along with </w:t>
            </w:r>
            <w:r w:rsidR="009722EA">
              <w:rPr>
                <w:sz w:val="20"/>
              </w:rPr>
              <w:t>a resume and short biography (no longer than 450 words)</w:t>
            </w:r>
            <w:r w:rsidRPr="000F31C0">
              <w:rPr>
                <w:sz w:val="20"/>
              </w:rPr>
              <w:t xml:space="preserve"> to </w:t>
            </w:r>
            <w:r w:rsidR="009722EA">
              <w:rPr>
                <w:sz w:val="20"/>
              </w:rPr>
              <w:t>Patrick Wigmore (</w:t>
            </w:r>
            <w:hyperlink r:id="rId16" w:history="1">
              <w:r w:rsidR="009722EA" w:rsidRPr="00790A57">
                <w:rPr>
                  <w:rStyle w:val="Hyperlink"/>
                  <w:sz w:val="20"/>
                </w:rPr>
                <w:t>patrick@homebaseccc.org</w:t>
              </w:r>
            </w:hyperlink>
            <w:r w:rsidR="009722EA">
              <w:rPr>
                <w:sz w:val="20"/>
              </w:rPr>
              <w:t>) by February 3, 2020</w:t>
            </w:r>
          </w:p>
          <w:p w14:paraId="0B37D4CF" w14:textId="202931BD" w:rsidR="00CD303A" w:rsidRPr="000F31C0" w:rsidRDefault="00CD303A" w:rsidP="00CD303A">
            <w:pPr>
              <w:pStyle w:val="ListParagraph"/>
              <w:numPr>
                <w:ilvl w:val="0"/>
                <w:numId w:val="30"/>
              </w:numPr>
              <w:spacing w:before="0" w:after="0" w:line="240" w:lineRule="auto"/>
              <w:rPr>
                <w:sz w:val="20"/>
              </w:rPr>
            </w:pPr>
            <w:r w:rsidRPr="000F31C0">
              <w:rPr>
                <w:sz w:val="20"/>
              </w:rPr>
              <w:t xml:space="preserve">Your application will be reviewed </w:t>
            </w:r>
            <w:r w:rsidR="009722EA">
              <w:rPr>
                <w:sz w:val="20"/>
              </w:rPr>
              <w:t xml:space="preserve">and considered </w:t>
            </w:r>
            <w:r w:rsidRPr="000F31C0">
              <w:rPr>
                <w:sz w:val="20"/>
              </w:rPr>
              <w:t xml:space="preserve">by the Transition Team </w:t>
            </w:r>
            <w:r w:rsidR="009722EA">
              <w:rPr>
                <w:sz w:val="20"/>
              </w:rPr>
              <w:t xml:space="preserve">charged with </w:t>
            </w:r>
            <w:r w:rsidRPr="000F31C0">
              <w:rPr>
                <w:sz w:val="20"/>
              </w:rPr>
              <w:t xml:space="preserve">developing a new </w:t>
            </w:r>
            <w:r w:rsidR="009722EA">
              <w:rPr>
                <w:sz w:val="20"/>
              </w:rPr>
              <w:t>Interim</w:t>
            </w:r>
            <w:r w:rsidRPr="000F31C0">
              <w:rPr>
                <w:sz w:val="20"/>
              </w:rPr>
              <w:t xml:space="preserve"> CoC Board. </w:t>
            </w:r>
          </w:p>
        </w:tc>
      </w:tr>
    </w:tbl>
    <w:p w14:paraId="5BCC375E" w14:textId="4474EECF" w:rsidR="00CD303A" w:rsidRDefault="00CD303A" w:rsidP="00CD303A"/>
    <w:p w14:paraId="22E7EEF2" w14:textId="6765E976" w:rsidR="00CD303A" w:rsidRPr="004C7695" w:rsidRDefault="00CD303A" w:rsidP="00CD303A">
      <w:pPr>
        <w:pStyle w:val="Heading1"/>
        <w:rPr>
          <w:color w:val="auto"/>
          <w:spacing w:val="0"/>
          <w:szCs w:val="20"/>
        </w:rPr>
      </w:pPr>
      <w:r>
        <w:lastRenderedPageBreak/>
        <w:t>Attachment B: Background and History</w:t>
      </w:r>
    </w:p>
    <w:p w14:paraId="1CF4BE9B" w14:textId="77777777" w:rsidR="00CD303A" w:rsidRPr="008D5E49" w:rsidRDefault="00CD303A" w:rsidP="00CD303A">
      <w:r w:rsidRPr="008D5E49">
        <w:t xml:space="preserve">In mid-2018, the Iowa Balance of State Continuum of Care (CoC) requested technical assistance (TA) from the Department of Housing and Urban Development (HUD) related to the existing decision-making processes and governance structures of the CoC. Members of the CoC were particularly concerned with how the Balance of State CoC was interwoven with the Iowa Council on Homelessness (ICH). The purpose of the TA was to determine whether a governance restructuring could improve the functionality of both entities and facilitate a more effective implementation of best practices for preventing and ending homelessness. Specifically, the TA focused on whether (1) the ICH should continue to act as the CoC’s primary decision-making body or (2) a different and/or new entity should assume responsibility for that role. </w:t>
      </w:r>
    </w:p>
    <w:p w14:paraId="74410F5B" w14:textId="77777777" w:rsidR="00CD303A" w:rsidRPr="008D5E49" w:rsidRDefault="00CD303A" w:rsidP="00CD303A">
      <w:r w:rsidRPr="008D5E49">
        <w:t>Through numerous interviews and meetings with stakeholders throughout the course of the TA, several key challenges with the existing governance structure were identified:</w:t>
      </w:r>
    </w:p>
    <w:p w14:paraId="7EF70819" w14:textId="77777777" w:rsidR="00CD303A" w:rsidRPr="008D5E49" w:rsidRDefault="00CD303A" w:rsidP="00CD303A">
      <w:pPr>
        <w:pStyle w:val="ListParagraph"/>
        <w:numPr>
          <w:ilvl w:val="0"/>
          <w:numId w:val="31"/>
        </w:numPr>
        <w:ind w:left="778"/>
        <w:contextualSpacing w:val="0"/>
        <w:jc w:val="both"/>
      </w:pPr>
      <w:r w:rsidRPr="008D5E49">
        <w:rPr>
          <w:b/>
          <w:i/>
          <w:iCs/>
        </w:rPr>
        <w:t>The current governance structure results in an overemphasis on Balance of State CoC-related activities at ICH meetings</w:t>
      </w:r>
      <w:r w:rsidRPr="008D5E49">
        <w:rPr>
          <w:bCs/>
          <w:i/>
          <w:iCs/>
        </w:rPr>
        <w:t>.</w:t>
      </w:r>
      <w:r w:rsidRPr="008D5E49">
        <w:t xml:space="preserve"> While the Balance of State CoC covers </w:t>
      </w:r>
      <w:proofErr w:type="gramStart"/>
      <w:r w:rsidRPr="008D5E49">
        <w:t>the geographic majority of</w:t>
      </w:r>
      <w:proofErr w:type="gramEnd"/>
      <w:r w:rsidRPr="008D5E49">
        <w:t xml:space="preserve"> the state, it does not include three of the more populous cities – Des Moines, Sioux City and Council Bluffs – and their surrounding areas. In addition, CoC-related work is often time-intensive and can require technical knowledge of federal regulations related to HUD’s Continuum of Care Program. A disproportionate amount of ICH’s time was thus spent on issues related to the Balance of State CoC and that related funding stream. </w:t>
      </w:r>
    </w:p>
    <w:p w14:paraId="65FE929A" w14:textId="77777777" w:rsidR="00CD303A" w:rsidRPr="008D5E49" w:rsidRDefault="00CD303A" w:rsidP="00CD303A">
      <w:pPr>
        <w:pStyle w:val="ListParagraph"/>
        <w:numPr>
          <w:ilvl w:val="0"/>
          <w:numId w:val="31"/>
        </w:numPr>
        <w:ind w:left="778"/>
        <w:contextualSpacing w:val="0"/>
        <w:jc w:val="both"/>
      </w:pPr>
      <w:r w:rsidRPr="008D5E49">
        <w:t xml:space="preserve">Under the existing structure, </w:t>
      </w:r>
      <w:r w:rsidRPr="008D5E49">
        <w:rPr>
          <w:b/>
          <w:bCs/>
          <w:i/>
          <w:iCs/>
        </w:rPr>
        <w:t>ICH is not able to engage in big-picture strategic planning or the development of a vision for preventing and ending homelessness throughout the state</w:t>
      </w:r>
      <w:r w:rsidRPr="008D5E49">
        <w:t xml:space="preserve">. As a state interagency council on homelessness, the purpose of the ICH is to address homelessness in Iowa, with an emphasis on how state policies and resources can assist in these efforts. By restructuring the CoC’s governance, ICH can capitalize on the diversity of knowledge and experience of the Council members to engage in this important system-level planning work. </w:t>
      </w:r>
    </w:p>
    <w:p w14:paraId="724B10F5" w14:textId="77777777" w:rsidR="00CD303A" w:rsidRPr="008D5E49" w:rsidRDefault="00CD303A" w:rsidP="00CD303A">
      <w:pPr>
        <w:pStyle w:val="ListParagraph"/>
        <w:numPr>
          <w:ilvl w:val="0"/>
          <w:numId w:val="31"/>
        </w:numPr>
        <w:ind w:left="778"/>
        <w:contextualSpacing w:val="0"/>
        <w:jc w:val="both"/>
      </w:pPr>
      <w:r w:rsidRPr="008D5E49">
        <w:rPr>
          <w:b/>
          <w:i/>
          <w:iCs/>
        </w:rPr>
        <w:t>A large proportion of the required CoC duties are assigned to the Collaborative Applicant, Iowa Finance Authority (IFA)</w:t>
      </w:r>
      <w:r w:rsidRPr="008D5E49">
        <w:rPr>
          <w:bCs/>
        </w:rPr>
        <w:t xml:space="preserve">. </w:t>
      </w:r>
      <w:r w:rsidRPr="008D5E49">
        <w:t xml:space="preserve">While current staff has done a commendable job completing the required responsibilities, the time and commitment it takes to do so leaves little time for other work, including some of the big-picture planning mentioned above. As part of the governance restructuring process, the CoC has an opportunity to reexamine the current staffing structure and potentially identify a new entity to take on some of the administrative duties for the CoC. </w:t>
      </w:r>
    </w:p>
    <w:p w14:paraId="44D6803D" w14:textId="77777777" w:rsidR="00CD303A" w:rsidRPr="008D5E49" w:rsidRDefault="00CD303A" w:rsidP="00CD303A">
      <w:pPr>
        <w:pStyle w:val="ListParagraph"/>
        <w:numPr>
          <w:ilvl w:val="0"/>
          <w:numId w:val="31"/>
        </w:numPr>
        <w:ind w:left="778"/>
        <w:contextualSpacing w:val="0"/>
        <w:jc w:val="both"/>
      </w:pPr>
      <w:r w:rsidRPr="008D5E49">
        <w:lastRenderedPageBreak/>
        <w:t xml:space="preserve">While currently being implemented to help facilitate coordinated entry throughout the state, </w:t>
      </w:r>
      <w:r w:rsidRPr="008D5E49">
        <w:rPr>
          <w:b/>
          <w:bCs/>
          <w:i/>
          <w:iCs/>
        </w:rPr>
        <w:t>the CoC’s Coordinated Service Regions have not been empowered to support the overall work of the CoC</w:t>
      </w:r>
      <w:r w:rsidRPr="008D5E49">
        <w:t>. The CoC can benefit from increasing the role the regions play and allow them to effectively contribute to the overall work of the CoC.</w:t>
      </w:r>
    </w:p>
    <w:p w14:paraId="74027A1A" w14:textId="77777777" w:rsidR="00CD303A" w:rsidRPr="008D5E49" w:rsidRDefault="00CD303A" w:rsidP="00CD303A">
      <w:pPr>
        <w:spacing w:after="240"/>
      </w:pPr>
      <w:r w:rsidRPr="008D5E49">
        <w:t xml:space="preserve">At the conclusion of the HUD TA, the Balance of State CoC elected to move forward with exploring options for implementation of a redesigned governance structure. To assist in this effort, the CoC established the “Transition Team,” an ad-hoc work group dedicated to overseeing the process for planning and implementing the system redesign.   </w:t>
      </w:r>
    </w:p>
    <w:p w14:paraId="54FA56FC" w14:textId="77777777" w:rsidR="00CD303A" w:rsidRPr="004172D5" w:rsidRDefault="00CD303A" w:rsidP="00CD303A"/>
    <w:sectPr w:rsidR="00CD303A" w:rsidRPr="004172D5" w:rsidSect="00210755">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D96E8" w14:textId="77777777" w:rsidR="00A13CC2" w:rsidRDefault="00A13CC2" w:rsidP="00C459CF">
      <w:pPr>
        <w:spacing w:before="0" w:after="0" w:line="240" w:lineRule="auto"/>
      </w:pPr>
      <w:r>
        <w:separator/>
      </w:r>
    </w:p>
  </w:endnote>
  <w:endnote w:type="continuationSeparator" w:id="0">
    <w:p w14:paraId="4EC0A924" w14:textId="77777777" w:rsidR="00A13CC2" w:rsidRDefault="00A13CC2" w:rsidP="00C459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charset w:val="00"/>
    <w:family w:val="auto"/>
    <w:pitch w:val="variable"/>
    <w:sig w:usb0="E0002AEF" w:usb1="C0007841" w:usb2="00000009" w:usb3="00000000" w:csb0="000001FF" w:csb1="00000000"/>
  </w:font>
  <w:font w:name="Helvetica Neue Light">
    <w:altName w:val="Arial Nova Light"/>
    <w:charset w:val="00"/>
    <w:family w:val="auto"/>
    <w:pitch w:val="variable"/>
    <w:sig w:usb0="A00002FF" w:usb1="5000205B" w:usb2="00000002" w:usb3="00000000" w:csb0="00000007"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Helvetica Neue UltraLight">
    <w:altName w:val="Arial"/>
    <w:charset w:val="00"/>
    <w:family w:val="auto"/>
    <w:pitch w:val="variable"/>
    <w:sig w:usb0="A00002FF" w:usb1="5000205B" w:usb2="00000002" w:usb3="00000000" w:csb0="00000001" w:csb1="00000000"/>
  </w:font>
  <w:font w:name="TimesNewRomanPSMT-Identity-H">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DBB54" w14:textId="77777777" w:rsidR="00F62293" w:rsidRDefault="00F62293" w:rsidP="00122B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41849ED" w14:textId="77777777" w:rsidR="00F62293" w:rsidRDefault="00F62293" w:rsidP="00F866C0">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22D8DCB8" w14:textId="77777777" w:rsidR="00F62293" w:rsidRDefault="00F62293" w:rsidP="005B58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9664" w14:textId="77777777" w:rsidR="00F62293" w:rsidRPr="00F866C0" w:rsidRDefault="00F62293" w:rsidP="00122BCF">
    <w:pPr>
      <w:pStyle w:val="Footer"/>
      <w:framePr w:wrap="none" w:vAnchor="text" w:hAnchor="margin" w:xAlign="right" w:y="1"/>
      <w:rPr>
        <w:rStyle w:val="PageNumber"/>
        <w:sz w:val="20"/>
      </w:rPr>
    </w:pPr>
    <w:r w:rsidRPr="00F866C0">
      <w:rPr>
        <w:rStyle w:val="PageNumber"/>
        <w:sz w:val="20"/>
      </w:rPr>
      <w:fldChar w:fldCharType="begin"/>
    </w:r>
    <w:r w:rsidRPr="00F866C0">
      <w:rPr>
        <w:rStyle w:val="PageNumber"/>
        <w:sz w:val="20"/>
      </w:rPr>
      <w:instrText xml:space="preserve"> PAGE </w:instrText>
    </w:r>
    <w:r w:rsidRPr="00F866C0">
      <w:rPr>
        <w:rStyle w:val="PageNumber"/>
        <w:sz w:val="20"/>
      </w:rPr>
      <w:fldChar w:fldCharType="separate"/>
    </w:r>
    <w:r>
      <w:rPr>
        <w:rStyle w:val="PageNumber"/>
        <w:noProof/>
        <w:sz w:val="20"/>
      </w:rPr>
      <w:t>9</w:t>
    </w:r>
    <w:r w:rsidRPr="00F866C0">
      <w:rPr>
        <w:rStyle w:val="PageNumber"/>
        <w:sz w:val="20"/>
      </w:rPr>
      <w:fldChar w:fldCharType="end"/>
    </w:r>
  </w:p>
  <w:p w14:paraId="2FC7299C" w14:textId="2AE40FAA" w:rsidR="00F62293" w:rsidRPr="00180F3A" w:rsidRDefault="00F62293" w:rsidP="00F866C0">
    <w:pPr>
      <w:pStyle w:val="Footer"/>
      <w:tabs>
        <w:tab w:val="clear" w:pos="4320"/>
        <w:tab w:val="clear" w:pos="8640"/>
        <w:tab w:val="right" w:pos="9360"/>
      </w:tabs>
      <w:spacing w:before="0" w:line="240" w:lineRule="auto"/>
      <w:ind w:right="360"/>
      <w:rPr>
        <w:color w:val="7F7F7F"/>
        <w:sz w:val="20"/>
      </w:rPr>
    </w:pPr>
    <w:r>
      <w:rPr>
        <w:noProof/>
      </w:rPr>
      <w:drawing>
        <wp:anchor distT="0" distB="0" distL="114300" distR="114300" simplePos="0" relativeHeight="251657728" behindDoc="0" locked="0" layoutInCell="1" allowOverlap="1" wp14:anchorId="10F28546" wp14:editId="75CF4056">
          <wp:simplePos x="0" y="0"/>
          <wp:positionH relativeFrom="margin">
            <wp:posOffset>0</wp:posOffset>
          </wp:positionH>
          <wp:positionV relativeFrom="margin">
            <wp:posOffset>8457565</wp:posOffset>
          </wp:positionV>
          <wp:extent cx="1734820" cy="457200"/>
          <wp:effectExtent l="0" t="0" r="0" b="0"/>
          <wp:wrapSquare wrapText="bothSides"/>
          <wp:docPr id="2"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8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F6998" w14:textId="77777777" w:rsidR="00A13CC2" w:rsidRDefault="00A13CC2" w:rsidP="00C459CF">
      <w:pPr>
        <w:spacing w:before="0" w:after="0" w:line="240" w:lineRule="auto"/>
      </w:pPr>
      <w:r>
        <w:separator/>
      </w:r>
    </w:p>
  </w:footnote>
  <w:footnote w:type="continuationSeparator" w:id="0">
    <w:p w14:paraId="40EA2347" w14:textId="77777777" w:rsidR="00A13CC2" w:rsidRDefault="00A13CC2" w:rsidP="00C459C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54EA5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C39D8"/>
    <w:multiLevelType w:val="hybridMultilevel"/>
    <w:tmpl w:val="A3CA1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010980"/>
    <w:multiLevelType w:val="hybridMultilevel"/>
    <w:tmpl w:val="3B8E3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C255F"/>
    <w:multiLevelType w:val="hybridMultilevel"/>
    <w:tmpl w:val="DC483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45704"/>
    <w:multiLevelType w:val="hybridMultilevel"/>
    <w:tmpl w:val="0B38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67D76"/>
    <w:multiLevelType w:val="hybridMultilevel"/>
    <w:tmpl w:val="C570CFA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13FA08F0"/>
    <w:multiLevelType w:val="hybridMultilevel"/>
    <w:tmpl w:val="1F48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3624C"/>
    <w:multiLevelType w:val="hybridMultilevel"/>
    <w:tmpl w:val="7CE0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B11AE"/>
    <w:multiLevelType w:val="hybridMultilevel"/>
    <w:tmpl w:val="DEA2A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9868F0"/>
    <w:multiLevelType w:val="hybridMultilevel"/>
    <w:tmpl w:val="535E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80DAD"/>
    <w:multiLevelType w:val="hybridMultilevel"/>
    <w:tmpl w:val="86A25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7A60F8"/>
    <w:multiLevelType w:val="hybridMultilevel"/>
    <w:tmpl w:val="B6C66FA4"/>
    <w:lvl w:ilvl="0" w:tplc="C128B5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B33D9"/>
    <w:multiLevelType w:val="hybridMultilevel"/>
    <w:tmpl w:val="ACC818A8"/>
    <w:lvl w:ilvl="0" w:tplc="C128B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4F17CD"/>
    <w:multiLevelType w:val="hybridMultilevel"/>
    <w:tmpl w:val="9DCA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0E2045"/>
    <w:multiLevelType w:val="hybridMultilevel"/>
    <w:tmpl w:val="741A6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F11289"/>
    <w:multiLevelType w:val="hybridMultilevel"/>
    <w:tmpl w:val="AC6AC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977A86"/>
    <w:multiLevelType w:val="hybridMultilevel"/>
    <w:tmpl w:val="58D2D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6427F"/>
    <w:multiLevelType w:val="hybridMultilevel"/>
    <w:tmpl w:val="83EA1E8C"/>
    <w:lvl w:ilvl="0" w:tplc="C128B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247251"/>
    <w:multiLevelType w:val="hybridMultilevel"/>
    <w:tmpl w:val="DAF6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577E9B"/>
    <w:multiLevelType w:val="hybridMultilevel"/>
    <w:tmpl w:val="88B27A48"/>
    <w:lvl w:ilvl="0" w:tplc="C128B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F3241D"/>
    <w:multiLevelType w:val="hybridMultilevel"/>
    <w:tmpl w:val="2D325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82F53"/>
    <w:multiLevelType w:val="hybridMultilevel"/>
    <w:tmpl w:val="8FB48CEC"/>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15:restartNumberingAfterBreak="0">
    <w:nsid w:val="5B267871"/>
    <w:multiLevelType w:val="hybridMultilevel"/>
    <w:tmpl w:val="D750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ED4610"/>
    <w:multiLevelType w:val="hybridMultilevel"/>
    <w:tmpl w:val="2DE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E1223B"/>
    <w:multiLevelType w:val="hybridMultilevel"/>
    <w:tmpl w:val="C4CEC8D8"/>
    <w:lvl w:ilvl="0" w:tplc="C128B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17FFC"/>
    <w:multiLevelType w:val="hybridMultilevel"/>
    <w:tmpl w:val="73120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182CBD"/>
    <w:multiLevelType w:val="hybridMultilevel"/>
    <w:tmpl w:val="337C6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54AA5"/>
    <w:multiLevelType w:val="hybridMultilevel"/>
    <w:tmpl w:val="D1288B8E"/>
    <w:lvl w:ilvl="0" w:tplc="31C6071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F537C6"/>
    <w:multiLevelType w:val="hybridMultilevel"/>
    <w:tmpl w:val="E786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D7338"/>
    <w:multiLevelType w:val="hybridMultilevel"/>
    <w:tmpl w:val="D63A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8B0129"/>
    <w:multiLevelType w:val="hybridMultilevel"/>
    <w:tmpl w:val="4B5A1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30042C"/>
    <w:multiLevelType w:val="hybridMultilevel"/>
    <w:tmpl w:val="62500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004996"/>
    <w:multiLevelType w:val="hybridMultilevel"/>
    <w:tmpl w:val="78B07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562E31"/>
    <w:multiLevelType w:val="hybridMultilevel"/>
    <w:tmpl w:val="75ACD17E"/>
    <w:lvl w:ilvl="0" w:tplc="C128B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412726"/>
    <w:multiLevelType w:val="hybridMultilevel"/>
    <w:tmpl w:val="50F895FC"/>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5" w15:restartNumberingAfterBreak="0">
    <w:nsid w:val="78F81DFC"/>
    <w:multiLevelType w:val="hybridMultilevel"/>
    <w:tmpl w:val="ECBA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AE2076"/>
    <w:multiLevelType w:val="hybridMultilevel"/>
    <w:tmpl w:val="514C2052"/>
    <w:lvl w:ilvl="0" w:tplc="31C6071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31"/>
  </w:num>
  <w:num w:numId="4">
    <w:abstractNumId w:val="35"/>
  </w:num>
  <w:num w:numId="5">
    <w:abstractNumId w:val="14"/>
  </w:num>
  <w:num w:numId="6">
    <w:abstractNumId w:val="0"/>
  </w:num>
  <w:num w:numId="7">
    <w:abstractNumId w:val="3"/>
  </w:num>
  <w:num w:numId="8">
    <w:abstractNumId w:val="12"/>
  </w:num>
  <w:num w:numId="9">
    <w:abstractNumId w:val="9"/>
  </w:num>
  <w:num w:numId="10">
    <w:abstractNumId w:val="1"/>
  </w:num>
  <w:num w:numId="11">
    <w:abstractNumId w:val="17"/>
  </w:num>
  <w:num w:numId="12">
    <w:abstractNumId w:val="11"/>
  </w:num>
  <w:num w:numId="13">
    <w:abstractNumId w:val="26"/>
  </w:num>
  <w:num w:numId="14">
    <w:abstractNumId w:val="36"/>
  </w:num>
  <w:num w:numId="15">
    <w:abstractNumId w:val="29"/>
  </w:num>
  <w:num w:numId="16">
    <w:abstractNumId w:val="19"/>
  </w:num>
  <w:num w:numId="17">
    <w:abstractNumId w:val="33"/>
  </w:num>
  <w:num w:numId="18">
    <w:abstractNumId w:val="30"/>
  </w:num>
  <w:num w:numId="19">
    <w:abstractNumId w:val="6"/>
  </w:num>
  <w:num w:numId="20">
    <w:abstractNumId w:val="27"/>
  </w:num>
  <w:num w:numId="21">
    <w:abstractNumId w:val="15"/>
  </w:num>
  <w:num w:numId="22">
    <w:abstractNumId w:val="10"/>
  </w:num>
  <w:num w:numId="23">
    <w:abstractNumId w:val="24"/>
  </w:num>
  <w:num w:numId="24">
    <w:abstractNumId w:val="32"/>
  </w:num>
  <w:num w:numId="25">
    <w:abstractNumId w:val="13"/>
  </w:num>
  <w:num w:numId="26">
    <w:abstractNumId w:val="8"/>
  </w:num>
  <w:num w:numId="27">
    <w:abstractNumId w:val="20"/>
  </w:num>
  <w:num w:numId="28">
    <w:abstractNumId w:val="25"/>
  </w:num>
  <w:num w:numId="29">
    <w:abstractNumId w:val="16"/>
  </w:num>
  <w:num w:numId="30">
    <w:abstractNumId w:val="23"/>
  </w:num>
  <w:num w:numId="31">
    <w:abstractNumId w:val="5"/>
  </w:num>
  <w:num w:numId="32">
    <w:abstractNumId w:val="34"/>
  </w:num>
  <w:num w:numId="33">
    <w:abstractNumId w:val="28"/>
  </w:num>
  <w:num w:numId="34">
    <w:abstractNumId w:val="4"/>
  </w:num>
  <w:num w:numId="35">
    <w:abstractNumId w:val="2"/>
  </w:num>
  <w:num w:numId="36">
    <w:abstractNumId w:val="7"/>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95"/>
    <w:rsid w:val="00021216"/>
    <w:rsid w:val="0003037B"/>
    <w:rsid w:val="00030646"/>
    <w:rsid w:val="00032F34"/>
    <w:rsid w:val="00041623"/>
    <w:rsid w:val="00047094"/>
    <w:rsid w:val="00067BC5"/>
    <w:rsid w:val="00083F3A"/>
    <w:rsid w:val="000B19AF"/>
    <w:rsid w:val="000B53B0"/>
    <w:rsid w:val="000C46FD"/>
    <w:rsid w:val="000E3B1B"/>
    <w:rsid w:val="000F31C0"/>
    <w:rsid w:val="00122BCF"/>
    <w:rsid w:val="0012757A"/>
    <w:rsid w:val="00140D7C"/>
    <w:rsid w:val="001433A0"/>
    <w:rsid w:val="00152498"/>
    <w:rsid w:val="0016196C"/>
    <w:rsid w:val="00172829"/>
    <w:rsid w:val="00180F3A"/>
    <w:rsid w:val="001A19B6"/>
    <w:rsid w:val="001A3701"/>
    <w:rsid w:val="001A5150"/>
    <w:rsid w:val="001C06F3"/>
    <w:rsid w:val="001D19A1"/>
    <w:rsid w:val="001E2352"/>
    <w:rsid w:val="00200B10"/>
    <w:rsid w:val="00203099"/>
    <w:rsid w:val="00210755"/>
    <w:rsid w:val="002449D4"/>
    <w:rsid w:val="002465C1"/>
    <w:rsid w:val="002615E9"/>
    <w:rsid w:val="0027073A"/>
    <w:rsid w:val="00283939"/>
    <w:rsid w:val="0028562B"/>
    <w:rsid w:val="0028740C"/>
    <w:rsid w:val="00290971"/>
    <w:rsid w:val="00291140"/>
    <w:rsid w:val="00293EA1"/>
    <w:rsid w:val="00294B3A"/>
    <w:rsid w:val="002C0F79"/>
    <w:rsid w:val="002C1AA0"/>
    <w:rsid w:val="002C3144"/>
    <w:rsid w:val="002C5293"/>
    <w:rsid w:val="002E0DAD"/>
    <w:rsid w:val="002F5F51"/>
    <w:rsid w:val="002F6AED"/>
    <w:rsid w:val="00315687"/>
    <w:rsid w:val="003206E8"/>
    <w:rsid w:val="00342FED"/>
    <w:rsid w:val="00345285"/>
    <w:rsid w:val="00363120"/>
    <w:rsid w:val="00392171"/>
    <w:rsid w:val="003A10BF"/>
    <w:rsid w:val="003A3A3B"/>
    <w:rsid w:val="003B3059"/>
    <w:rsid w:val="003B3877"/>
    <w:rsid w:val="003B4C30"/>
    <w:rsid w:val="003C0CED"/>
    <w:rsid w:val="003C4311"/>
    <w:rsid w:val="003C7087"/>
    <w:rsid w:val="003D0B74"/>
    <w:rsid w:val="003D6C99"/>
    <w:rsid w:val="003E69EB"/>
    <w:rsid w:val="00400854"/>
    <w:rsid w:val="0040339F"/>
    <w:rsid w:val="0040547F"/>
    <w:rsid w:val="004062FE"/>
    <w:rsid w:val="00411257"/>
    <w:rsid w:val="0041223C"/>
    <w:rsid w:val="004172D5"/>
    <w:rsid w:val="00431D55"/>
    <w:rsid w:val="004453D2"/>
    <w:rsid w:val="00457240"/>
    <w:rsid w:val="00457A9F"/>
    <w:rsid w:val="00470477"/>
    <w:rsid w:val="0049786B"/>
    <w:rsid w:val="004A0AE4"/>
    <w:rsid w:val="004A388F"/>
    <w:rsid w:val="004B5F5F"/>
    <w:rsid w:val="004C7695"/>
    <w:rsid w:val="004E1D96"/>
    <w:rsid w:val="004F2F79"/>
    <w:rsid w:val="005061C2"/>
    <w:rsid w:val="00525AAD"/>
    <w:rsid w:val="005337D7"/>
    <w:rsid w:val="00540F82"/>
    <w:rsid w:val="00553EAF"/>
    <w:rsid w:val="005561D4"/>
    <w:rsid w:val="005654A1"/>
    <w:rsid w:val="005709F1"/>
    <w:rsid w:val="00571053"/>
    <w:rsid w:val="005730B9"/>
    <w:rsid w:val="00576150"/>
    <w:rsid w:val="00581CBC"/>
    <w:rsid w:val="005A0DF2"/>
    <w:rsid w:val="005A75F8"/>
    <w:rsid w:val="005B5877"/>
    <w:rsid w:val="005F0484"/>
    <w:rsid w:val="006027D0"/>
    <w:rsid w:val="0060762D"/>
    <w:rsid w:val="00622DF1"/>
    <w:rsid w:val="0063167D"/>
    <w:rsid w:val="006361A3"/>
    <w:rsid w:val="00654E10"/>
    <w:rsid w:val="00657849"/>
    <w:rsid w:val="006929C2"/>
    <w:rsid w:val="00695BB2"/>
    <w:rsid w:val="006A135E"/>
    <w:rsid w:val="006C704C"/>
    <w:rsid w:val="006E1F04"/>
    <w:rsid w:val="006E4632"/>
    <w:rsid w:val="006F58EB"/>
    <w:rsid w:val="006F681F"/>
    <w:rsid w:val="006F6EDE"/>
    <w:rsid w:val="006F72DB"/>
    <w:rsid w:val="00702D8D"/>
    <w:rsid w:val="00707770"/>
    <w:rsid w:val="007107DC"/>
    <w:rsid w:val="00721175"/>
    <w:rsid w:val="00741DAD"/>
    <w:rsid w:val="00752144"/>
    <w:rsid w:val="007536CA"/>
    <w:rsid w:val="00756787"/>
    <w:rsid w:val="0076059D"/>
    <w:rsid w:val="00783FD6"/>
    <w:rsid w:val="00790101"/>
    <w:rsid w:val="00792695"/>
    <w:rsid w:val="00792FA9"/>
    <w:rsid w:val="007A628D"/>
    <w:rsid w:val="007A7930"/>
    <w:rsid w:val="007B4A71"/>
    <w:rsid w:val="007E24E4"/>
    <w:rsid w:val="007E5527"/>
    <w:rsid w:val="007E6269"/>
    <w:rsid w:val="007F1152"/>
    <w:rsid w:val="007F3A84"/>
    <w:rsid w:val="007F69F3"/>
    <w:rsid w:val="008128A3"/>
    <w:rsid w:val="00826673"/>
    <w:rsid w:val="00827E82"/>
    <w:rsid w:val="00846A5C"/>
    <w:rsid w:val="008559BC"/>
    <w:rsid w:val="0086578C"/>
    <w:rsid w:val="00871B53"/>
    <w:rsid w:val="00880E96"/>
    <w:rsid w:val="00890331"/>
    <w:rsid w:val="008A6EE9"/>
    <w:rsid w:val="008A6F50"/>
    <w:rsid w:val="008B19F6"/>
    <w:rsid w:val="008C1752"/>
    <w:rsid w:val="008E2566"/>
    <w:rsid w:val="008F2672"/>
    <w:rsid w:val="00913513"/>
    <w:rsid w:val="00924A95"/>
    <w:rsid w:val="00955D83"/>
    <w:rsid w:val="0096037C"/>
    <w:rsid w:val="0096246C"/>
    <w:rsid w:val="009722EA"/>
    <w:rsid w:val="00974CBC"/>
    <w:rsid w:val="00976070"/>
    <w:rsid w:val="00985235"/>
    <w:rsid w:val="009A15F3"/>
    <w:rsid w:val="009A2963"/>
    <w:rsid w:val="009A4B26"/>
    <w:rsid w:val="009A7CF9"/>
    <w:rsid w:val="009C4A73"/>
    <w:rsid w:val="009E14AB"/>
    <w:rsid w:val="009E1F43"/>
    <w:rsid w:val="009E7CDF"/>
    <w:rsid w:val="009F27D9"/>
    <w:rsid w:val="009F6598"/>
    <w:rsid w:val="00A1340C"/>
    <w:rsid w:val="00A13CC2"/>
    <w:rsid w:val="00A15E1F"/>
    <w:rsid w:val="00A40D27"/>
    <w:rsid w:val="00A53564"/>
    <w:rsid w:val="00A54AAB"/>
    <w:rsid w:val="00A67F5A"/>
    <w:rsid w:val="00A763E1"/>
    <w:rsid w:val="00A925B7"/>
    <w:rsid w:val="00AE5A4C"/>
    <w:rsid w:val="00AF6E95"/>
    <w:rsid w:val="00B24321"/>
    <w:rsid w:val="00B267AB"/>
    <w:rsid w:val="00B46CCF"/>
    <w:rsid w:val="00B5201F"/>
    <w:rsid w:val="00B66C5F"/>
    <w:rsid w:val="00B71102"/>
    <w:rsid w:val="00B82C07"/>
    <w:rsid w:val="00B82EDE"/>
    <w:rsid w:val="00B863B0"/>
    <w:rsid w:val="00B9375F"/>
    <w:rsid w:val="00B95049"/>
    <w:rsid w:val="00BA3440"/>
    <w:rsid w:val="00BA7EC3"/>
    <w:rsid w:val="00BC240D"/>
    <w:rsid w:val="00BD50AE"/>
    <w:rsid w:val="00BD69CA"/>
    <w:rsid w:val="00BE2ED2"/>
    <w:rsid w:val="00C046BB"/>
    <w:rsid w:val="00C0583A"/>
    <w:rsid w:val="00C13DC4"/>
    <w:rsid w:val="00C23111"/>
    <w:rsid w:val="00C459CF"/>
    <w:rsid w:val="00C62B19"/>
    <w:rsid w:val="00C7145F"/>
    <w:rsid w:val="00C84DD5"/>
    <w:rsid w:val="00C86890"/>
    <w:rsid w:val="00CA1F91"/>
    <w:rsid w:val="00CA4E02"/>
    <w:rsid w:val="00CB5AD0"/>
    <w:rsid w:val="00CB6505"/>
    <w:rsid w:val="00CC15EB"/>
    <w:rsid w:val="00CC4464"/>
    <w:rsid w:val="00CC66D9"/>
    <w:rsid w:val="00CC6B49"/>
    <w:rsid w:val="00CD1993"/>
    <w:rsid w:val="00CD303A"/>
    <w:rsid w:val="00CE06ED"/>
    <w:rsid w:val="00CE1842"/>
    <w:rsid w:val="00D33FB5"/>
    <w:rsid w:val="00D34235"/>
    <w:rsid w:val="00D544A9"/>
    <w:rsid w:val="00D93CE5"/>
    <w:rsid w:val="00DB6F70"/>
    <w:rsid w:val="00DE6E0E"/>
    <w:rsid w:val="00E045B0"/>
    <w:rsid w:val="00E0600B"/>
    <w:rsid w:val="00E11AAA"/>
    <w:rsid w:val="00E12733"/>
    <w:rsid w:val="00E44671"/>
    <w:rsid w:val="00E570C9"/>
    <w:rsid w:val="00E67A82"/>
    <w:rsid w:val="00E703D6"/>
    <w:rsid w:val="00E93350"/>
    <w:rsid w:val="00EA0626"/>
    <w:rsid w:val="00ED42F3"/>
    <w:rsid w:val="00EE1778"/>
    <w:rsid w:val="00EF0D8B"/>
    <w:rsid w:val="00EF1686"/>
    <w:rsid w:val="00F03A70"/>
    <w:rsid w:val="00F1385E"/>
    <w:rsid w:val="00F13C3F"/>
    <w:rsid w:val="00F1569B"/>
    <w:rsid w:val="00F23432"/>
    <w:rsid w:val="00F27A47"/>
    <w:rsid w:val="00F35DC0"/>
    <w:rsid w:val="00F42E2E"/>
    <w:rsid w:val="00F62293"/>
    <w:rsid w:val="00F73B3A"/>
    <w:rsid w:val="00F81A34"/>
    <w:rsid w:val="00F866C0"/>
    <w:rsid w:val="00F87759"/>
    <w:rsid w:val="00F90F0C"/>
    <w:rsid w:val="00F94714"/>
    <w:rsid w:val="00FA1F51"/>
    <w:rsid w:val="00FA5641"/>
    <w:rsid w:val="00FB7E26"/>
    <w:rsid w:val="00FC3CBD"/>
    <w:rsid w:val="00FD6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41215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semiHidden="1" w:uiPriority="34" w:unhideWhenUsed="1" w:qFormat="1"/>
    <w:lsdException w:name="Quote" w:semiHidden="1" w:uiPriority="73" w:unhideWhenUsed="1"/>
    <w:lsdException w:name="Intense Quote" w:semiHidden="1" w:uiPriority="60" w:unhideWhenUsed="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1569B"/>
    <w:pPr>
      <w:spacing w:before="120" w:after="120" w:line="276" w:lineRule="auto"/>
    </w:pPr>
    <w:rPr>
      <w:rFonts w:ascii="Helvetica" w:hAnsi="Helvetica" w:cs="Times New Roman (Body CS)"/>
      <w:sz w:val="24"/>
    </w:rPr>
  </w:style>
  <w:style w:type="paragraph" w:styleId="Heading1">
    <w:name w:val="heading 1"/>
    <w:basedOn w:val="Normal"/>
    <w:next w:val="Normal"/>
    <w:link w:val="Heading1Char"/>
    <w:uiPriority w:val="9"/>
    <w:qFormat/>
    <w:rsid w:val="00B71102"/>
    <w:pPr>
      <w:pBdr>
        <w:top w:val="single" w:sz="24" w:space="0" w:color="23D3CA"/>
        <w:left w:val="single" w:sz="24" w:space="0" w:color="23D3CA"/>
        <w:bottom w:val="single" w:sz="24" w:space="0" w:color="23D3CA"/>
        <w:right w:val="single" w:sz="24" w:space="0" w:color="23D3CA"/>
      </w:pBdr>
      <w:shd w:val="clear" w:color="auto" w:fill="23D3CA"/>
      <w:outlineLvl w:val="0"/>
    </w:pPr>
    <w:rPr>
      <w:b/>
      <w:bCs/>
      <w:color w:val="FFFFFF"/>
      <w:spacing w:val="15"/>
      <w:szCs w:val="22"/>
    </w:rPr>
  </w:style>
  <w:style w:type="paragraph" w:styleId="Heading2">
    <w:name w:val="heading 2"/>
    <w:basedOn w:val="Normal"/>
    <w:next w:val="Normal"/>
    <w:link w:val="Heading2Char"/>
    <w:uiPriority w:val="9"/>
    <w:unhideWhenUsed/>
    <w:qFormat/>
    <w:rsid w:val="00B71102"/>
    <w:pPr>
      <w:pBdr>
        <w:top w:val="single" w:sz="24" w:space="0" w:color="23D3CA"/>
        <w:left w:val="single" w:sz="24" w:space="0" w:color="23D3CA"/>
        <w:bottom w:val="single" w:sz="24" w:space="0" w:color="23D3CA"/>
        <w:right w:val="single" w:sz="24" w:space="0" w:color="23D3CA"/>
      </w:pBdr>
      <w:shd w:val="clear" w:color="auto" w:fill="23D3CA"/>
      <w:outlineLvl w:val="1"/>
    </w:pPr>
    <w:rPr>
      <w:rFonts w:ascii="Helvetica Neue Light" w:hAnsi="Helvetica Neue Light"/>
      <w:spacing w:val="15"/>
      <w:szCs w:val="22"/>
    </w:rPr>
  </w:style>
  <w:style w:type="paragraph" w:styleId="Heading3">
    <w:name w:val="heading 3"/>
    <w:basedOn w:val="Normal"/>
    <w:next w:val="Normal"/>
    <w:link w:val="Heading3Char"/>
    <w:uiPriority w:val="9"/>
    <w:unhideWhenUsed/>
    <w:qFormat/>
    <w:rsid w:val="00B71102"/>
    <w:pPr>
      <w:pBdr>
        <w:top w:val="single" w:sz="6" w:space="2" w:color="6ECDDC"/>
        <w:left w:val="single" w:sz="6" w:space="2" w:color="6ECDDC"/>
      </w:pBdr>
      <w:spacing w:before="300"/>
      <w:outlineLvl w:val="2"/>
    </w:pPr>
    <w:rPr>
      <w:rFonts w:ascii="Helvetica Neue" w:hAnsi="Helvetica Neue"/>
      <w:b/>
      <w:color w:val="23D3CA"/>
      <w:spacing w:val="15"/>
      <w:szCs w:val="22"/>
    </w:rPr>
  </w:style>
  <w:style w:type="paragraph" w:styleId="Heading4">
    <w:name w:val="heading 4"/>
    <w:basedOn w:val="Normal"/>
    <w:next w:val="Normal"/>
    <w:link w:val="Heading4Char"/>
    <w:uiPriority w:val="9"/>
    <w:unhideWhenUsed/>
    <w:qFormat/>
    <w:rsid w:val="00B71102"/>
    <w:pPr>
      <w:pBdr>
        <w:top w:val="dotted" w:sz="6" w:space="2" w:color="6ECDDC"/>
        <w:left w:val="dotted" w:sz="6" w:space="2" w:color="6ECDDC"/>
      </w:pBdr>
      <w:spacing w:before="300"/>
      <w:outlineLvl w:val="3"/>
    </w:pPr>
    <w:rPr>
      <w:rFonts w:ascii="Helvetica Neue" w:hAnsi="Helvetica Neue"/>
      <w:b/>
      <w:color w:val="23D3CA"/>
      <w:spacing w:val="10"/>
      <w:szCs w:val="22"/>
    </w:rPr>
  </w:style>
  <w:style w:type="paragraph" w:styleId="Heading5">
    <w:name w:val="heading 5"/>
    <w:basedOn w:val="Normal"/>
    <w:next w:val="Normal"/>
    <w:link w:val="Heading5Char"/>
    <w:uiPriority w:val="9"/>
    <w:unhideWhenUsed/>
    <w:qFormat/>
    <w:rsid w:val="00B71102"/>
    <w:pPr>
      <w:pBdr>
        <w:bottom w:val="single" w:sz="6" w:space="1" w:color="6ECDDC"/>
      </w:pBdr>
      <w:spacing w:before="300" w:after="0"/>
      <w:outlineLvl w:val="4"/>
    </w:pPr>
    <w:rPr>
      <w:color w:val="23D3CA"/>
      <w:spacing w:val="10"/>
      <w:szCs w:val="22"/>
    </w:rPr>
  </w:style>
  <w:style w:type="paragraph" w:styleId="Heading6">
    <w:name w:val="heading 6"/>
    <w:basedOn w:val="Normal"/>
    <w:next w:val="Normal"/>
    <w:link w:val="Heading6Char"/>
    <w:uiPriority w:val="9"/>
    <w:unhideWhenUsed/>
    <w:qFormat/>
    <w:rsid w:val="00B71102"/>
    <w:pPr>
      <w:pBdr>
        <w:bottom w:val="dotted" w:sz="6" w:space="1" w:color="6ECDDC"/>
      </w:pBdr>
      <w:spacing w:before="300" w:after="0"/>
      <w:outlineLvl w:val="5"/>
    </w:pPr>
    <w:rPr>
      <w:color w:val="23D3CA"/>
      <w:spacing w:val="10"/>
      <w:szCs w:val="22"/>
    </w:rPr>
  </w:style>
  <w:style w:type="paragraph" w:styleId="Heading7">
    <w:name w:val="heading 7"/>
    <w:basedOn w:val="Normal"/>
    <w:next w:val="Normal"/>
    <w:link w:val="Heading7Char"/>
    <w:uiPriority w:val="9"/>
    <w:unhideWhenUsed/>
    <w:qFormat/>
    <w:rsid w:val="00B71102"/>
    <w:pPr>
      <w:spacing w:before="300"/>
      <w:outlineLvl w:val="6"/>
    </w:pPr>
    <w:rPr>
      <w:rFonts w:ascii="Helvetica Neue Light" w:hAnsi="Helvetica Neue Light"/>
      <w:color w:val="23D3CA"/>
      <w:spacing w:val="10"/>
      <w:szCs w:val="22"/>
    </w:rPr>
  </w:style>
  <w:style w:type="paragraph" w:styleId="Heading8">
    <w:name w:val="heading 8"/>
    <w:basedOn w:val="Normal"/>
    <w:next w:val="Normal"/>
    <w:link w:val="Heading8Char"/>
    <w:uiPriority w:val="9"/>
    <w:unhideWhenUsed/>
    <w:qFormat/>
    <w:rsid w:val="00790101"/>
    <w:pPr>
      <w:spacing w:before="300" w:after="0"/>
      <w:outlineLvl w:val="7"/>
    </w:pPr>
    <w:rPr>
      <w:spacing w:val="10"/>
      <w:sz w:val="18"/>
      <w:szCs w:val="18"/>
    </w:rPr>
  </w:style>
  <w:style w:type="paragraph" w:styleId="Heading9">
    <w:name w:val="heading 9"/>
    <w:basedOn w:val="Normal"/>
    <w:next w:val="Normal"/>
    <w:link w:val="Heading9Char"/>
    <w:uiPriority w:val="9"/>
    <w:unhideWhenUsed/>
    <w:qFormat/>
    <w:rsid w:val="00790101"/>
    <w:pPr>
      <w:spacing w:before="300" w:after="0"/>
      <w:outlineLvl w:val="8"/>
    </w:pPr>
    <w:rPr>
      <w:i/>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9CF"/>
    <w:pPr>
      <w:tabs>
        <w:tab w:val="center" w:pos="4320"/>
        <w:tab w:val="right" w:pos="8640"/>
      </w:tabs>
    </w:pPr>
  </w:style>
  <w:style w:type="character" w:customStyle="1" w:styleId="HeaderChar">
    <w:name w:val="Header Char"/>
    <w:basedOn w:val="DefaultParagraphFont"/>
    <w:link w:val="Header"/>
    <w:uiPriority w:val="99"/>
    <w:rsid w:val="00C459CF"/>
  </w:style>
  <w:style w:type="paragraph" w:styleId="Footer">
    <w:name w:val="footer"/>
    <w:basedOn w:val="Normal"/>
    <w:link w:val="FooterChar"/>
    <w:uiPriority w:val="99"/>
    <w:unhideWhenUsed/>
    <w:rsid w:val="00695BB2"/>
    <w:pPr>
      <w:tabs>
        <w:tab w:val="center" w:pos="4320"/>
        <w:tab w:val="right" w:pos="8640"/>
      </w:tabs>
    </w:pPr>
    <w:rPr>
      <w:sz w:val="16"/>
    </w:rPr>
  </w:style>
  <w:style w:type="character" w:customStyle="1" w:styleId="FooterChar">
    <w:name w:val="Footer Char"/>
    <w:link w:val="Footer"/>
    <w:uiPriority w:val="99"/>
    <w:rsid w:val="00695BB2"/>
    <w:rPr>
      <w:rFonts w:ascii="Calibri" w:hAnsi="Calibri"/>
      <w:sz w:val="16"/>
      <w:szCs w:val="20"/>
    </w:rPr>
  </w:style>
  <w:style w:type="character" w:customStyle="1" w:styleId="Heading1Char">
    <w:name w:val="Heading 1 Char"/>
    <w:link w:val="Heading1"/>
    <w:uiPriority w:val="9"/>
    <w:rsid w:val="00B71102"/>
    <w:rPr>
      <w:rFonts w:ascii="Helvetica" w:hAnsi="Helvetica" w:cs="Times New Roman (Body CS)"/>
      <w:b/>
      <w:bCs/>
      <w:color w:val="FFFFFF"/>
      <w:spacing w:val="15"/>
      <w:sz w:val="24"/>
      <w:shd w:val="clear" w:color="auto" w:fill="23D3CA"/>
    </w:rPr>
  </w:style>
  <w:style w:type="character" w:customStyle="1" w:styleId="Heading2Char">
    <w:name w:val="Heading 2 Char"/>
    <w:link w:val="Heading2"/>
    <w:uiPriority w:val="9"/>
    <w:rsid w:val="00B71102"/>
    <w:rPr>
      <w:rFonts w:ascii="Helvetica Neue Light" w:hAnsi="Helvetica Neue Light" w:cs="Times New Roman (Body CS)"/>
      <w:spacing w:val="15"/>
      <w:sz w:val="24"/>
      <w:shd w:val="clear" w:color="auto" w:fill="23D3CA"/>
    </w:rPr>
  </w:style>
  <w:style w:type="character" w:customStyle="1" w:styleId="Heading3Char">
    <w:name w:val="Heading 3 Char"/>
    <w:link w:val="Heading3"/>
    <w:uiPriority w:val="9"/>
    <w:rsid w:val="00B71102"/>
    <w:rPr>
      <w:rFonts w:ascii="Helvetica Neue" w:hAnsi="Helvetica Neue" w:cs="Times New Roman (Body CS)"/>
      <w:b/>
      <w:color w:val="23D3CA"/>
      <w:spacing w:val="15"/>
      <w:sz w:val="24"/>
    </w:rPr>
  </w:style>
  <w:style w:type="character" w:customStyle="1" w:styleId="Heading4Char">
    <w:name w:val="Heading 4 Char"/>
    <w:link w:val="Heading4"/>
    <w:uiPriority w:val="9"/>
    <w:rsid w:val="00B71102"/>
    <w:rPr>
      <w:rFonts w:ascii="Helvetica Neue" w:hAnsi="Helvetica Neue" w:cs="Times New Roman (Body CS)"/>
      <w:b/>
      <w:color w:val="23D3CA"/>
      <w:spacing w:val="10"/>
      <w:sz w:val="24"/>
    </w:rPr>
  </w:style>
  <w:style w:type="character" w:customStyle="1" w:styleId="Heading5Char">
    <w:name w:val="Heading 5 Char"/>
    <w:link w:val="Heading5"/>
    <w:uiPriority w:val="9"/>
    <w:rsid w:val="00B71102"/>
    <w:rPr>
      <w:rFonts w:ascii="Helvetica" w:hAnsi="Helvetica" w:cs="Times New Roman (Body CS)"/>
      <w:color w:val="23D3CA"/>
      <w:spacing w:val="10"/>
      <w:sz w:val="24"/>
    </w:rPr>
  </w:style>
  <w:style w:type="character" w:customStyle="1" w:styleId="Heading6Char">
    <w:name w:val="Heading 6 Char"/>
    <w:link w:val="Heading6"/>
    <w:uiPriority w:val="9"/>
    <w:rsid w:val="00B71102"/>
    <w:rPr>
      <w:rFonts w:ascii="Helvetica" w:hAnsi="Helvetica" w:cs="Times New Roman (Body CS)"/>
      <w:color w:val="23D3CA"/>
      <w:spacing w:val="10"/>
      <w:sz w:val="24"/>
    </w:rPr>
  </w:style>
  <w:style w:type="character" w:customStyle="1" w:styleId="Heading7Char">
    <w:name w:val="Heading 7 Char"/>
    <w:link w:val="Heading7"/>
    <w:uiPriority w:val="9"/>
    <w:rsid w:val="00B71102"/>
    <w:rPr>
      <w:rFonts w:ascii="Helvetica Neue Light" w:hAnsi="Helvetica Neue Light" w:cs="Times New Roman (Body CS)"/>
      <w:color w:val="23D3CA"/>
      <w:spacing w:val="10"/>
      <w:sz w:val="24"/>
    </w:rPr>
  </w:style>
  <w:style w:type="character" w:customStyle="1" w:styleId="Heading8Char">
    <w:name w:val="Heading 8 Char"/>
    <w:link w:val="Heading8"/>
    <w:uiPriority w:val="9"/>
    <w:rsid w:val="00790101"/>
    <w:rPr>
      <w:rFonts w:ascii="Helvetica" w:hAnsi="Helvetica" w:cs="Times New Roman (Body CS)"/>
      <w:spacing w:val="10"/>
      <w:sz w:val="18"/>
      <w:szCs w:val="18"/>
    </w:rPr>
  </w:style>
  <w:style w:type="character" w:customStyle="1" w:styleId="Heading9Char">
    <w:name w:val="Heading 9 Char"/>
    <w:link w:val="Heading9"/>
    <w:uiPriority w:val="9"/>
    <w:rsid w:val="00790101"/>
    <w:rPr>
      <w:rFonts w:ascii="Helvetica" w:hAnsi="Helvetica" w:cs="Times New Roman (Body CS)"/>
      <w:i/>
      <w:spacing w:val="10"/>
      <w:sz w:val="18"/>
      <w:szCs w:val="18"/>
    </w:rPr>
  </w:style>
  <w:style w:type="paragraph" w:styleId="Caption">
    <w:name w:val="caption"/>
    <w:basedOn w:val="Normal"/>
    <w:next w:val="Normal"/>
    <w:uiPriority w:val="35"/>
    <w:semiHidden/>
    <w:unhideWhenUsed/>
    <w:qFormat/>
    <w:rsid w:val="004453D2"/>
    <w:rPr>
      <w:b/>
      <w:bCs/>
      <w:color w:val="5A5C5E"/>
      <w:sz w:val="16"/>
      <w:szCs w:val="16"/>
    </w:rPr>
  </w:style>
  <w:style w:type="paragraph" w:styleId="Title">
    <w:name w:val="Title"/>
    <w:basedOn w:val="Normal"/>
    <w:next w:val="Normal"/>
    <w:link w:val="TitleChar"/>
    <w:uiPriority w:val="10"/>
    <w:qFormat/>
    <w:rsid w:val="00790101"/>
    <w:pPr>
      <w:spacing w:before="0" w:after="0"/>
    </w:pPr>
    <w:rPr>
      <w:rFonts w:ascii="Helvetica Neue UltraLight" w:hAnsi="Helvetica Neue UltraLight"/>
      <w:color w:val="E2284D"/>
      <w:spacing w:val="10"/>
      <w:kern w:val="28"/>
      <w:sz w:val="52"/>
      <w:szCs w:val="52"/>
    </w:rPr>
  </w:style>
  <w:style w:type="character" w:customStyle="1" w:styleId="TitleChar">
    <w:name w:val="Title Char"/>
    <w:link w:val="Title"/>
    <w:uiPriority w:val="10"/>
    <w:rsid w:val="00790101"/>
    <w:rPr>
      <w:rFonts w:ascii="Helvetica Neue UltraLight" w:hAnsi="Helvetica Neue UltraLight" w:cs="Times New Roman (Body CS)"/>
      <w:color w:val="E2284D"/>
      <w:spacing w:val="10"/>
      <w:kern w:val="28"/>
      <w:sz w:val="52"/>
      <w:szCs w:val="52"/>
    </w:rPr>
  </w:style>
  <w:style w:type="paragraph" w:styleId="Subtitle">
    <w:name w:val="Subtitle"/>
    <w:basedOn w:val="Normal"/>
    <w:next w:val="Normal"/>
    <w:link w:val="SubtitleChar"/>
    <w:uiPriority w:val="11"/>
    <w:qFormat/>
    <w:rsid w:val="00790101"/>
    <w:pPr>
      <w:spacing w:before="0" w:after="1000" w:line="240" w:lineRule="auto"/>
    </w:pPr>
    <w:rPr>
      <w:color w:val="042932"/>
      <w:spacing w:val="10"/>
      <w:szCs w:val="24"/>
    </w:rPr>
  </w:style>
  <w:style w:type="character" w:customStyle="1" w:styleId="SubtitleChar">
    <w:name w:val="Subtitle Char"/>
    <w:link w:val="Subtitle"/>
    <w:uiPriority w:val="11"/>
    <w:rsid w:val="00790101"/>
    <w:rPr>
      <w:rFonts w:ascii="Helvetica" w:hAnsi="Helvetica" w:cs="Times New Roman (Body CS)"/>
      <w:color w:val="042932"/>
      <w:spacing w:val="10"/>
      <w:sz w:val="24"/>
      <w:szCs w:val="24"/>
    </w:rPr>
  </w:style>
  <w:style w:type="character" w:styleId="Strong">
    <w:name w:val="Strong"/>
    <w:uiPriority w:val="22"/>
    <w:qFormat/>
    <w:rsid w:val="004453D2"/>
    <w:rPr>
      <w:b/>
      <w:bCs/>
    </w:rPr>
  </w:style>
  <w:style w:type="character" w:styleId="Emphasis">
    <w:name w:val="Emphasis"/>
    <w:uiPriority w:val="20"/>
    <w:qFormat/>
    <w:rsid w:val="00790101"/>
    <w:rPr>
      <w:caps w:val="0"/>
      <w:color w:val="23D3CA"/>
      <w:spacing w:val="5"/>
    </w:rPr>
  </w:style>
  <w:style w:type="paragraph" w:styleId="NoSpacing">
    <w:name w:val="No Spacing"/>
    <w:basedOn w:val="Normal"/>
    <w:link w:val="NoSpacingChar"/>
    <w:uiPriority w:val="1"/>
    <w:qFormat/>
    <w:rsid w:val="004453D2"/>
    <w:pPr>
      <w:spacing w:before="0" w:after="0" w:line="240" w:lineRule="auto"/>
    </w:pPr>
  </w:style>
  <w:style w:type="character" w:customStyle="1" w:styleId="NoSpacingChar">
    <w:name w:val="No Spacing Char"/>
    <w:link w:val="NoSpacing"/>
    <w:uiPriority w:val="1"/>
    <w:rsid w:val="004453D2"/>
    <w:rPr>
      <w:rFonts w:ascii="Helvetica" w:hAnsi="Helvetica"/>
      <w:sz w:val="20"/>
      <w:szCs w:val="20"/>
    </w:rPr>
  </w:style>
  <w:style w:type="paragraph" w:styleId="ListParagraph">
    <w:name w:val="List Paragraph"/>
    <w:basedOn w:val="Normal"/>
    <w:uiPriority w:val="34"/>
    <w:qFormat/>
    <w:rsid w:val="004453D2"/>
    <w:pPr>
      <w:ind w:left="720"/>
      <w:contextualSpacing/>
    </w:pPr>
  </w:style>
  <w:style w:type="paragraph" w:styleId="Quote">
    <w:name w:val="Quote"/>
    <w:basedOn w:val="Normal"/>
    <w:next w:val="Normal"/>
    <w:link w:val="QuoteChar"/>
    <w:uiPriority w:val="29"/>
    <w:qFormat/>
    <w:rsid w:val="004453D2"/>
    <w:rPr>
      <w:rFonts w:ascii="Cambria" w:hAnsi="Cambria"/>
      <w:i/>
      <w:iCs/>
    </w:rPr>
  </w:style>
  <w:style w:type="character" w:customStyle="1" w:styleId="QuoteChar">
    <w:name w:val="Quote Char"/>
    <w:link w:val="Quote"/>
    <w:uiPriority w:val="29"/>
    <w:rsid w:val="004453D2"/>
    <w:rPr>
      <w:i/>
      <w:iCs/>
      <w:sz w:val="20"/>
      <w:szCs w:val="20"/>
    </w:rPr>
  </w:style>
  <w:style w:type="paragraph" w:styleId="IntenseQuote">
    <w:name w:val="Intense Quote"/>
    <w:basedOn w:val="Normal"/>
    <w:next w:val="Normal"/>
    <w:link w:val="IntenseQuoteChar"/>
    <w:uiPriority w:val="30"/>
    <w:qFormat/>
    <w:rsid w:val="00B71102"/>
    <w:pPr>
      <w:pBdr>
        <w:top w:val="single" w:sz="4" w:space="10" w:color="6ECDDC"/>
        <w:left w:val="single" w:sz="4" w:space="10" w:color="6ECDDC"/>
      </w:pBdr>
      <w:spacing w:after="0"/>
      <w:ind w:left="1296" w:right="1152"/>
      <w:jc w:val="both"/>
    </w:pPr>
    <w:rPr>
      <w:i/>
      <w:iCs/>
      <w:color w:val="042932"/>
    </w:rPr>
  </w:style>
  <w:style w:type="character" w:customStyle="1" w:styleId="IntenseQuoteChar">
    <w:name w:val="Intense Quote Char"/>
    <w:link w:val="IntenseQuote"/>
    <w:uiPriority w:val="30"/>
    <w:rsid w:val="00B71102"/>
    <w:rPr>
      <w:rFonts w:ascii="Helvetica" w:hAnsi="Helvetica" w:cs="Times New Roman (Body CS)"/>
      <w:i/>
      <w:iCs/>
      <w:color w:val="042932"/>
      <w:sz w:val="24"/>
      <w:szCs w:val="20"/>
    </w:rPr>
  </w:style>
  <w:style w:type="character" w:styleId="SubtleEmphasis">
    <w:name w:val="Subtle Emphasis"/>
    <w:uiPriority w:val="19"/>
    <w:qFormat/>
    <w:rsid w:val="00457240"/>
    <w:rPr>
      <w:i/>
      <w:iCs/>
      <w:color w:val="23D3CA"/>
    </w:rPr>
  </w:style>
  <w:style w:type="character" w:styleId="IntenseEmphasis">
    <w:name w:val="Intense Emphasis"/>
    <w:uiPriority w:val="21"/>
    <w:qFormat/>
    <w:rsid w:val="00790101"/>
    <w:rPr>
      <w:rFonts w:ascii="Helvetica" w:hAnsi="Helvetica"/>
      <w:b/>
      <w:bCs/>
      <w:i w:val="0"/>
      <w:caps w:val="0"/>
      <w:color w:val="042932"/>
      <w:spacing w:val="10"/>
    </w:rPr>
  </w:style>
  <w:style w:type="character" w:styleId="SubtleReference">
    <w:name w:val="Subtle Reference"/>
    <w:uiPriority w:val="31"/>
    <w:qFormat/>
    <w:rsid w:val="00457240"/>
    <w:rPr>
      <w:b/>
      <w:bCs/>
      <w:color w:val="23D3CA"/>
    </w:rPr>
  </w:style>
  <w:style w:type="character" w:styleId="IntenseReference">
    <w:name w:val="Intense Reference"/>
    <w:uiPriority w:val="32"/>
    <w:qFormat/>
    <w:rsid w:val="00790101"/>
    <w:rPr>
      <w:b/>
      <w:bCs/>
      <w:i/>
      <w:iCs/>
      <w:caps w:val="0"/>
      <w:color w:val="23D3CA"/>
    </w:rPr>
  </w:style>
  <w:style w:type="character" w:styleId="BookTitle">
    <w:name w:val="Book Title"/>
    <w:uiPriority w:val="33"/>
    <w:qFormat/>
    <w:rsid w:val="004453D2"/>
    <w:rPr>
      <w:b/>
      <w:bCs/>
      <w:i/>
      <w:iCs/>
      <w:spacing w:val="9"/>
    </w:rPr>
  </w:style>
  <w:style w:type="paragraph" w:styleId="TOCHeading">
    <w:name w:val="TOC Heading"/>
    <w:basedOn w:val="Heading1"/>
    <w:next w:val="Normal"/>
    <w:uiPriority w:val="39"/>
    <w:semiHidden/>
    <w:unhideWhenUsed/>
    <w:qFormat/>
    <w:rsid w:val="004453D2"/>
    <w:pPr>
      <w:outlineLvl w:val="9"/>
    </w:pPr>
    <w:rPr>
      <w:lang w:bidi="en-US"/>
    </w:rPr>
  </w:style>
  <w:style w:type="character" w:styleId="PageNumber">
    <w:name w:val="page number"/>
    <w:basedOn w:val="DefaultParagraphFont"/>
    <w:uiPriority w:val="99"/>
    <w:semiHidden/>
    <w:unhideWhenUsed/>
    <w:rsid w:val="006A135E"/>
  </w:style>
  <w:style w:type="paragraph" w:styleId="TOC1">
    <w:name w:val="toc 1"/>
    <w:basedOn w:val="Normal"/>
    <w:next w:val="Normal"/>
    <w:autoRedefine/>
    <w:uiPriority w:val="39"/>
    <w:unhideWhenUsed/>
    <w:rsid w:val="00F866C0"/>
    <w:pPr>
      <w:spacing w:after="100"/>
    </w:pPr>
  </w:style>
  <w:style w:type="paragraph" w:styleId="TOC2">
    <w:name w:val="toc 2"/>
    <w:basedOn w:val="Normal"/>
    <w:next w:val="Normal"/>
    <w:autoRedefine/>
    <w:uiPriority w:val="39"/>
    <w:unhideWhenUsed/>
    <w:rsid w:val="00F866C0"/>
    <w:pPr>
      <w:spacing w:after="100"/>
      <w:ind w:left="240"/>
    </w:pPr>
  </w:style>
  <w:style w:type="paragraph" w:styleId="TOC3">
    <w:name w:val="toc 3"/>
    <w:basedOn w:val="Normal"/>
    <w:next w:val="Normal"/>
    <w:autoRedefine/>
    <w:uiPriority w:val="39"/>
    <w:unhideWhenUsed/>
    <w:rsid w:val="00F866C0"/>
    <w:pPr>
      <w:spacing w:after="100"/>
      <w:ind w:left="480"/>
    </w:pPr>
  </w:style>
  <w:style w:type="character" w:styleId="Hyperlink">
    <w:name w:val="Hyperlink"/>
    <w:uiPriority w:val="99"/>
    <w:unhideWhenUsed/>
    <w:rsid w:val="00F866C0"/>
    <w:rPr>
      <w:color w:val="5F5F5F"/>
      <w:u w:val="single"/>
    </w:rPr>
  </w:style>
  <w:style w:type="table" w:styleId="TableGrid">
    <w:name w:val="Table Grid"/>
    <w:basedOn w:val="TableNormal"/>
    <w:uiPriority w:val="59"/>
    <w:rsid w:val="00180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180F3A"/>
    <w:tblPr>
      <w:tblStyleRowBandSize w:val="1"/>
      <w:tblStyleColBandSize w:val="1"/>
      <w:tblBorders>
        <w:top w:val="single" w:sz="4" w:space="0" w:color="E5B573"/>
        <w:left w:val="single" w:sz="4" w:space="0" w:color="E5B573"/>
        <w:bottom w:val="single" w:sz="4" w:space="0" w:color="E5B573"/>
        <w:right w:val="single" w:sz="4" w:space="0" w:color="E5B573"/>
        <w:insideH w:val="single" w:sz="4" w:space="0" w:color="E5B573"/>
        <w:insideV w:val="single" w:sz="4" w:space="0" w:color="E5B573"/>
      </w:tblBorders>
    </w:tblPr>
    <w:tblStylePr w:type="firstRow">
      <w:rPr>
        <w:b/>
        <w:bCs/>
        <w:color w:val="FFFFFF"/>
      </w:rPr>
      <w:tblPr/>
      <w:tcPr>
        <w:tcBorders>
          <w:top w:val="single" w:sz="4" w:space="0" w:color="C78224"/>
          <w:left w:val="single" w:sz="4" w:space="0" w:color="C78224"/>
          <w:bottom w:val="single" w:sz="4" w:space="0" w:color="C78224"/>
          <w:right w:val="single" w:sz="4" w:space="0" w:color="C78224"/>
          <w:insideH w:val="nil"/>
          <w:insideV w:val="nil"/>
        </w:tcBorders>
        <w:shd w:val="clear" w:color="auto" w:fill="C78224"/>
      </w:tcPr>
    </w:tblStylePr>
    <w:tblStylePr w:type="lastRow">
      <w:rPr>
        <w:b/>
        <w:bCs/>
      </w:rPr>
      <w:tblPr/>
      <w:tcPr>
        <w:tcBorders>
          <w:top w:val="double" w:sz="4" w:space="0" w:color="C78224"/>
        </w:tcBorders>
      </w:tcPr>
    </w:tblStylePr>
    <w:tblStylePr w:type="firstCol">
      <w:rPr>
        <w:b/>
        <w:bCs/>
      </w:rPr>
    </w:tblStylePr>
    <w:tblStylePr w:type="lastCol">
      <w:rPr>
        <w:b/>
        <w:bCs/>
      </w:rPr>
    </w:tblStylePr>
    <w:tblStylePr w:type="band1Vert">
      <w:tblPr/>
      <w:tcPr>
        <w:shd w:val="clear" w:color="auto" w:fill="F6E6D0"/>
      </w:tcPr>
    </w:tblStylePr>
    <w:tblStylePr w:type="band1Horz">
      <w:tblPr/>
      <w:tcPr>
        <w:shd w:val="clear" w:color="auto" w:fill="F6E6D0"/>
      </w:tcPr>
    </w:tblStylePr>
  </w:style>
  <w:style w:type="table" w:styleId="GridTable4-Accent4">
    <w:name w:val="Grid Table 4 Accent 4"/>
    <w:basedOn w:val="TableNormal"/>
    <w:uiPriority w:val="49"/>
    <w:rsid w:val="00180F3A"/>
    <w:tblPr>
      <w:tblStyleRowBandSize w:val="1"/>
      <w:tblStyleColBandSize w:val="1"/>
      <w:tblBorders>
        <w:top w:val="single" w:sz="4" w:space="0" w:color="B1C78C"/>
        <w:left w:val="single" w:sz="4" w:space="0" w:color="B1C78C"/>
        <w:bottom w:val="single" w:sz="4" w:space="0" w:color="B1C78C"/>
        <w:right w:val="single" w:sz="4" w:space="0" w:color="B1C78C"/>
        <w:insideH w:val="single" w:sz="4" w:space="0" w:color="B1C78C"/>
        <w:insideV w:val="single" w:sz="4" w:space="0" w:color="B1C78C"/>
      </w:tblBorders>
    </w:tblPr>
    <w:tblStylePr w:type="firstRow">
      <w:rPr>
        <w:b/>
        <w:bCs/>
        <w:color w:val="FFFFFF"/>
      </w:rPr>
      <w:tblPr/>
      <w:tcPr>
        <w:tcBorders>
          <w:top w:val="single" w:sz="4" w:space="0" w:color="7C984A"/>
          <w:left w:val="single" w:sz="4" w:space="0" w:color="7C984A"/>
          <w:bottom w:val="single" w:sz="4" w:space="0" w:color="7C984A"/>
          <w:right w:val="single" w:sz="4" w:space="0" w:color="7C984A"/>
          <w:insideH w:val="nil"/>
          <w:insideV w:val="nil"/>
        </w:tcBorders>
        <w:shd w:val="clear" w:color="auto" w:fill="7C984A"/>
      </w:tcPr>
    </w:tblStylePr>
    <w:tblStylePr w:type="lastRow">
      <w:rPr>
        <w:b/>
        <w:bCs/>
      </w:rPr>
      <w:tblPr/>
      <w:tcPr>
        <w:tcBorders>
          <w:top w:val="double" w:sz="4" w:space="0" w:color="7C984A"/>
        </w:tcBorders>
      </w:tcPr>
    </w:tblStylePr>
    <w:tblStylePr w:type="firstCol">
      <w:rPr>
        <w:b/>
        <w:bCs/>
      </w:rPr>
    </w:tblStylePr>
    <w:tblStylePr w:type="lastCol">
      <w:rPr>
        <w:b/>
        <w:bCs/>
      </w:rPr>
    </w:tblStylePr>
    <w:tblStylePr w:type="band1Vert">
      <w:tblPr/>
      <w:tcPr>
        <w:shd w:val="clear" w:color="auto" w:fill="E5ECD8"/>
      </w:tcPr>
    </w:tblStylePr>
    <w:tblStylePr w:type="band1Horz">
      <w:tblPr/>
      <w:tcPr>
        <w:shd w:val="clear" w:color="auto" w:fill="E5ECD8"/>
      </w:tcPr>
    </w:tblStylePr>
  </w:style>
  <w:style w:type="table" w:styleId="GridTable4-Accent5">
    <w:name w:val="Grid Table 4 Accent 5"/>
    <w:basedOn w:val="TableNormal"/>
    <w:uiPriority w:val="49"/>
    <w:rsid w:val="00180F3A"/>
    <w:tblPr>
      <w:tblStyleRowBandSize w:val="1"/>
      <w:tblStyleColBandSize w:val="1"/>
      <w:tblBorders>
        <w:top w:val="single" w:sz="4" w:space="0" w:color="DACDBA"/>
        <w:left w:val="single" w:sz="4" w:space="0" w:color="DACDBA"/>
        <w:bottom w:val="single" w:sz="4" w:space="0" w:color="DACDBA"/>
        <w:right w:val="single" w:sz="4" w:space="0" w:color="DACDBA"/>
        <w:insideH w:val="single" w:sz="4" w:space="0" w:color="DACDBA"/>
        <w:insideV w:val="single" w:sz="4" w:space="0" w:color="DACDBA"/>
      </w:tblBorders>
    </w:tblPr>
    <w:tblStylePr w:type="firstRow">
      <w:rPr>
        <w:b/>
        <w:bCs/>
        <w:color w:val="FFFFFF"/>
      </w:rPr>
      <w:tblPr/>
      <w:tcPr>
        <w:tcBorders>
          <w:top w:val="single" w:sz="4" w:space="0" w:color="C2AD8D"/>
          <w:left w:val="single" w:sz="4" w:space="0" w:color="C2AD8D"/>
          <w:bottom w:val="single" w:sz="4" w:space="0" w:color="C2AD8D"/>
          <w:right w:val="single" w:sz="4" w:space="0" w:color="C2AD8D"/>
          <w:insideH w:val="nil"/>
          <w:insideV w:val="nil"/>
        </w:tcBorders>
        <w:shd w:val="clear" w:color="auto" w:fill="C2AD8D"/>
      </w:tcPr>
    </w:tblStylePr>
    <w:tblStylePr w:type="lastRow">
      <w:rPr>
        <w:b/>
        <w:bCs/>
      </w:rPr>
      <w:tblPr/>
      <w:tcPr>
        <w:tcBorders>
          <w:top w:val="double" w:sz="4" w:space="0" w:color="C2AD8D"/>
        </w:tcBorders>
      </w:tcPr>
    </w:tblStylePr>
    <w:tblStylePr w:type="firstCol">
      <w:rPr>
        <w:b/>
        <w:bCs/>
      </w:rPr>
    </w:tblStylePr>
    <w:tblStylePr w:type="lastCol">
      <w:rPr>
        <w:b/>
        <w:bCs/>
      </w:rPr>
    </w:tblStylePr>
    <w:tblStylePr w:type="band1Vert">
      <w:tblPr/>
      <w:tcPr>
        <w:shd w:val="clear" w:color="auto" w:fill="F2EEE8"/>
      </w:tcPr>
    </w:tblStylePr>
    <w:tblStylePr w:type="band1Horz">
      <w:tblPr/>
      <w:tcPr>
        <w:shd w:val="clear" w:color="auto" w:fill="F2EEE8"/>
      </w:tcPr>
    </w:tblStylePr>
  </w:style>
  <w:style w:type="table" w:styleId="GridTable4-Accent3">
    <w:name w:val="Grid Table 4 Accent 3"/>
    <w:basedOn w:val="TableNormal"/>
    <w:uiPriority w:val="49"/>
    <w:rsid w:val="00180F3A"/>
    <w:tblPr>
      <w:tblStyleRowBandSize w:val="1"/>
      <w:tblStyleColBandSize w:val="1"/>
      <w:tblBorders>
        <w:top w:val="single" w:sz="4" w:space="0" w:color="A8E0EA"/>
        <w:left w:val="single" w:sz="4" w:space="0" w:color="A8E0EA"/>
        <w:bottom w:val="single" w:sz="4" w:space="0" w:color="A8E0EA"/>
        <w:right w:val="single" w:sz="4" w:space="0" w:color="A8E0EA"/>
        <w:insideH w:val="single" w:sz="4" w:space="0" w:color="A8E0EA"/>
        <w:insideV w:val="single" w:sz="4" w:space="0" w:color="A8E0EA"/>
      </w:tblBorders>
    </w:tblPr>
    <w:tblStylePr w:type="firstRow">
      <w:rPr>
        <w:b/>
        <w:bCs/>
        <w:color w:val="FFFFFF"/>
      </w:rPr>
      <w:tblPr/>
      <w:tcPr>
        <w:tcBorders>
          <w:top w:val="single" w:sz="4" w:space="0" w:color="6ECDDC"/>
          <w:left w:val="single" w:sz="4" w:space="0" w:color="6ECDDC"/>
          <w:bottom w:val="single" w:sz="4" w:space="0" w:color="6ECDDC"/>
          <w:right w:val="single" w:sz="4" w:space="0" w:color="6ECDDC"/>
          <w:insideH w:val="nil"/>
          <w:insideV w:val="nil"/>
        </w:tcBorders>
        <w:shd w:val="clear" w:color="auto" w:fill="6ECDDC"/>
      </w:tcPr>
    </w:tblStylePr>
    <w:tblStylePr w:type="lastRow">
      <w:rPr>
        <w:b/>
        <w:bCs/>
      </w:rPr>
      <w:tblPr/>
      <w:tcPr>
        <w:tcBorders>
          <w:top w:val="double" w:sz="4" w:space="0" w:color="6ECDDC"/>
        </w:tcBorders>
      </w:tcPr>
    </w:tblStylePr>
    <w:tblStylePr w:type="firstCol">
      <w:rPr>
        <w:b/>
        <w:bCs/>
      </w:rPr>
    </w:tblStylePr>
    <w:tblStylePr w:type="lastCol">
      <w:rPr>
        <w:b/>
        <w:bCs/>
      </w:rPr>
    </w:tblStylePr>
    <w:tblStylePr w:type="band1Vert">
      <w:tblPr/>
      <w:tcPr>
        <w:shd w:val="clear" w:color="auto" w:fill="E2F4F8"/>
      </w:tcPr>
    </w:tblStylePr>
    <w:tblStylePr w:type="band1Horz">
      <w:tblPr/>
      <w:tcPr>
        <w:shd w:val="clear" w:color="auto" w:fill="E2F4F8"/>
      </w:tcPr>
    </w:tblStylePr>
  </w:style>
  <w:style w:type="table" w:styleId="GridTable4-Accent6">
    <w:name w:val="Grid Table 4 Accent 6"/>
    <w:basedOn w:val="TableNormal"/>
    <w:uiPriority w:val="49"/>
    <w:rsid w:val="00180F3A"/>
    <w:tblPr>
      <w:tblStyleRowBandSize w:val="1"/>
      <w:tblStyleColBandSize w:val="1"/>
      <w:tblBorders>
        <w:top w:val="single" w:sz="4" w:space="0" w:color="91A7C3"/>
        <w:left w:val="single" w:sz="4" w:space="0" w:color="91A7C3"/>
        <w:bottom w:val="single" w:sz="4" w:space="0" w:color="91A7C3"/>
        <w:right w:val="single" w:sz="4" w:space="0" w:color="91A7C3"/>
        <w:insideH w:val="single" w:sz="4" w:space="0" w:color="91A7C3"/>
        <w:insideV w:val="single" w:sz="4" w:space="0" w:color="91A7C3"/>
      </w:tblBorders>
    </w:tblPr>
    <w:tblStylePr w:type="firstRow">
      <w:rPr>
        <w:b/>
        <w:bCs/>
        <w:color w:val="FFFFFF"/>
      </w:rPr>
      <w:tblPr/>
      <w:tcPr>
        <w:tcBorders>
          <w:top w:val="single" w:sz="4" w:space="0" w:color="506E94"/>
          <w:left w:val="single" w:sz="4" w:space="0" w:color="506E94"/>
          <w:bottom w:val="single" w:sz="4" w:space="0" w:color="506E94"/>
          <w:right w:val="single" w:sz="4" w:space="0" w:color="506E94"/>
          <w:insideH w:val="nil"/>
          <w:insideV w:val="nil"/>
        </w:tcBorders>
        <w:shd w:val="clear" w:color="auto" w:fill="506E94"/>
      </w:tcPr>
    </w:tblStylePr>
    <w:tblStylePr w:type="lastRow">
      <w:rPr>
        <w:b/>
        <w:bCs/>
      </w:rPr>
      <w:tblPr/>
      <w:tcPr>
        <w:tcBorders>
          <w:top w:val="double" w:sz="4" w:space="0" w:color="506E94"/>
        </w:tcBorders>
      </w:tcPr>
    </w:tblStylePr>
    <w:tblStylePr w:type="firstCol">
      <w:rPr>
        <w:b/>
        <w:bCs/>
      </w:rPr>
    </w:tblStylePr>
    <w:tblStylePr w:type="lastCol">
      <w:rPr>
        <w:b/>
        <w:bCs/>
      </w:rPr>
    </w:tblStylePr>
    <w:tblStylePr w:type="band1Vert">
      <w:tblPr/>
      <w:tcPr>
        <w:shd w:val="clear" w:color="auto" w:fill="DAE1EB"/>
      </w:tcPr>
    </w:tblStylePr>
    <w:tblStylePr w:type="band1Horz">
      <w:tblPr/>
      <w:tcPr>
        <w:shd w:val="clear" w:color="auto" w:fill="DAE1EB"/>
      </w:tcPr>
    </w:tblStylePr>
  </w:style>
  <w:style w:type="table" w:styleId="GridTable5Dark-Accent1">
    <w:name w:val="Grid Table 5 Dark Accent 1"/>
    <w:basedOn w:val="TableNormal"/>
    <w:uiPriority w:val="50"/>
    <w:rsid w:val="00180F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4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97B7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97B7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97B7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97B7E"/>
      </w:tcPr>
    </w:tblStylePr>
    <w:tblStylePr w:type="band1Vert">
      <w:tblPr/>
      <w:tcPr>
        <w:shd w:val="clear" w:color="auto" w:fill="C9CACB"/>
      </w:tcPr>
    </w:tblStylePr>
    <w:tblStylePr w:type="band1Horz">
      <w:tblPr/>
      <w:tcPr>
        <w:shd w:val="clear" w:color="auto" w:fill="C9CACB"/>
      </w:tcPr>
    </w:tblStylePr>
  </w:style>
  <w:style w:type="table" w:styleId="GridTable5Dark-Accent2">
    <w:name w:val="Grid Table 5 Dark Accent 2"/>
    <w:basedOn w:val="TableNormal"/>
    <w:uiPriority w:val="50"/>
    <w:rsid w:val="00180F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6E6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782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782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782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78224"/>
      </w:tcPr>
    </w:tblStylePr>
    <w:tblStylePr w:type="band1Vert">
      <w:tblPr/>
      <w:tcPr>
        <w:shd w:val="clear" w:color="auto" w:fill="EECDA1"/>
      </w:tcPr>
    </w:tblStylePr>
    <w:tblStylePr w:type="band1Horz">
      <w:tblPr/>
      <w:tcPr>
        <w:shd w:val="clear" w:color="auto" w:fill="EECDA1"/>
      </w:tcPr>
    </w:tblStylePr>
  </w:style>
  <w:style w:type="table" w:styleId="GridTable5Dark-Accent3">
    <w:name w:val="Grid Table 5 Dark Accent 3"/>
    <w:basedOn w:val="TableNormal"/>
    <w:uiPriority w:val="50"/>
    <w:rsid w:val="00180F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F4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6ECD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6ECD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6ECD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6ECDDC"/>
      </w:tcPr>
    </w:tblStylePr>
    <w:tblStylePr w:type="band1Vert">
      <w:tblPr/>
      <w:tcPr>
        <w:shd w:val="clear" w:color="auto" w:fill="C5EAF1"/>
      </w:tcPr>
    </w:tblStylePr>
    <w:tblStylePr w:type="band1Horz">
      <w:tblPr/>
      <w:tcPr>
        <w:shd w:val="clear" w:color="auto" w:fill="C5EAF1"/>
      </w:tcPr>
    </w:tblStylePr>
  </w:style>
  <w:style w:type="table" w:styleId="GridTable5Dark-Accent4">
    <w:name w:val="Grid Table 5 Dark Accent 4"/>
    <w:basedOn w:val="TableNormal"/>
    <w:uiPriority w:val="50"/>
    <w:rsid w:val="00180F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C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C984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C984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C984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C984A"/>
      </w:tcPr>
    </w:tblStylePr>
    <w:tblStylePr w:type="band1Vert">
      <w:tblPr/>
      <w:tcPr>
        <w:shd w:val="clear" w:color="auto" w:fill="CBD9B2"/>
      </w:tcPr>
    </w:tblStylePr>
    <w:tblStylePr w:type="band1Horz">
      <w:tblPr/>
      <w:tcPr>
        <w:shd w:val="clear" w:color="auto" w:fill="CBD9B2"/>
      </w:tcPr>
    </w:tblStylePr>
  </w:style>
  <w:style w:type="character" w:styleId="UnresolvedMention">
    <w:name w:val="Unresolved Mention"/>
    <w:basedOn w:val="DefaultParagraphFont"/>
    <w:uiPriority w:val="99"/>
    <w:rsid w:val="00756787"/>
    <w:rPr>
      <w:color w:val="605E5C"/>
      <w:shd w:val="clear" w:color="auto" w:fill="E1DFDD"/>
    </w:rPr>
  </w:style>
  <w:style w:type="character" w:styleId="CommentReference">
    <w:name w:val="annotation reference"/>
    <w:basedOn w:val="DefaultParagraphFont"/>
    <w:uiPriority w:val="99"/>
    <w:semiHidden/>
    <w:unhideWhenUsed/>
    <w:rsid w:val="00B95049"/>
    <w:rPr>
      <w:sz w:val="16"/>
      <w:szCs w:val="16"/>
    </w:rPr>
  </w:style>
  <w:style w:type="paragraph" w:styleId="CommentText">
    <w:name w:val="annotation text"/>
    <w:basedOn w:val="Normal"/>
    <w:link w:val="CommentTextChar"/>
    <w:uiPriority w:val="99"/>
    <w:semiHidden/>
    <w:unhideWhenUsed/>
    <w:rsid w:val="00B95049"/>
    <w:pPr>
      <w:spacing w:line="240" w:lineRule="auto"/>
    </w:pPr>
    <w:rPr>
      <w:sz w:val="20"/>
    </w:rPr>
  </w:style>
  <w:style w:type="character" w:customStyle="1" w:styleId="CommentTextChar">
    <w:name w:val="Comment Text Char"/>
    <w:basedOn w:val="DefaultParagraphFont"/>
    <w:link w:val="CommentText"/>
    <w:uiPriority w:val="99"/>
    <w:semiHidden/>
    <w:rsid w:val="00B95049"/>
    <w:rPr>
      <w:rFonts w:ascii="Helvetica" w:hAnsi="Helvetica" w:cs="Times New Roman (Body CS)"/>
    </w:rPr>
  </w:style>
  <w:style w:type="paragraph" w:styleId="CommentSubject">
    <w:name w:val="annotation subject"/>
    <w:basedOn w:val="CommentText"/>
    <w:next w:val="CommentText"/>
    <w:link w:val="CommentSubjectChar"/>
    <w:uiPriority w:val="99"/>
    <w:semiHidden/>
    <w:unhideWhenUsed/>
    <w:rsid w:val="00B95049"/>
    <w:rPr>
      <w:b/>
      <w:bCs/>
    </w:rPr>
  </w:style>
  <w:style w:type="character" w:customStyle="1" w:styleId="CommentSubjectChar">
    <w:name w:val="Comment Subject Char"/>
    <w:basedOn w:val="CommentTextChar"/>
    <w:link w:val="CommentSubject"/>
    <w:uiPriority w:val="99"/>
    <w:semiHidden/>
    <w:rsid w:val="00B95049"/>
    <w:rPr>
      <w:rFonts w:ascii="Helvetica" w:hAnsi="Helvetica" w:cs="Times New Roman (Body CS)"/>
      <w:b/>
      <w:bCs/>
    </w:rPr>
  </w:style>
  <w:style w:type="paragraph" w:styleId="BalloonText">
    <w:name w:val="Balloon Text"/>
    <w:basedOn w:val="Normal"/>
    <w:link w:val="BalloonTextChar"/>
    <w:uiPriority w:val="99"/>
    <w:semiHidden/>
    <w:unhideWhenUsed/>
    <w:rsid w:val="00B95049"/>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5049"/>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trick@homebaseccc.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hudexchange.info/resource/2904/updating-the-collaborative-applicant-primary-contac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sso\Downloads\Homebase%20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C75E7A-C236-4A51-8402-98EBAB412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Homebase Word Template</Template>
  <TotalTime>8</TotalTime>
  <Pages>19</Pages>
  <Words>4105</Words>
  <Characters>23400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HomeBase CCC</Company>
  <LinksUpToDate>false</LinksUpToDate>
  <CharactersWithSpaces>27451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Matt Olsson</cp:lastModifiedBy>
  <cp:revision>4</cp:revision>
  <dcterms:created xsi:type="dcterms:W3CDTF">2020-01-15T20:12:00Z</dcterms:created>
  <dcterms:modified xsi:type="dcterms:W3CDTF">2020-01-16T19:53:00Z</dcterms:modified>
</cp:coreProperties>
</file>