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02108" w14:textId="7CF9E29B" w:rsidR="0082088C" w:rsidRDefault="0082088C">
      <w:pPr>
        <w:rPr>
          <w:rFonts w:cstheme="minorHAnsi"/>
        </w:rPr>
      </w:pPr>
      <w:r>
        <w:rPr>
          <w:rFonts w:cstheme="minorHAnsi"/>
          <w:noProof/>
        </w:rPr>
        <w:drawing>
          <wp:inline distT="0" distB="0" distL="0" distR="0" wp14:anchorId="197752B7" wp14:editId="46CFFB73">
            <wp:extent cx="2547792" cy="12954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3602" cy="1339029"/>
                    </a:xfrm>
                    <a:prstGeom prst="rect">
                      <a:avLst/>
                    </a:prstGeom>
                  </pic:spPr>
                </pic:pic>
              </a:graphicData>
            </a:graphic>
          </wp:inline>
        </w:drawing>
      </w:r>
    </w:p>
    <w:p w14:paraId="2754ABE7" w14:textId="77777777" w:rsidR="0082088C" w:rsidRDefault="0082088C">
      <w:pPr>
        <w:rPr>
          <w:rFonts w:cstheme="minorHAnsi"/>
        </w:rPr>
      </w:pPr>
    </w:p>
    <w:p w14:paraId="5FB1CD25" w14:textId="0FE034C2" w:rsidR="001E7F1D" w:rsidRPr="00B876AC" w:rsidRDefault="00CF7B3D">
      <w:pPr>
        <w:rPr>
          <w:rFonts w:cstheme="minorHAnsi"/>
        </w:rPr>
      </w:pPr>
      <w:r w:rsidRPr="00B876AC">
        <w:rPr>
          <w:rFonts w:cstheme="minorHAnsi"/>
        </w:rPr>
        <w:t>Dear Secretary Carson:</w:t>
      </w:r>
    </w:p>
    <w:p w14:paraId="33CDE91A" w14:textId="7D744B41" w:rsidR="00CF7B3D" w:rsidRPr="00B876AC" w:rsidRDefault="00CF7B3D">
      <w:pPr>
        <w:rPr>
          <w:rFonts w:cstheme="minorHAnsi"/>
        </w:rPr>
      </w:pPr>
    </w:p>
    <w:p w14:paraId="31BD93A9" w14:textId="1AEA64FA" w:rsidR="00CA7152" w:rsidRDefault="00CF7B3D">
      <w:pPr>
        <w:rPr>
          <w:rFonts w:cstheme="minorHAnsi"/>
          <w:color w:val="1C1E21"/>
        </w:rPr>
      </w:pPr>
      <w:r w:rsidRPr="00B876AC">
        <w:rPr>
          <w:rFonts w:cstheme="minorHAnsi"/>
        </w:rPr>
        <w:t>We write today as housing professional</w:t>
      </w:r>
      <w:r w:rsidR="00B876AC">
        <w:rPr>
          <w:rFonts w:cstheme="minorHAnsi"/>
        </w:rPr>
        <w:t xml:space="preserve">s </w:t>
      </w:r>
      <w:r w:rsidR="00BD5A5C">
        <w:rPr>
          <w:rFonts w:cstheme="minorHAnsi"/>
        </w:rPr>
        <w:t xml:space="preserve">and members of the Iowa Council on Homelessness </w:t>
      </w:r>
      <w:r w:rsidR="00B876AC">
        <w:rPr>
          <w:rFonts w:cstheme="minorHAnsi"/>
        </w:rPr>
        <w:t xml:space="preserve">to voice our </w:t>
      </w:r>
      <w:r w:rsidR="0082088C">
        <w:rPr>
          <w:rFonts w:cstheme="minorHAnsi"/>
        </w:rPr>
        <w:t xml:space="preserve">dissent </w:t>
      </w:r>
      <w:r w:rsidR="00312858">
        <w:rPr>
          <w:rFonts w:cstheme="minorHAnsi"/>
        </w:rPr>
        <w:t>from</w:t>
      </w:r>
      <w:r w:rsidRPr="00B876AC">
        <w:rPr>
          <w:rFonts w:cstheme="minorHAnsi"/>
        </w:rPr>
        <w:t xml:space="preserve"> the </w:t>
      </w:r>
      <w:r w:rsidR="00B2347C" w:rsidRPr="00B876AC">
        <w:rPr>
          <w:rFonts w:cstheme="minorHAnsi"/>
        </w:rPr>
        <w:t xml:space="preserve">July 24 </w:t>
      </w:r>
      <w:r w:rsidR="00B2347C" w:rsidRPr="00B876AC">
        <w:rPr>
          <w:rFonts w:cstheme="minorHAnsi"/>
          <w:color w:val="1C1E21"/>
        </w:rPr>
        <w:t xml:space="preserve">HUD proposal to remove protections for transgender people seeking shelter under the 2016 Equal Access Rule. </w:t>
      </w:r>
      <w:r w:rsidR="00CA7152">
        <w:rPr>
          <w:rFonts w:cstheme="minorHAnsi"/>
          <w:color w:val="1C1E21"/>
        </w:rPr>
        <w:t xml:space="preserve">To the extent that this decision is based in the safety of shelter guests across the country, </w:t>
      </w:r>
      <w:r w:rsidR="007C4633">
        <w:rPr>
          <w:rFonts w:cstheme="minorHAnsi"/>
          <w:color w:val="1C1E21"/>
        </w:rPr>
        <w:t>know</w:t>
      </w:r>
      <w:r w:rsidR="00CA7152">
        <w:rPr>
          <w:rFonts w:cstheme="minorHAnsi"/>
          <w:color w:val="1C1E21"/>
        </w:rPr>
        <w:t xml:space="preserve"> this: every one of us cares about safety in America’s shelters. </w:t>
      </w:r>
      <w:r w:rsidR="00312858">
        <w:rPr>
          <w:rFonts w:cstheme="minorHAnsi"/>
          <w:color w:val="1C1E21"/>
        </w:rPr>
        <w:t>I</w:t>
      </w:r>
      <w:r w:rsidR="00CA7152">
        <w:rPr>
          <w:rFonts w:cstheme="minorHAnsi"/>
          <w:color w:val="1C1E21"/>
        </w:rPr>
        <w:t>ndividuals are safest when all women—whether transgender or cisgender—are housed together and when all men—again, whether transgender or cisgender—are housed together. Similarly, nonbinary individuals should be housed with their preferred cohort.</w:t>
      </w:r>
    </w:p>
    <w:p w14:paraId="69847241" w14:textId="10166279" w:rsidR="001872F0" w:rsidRDefault="0082088C">
      <w:pPr>
        <w:rPr>
          <w:rFonts w:cstheme="minorHAnsi"/>
          <w:color w:val="1C1E21"/>
        </w:rPr>
      </w:pPr>
      <w:r w:rsidRPr="00F34AA0">
        <w:rPr>
          <w:rFonts w:cstheme="minorHAnsi"/>
        </w:rPr>
        <w:t>This is not just local opinion</w:t>
      </w:r>
      <w:r w:rsidR="002140D3" w:rsidRPr="00F34AA0">
        <w:rPr>
          <w:rFonts w:cstheme="minorHAnsi"/>
        </w:rPr>
        <w:t>.</w:t>
      </w:r>
      <w:r w:rsidRPr="00F34AA0">
        <w:rPr>
          <w:rFonts w:cstheme="minorHAnsi"/>
        </w:rPr>
        <w:t xml:space="preserve"> </w:t>
      </w:r>
      <w:r w:rsidR="002140D3" w:rsidRPr="00F34AA0">
        <w:rPr>
          <w:rFonts w:cstheme="minorHAnsi"/>
        </w:rPr>
        <w:t>T</w:t>
      </w:r>
      <w:r w:rsidRPr="00F34AA0">
        <w:rPr>
          <w:rFonts w:cstheme="minorHAnsi"/>
        </w:rPr>
        <w:t>h</w:t>
      </w:r>
      <w:r w:rsidR="00312858" w:rsidRPr="00F34AA0">
        <w:rPr>
          <w:rFonts w:cstheme="minorHAnsi"/>
        </w:rPr>
        <w:t>e</w:t>
      </w:r>
      <w:r w:rsidRPr="00F34AA0">
        <w:rPr>
          <w:rFonts w:cstheme="minorHAnsi"/>
        </w:rPr>
        <w:t xml:space="preserve"> n</w:t>
      </w:r>
      <w:r w:rsidR="00D70868" w:rsidRPr="00F34AA0">
        <w:rPr>
          <w:rFonts w:cstheme="minorHAnsi"/>
        </w:rPr>
        <w:t>ational experts on homelessness, sexual assault, and domestic violence agree</w:t>
      </w:r>
      <w:r w:rsidRPr="00F34AA0">
        <w:rPr>
          <w:rFonts w:cstheme="minorHAnsi"/>
        </w:rPr>
        <w:t>. In fact</w:t>
      </w:r>
      <w:r w:rsidR="002140D3" w:rsidRPr="00F34AA0">
        <w:rPr>
          <w:rFonts w:cstheme="minorHAnsi"/>
        </w:rPr>
        <w:t>,</w:t>
      </w:r>
      <w:r w:rsidRPr="00F34AA0">
        <w:rPr>
          <w:rFonts w:cstheme="minorHAnsi"/>
        </w:rPr>
        <w:t xml:space="preserve"> as recently as</w:t>
      </w:r>
      <w:r w:rsidR="00D70868" w:rsidRPr="00F34AA0">
        <w:rPr>
          <w:rFonts w:cstheme="minorHAnsi"/>
        </w:rPr>
        <w:t xml:space="preserve"> 2016</w:t>
      </w:r>
      <w:r w:rsidR="002140D3" w:rsidRPr="00F34AA0">
        <w:rPr>
          <w:rFonts w:cstheme="minorHAnsi"/>
        </w:rPr>
        <w:t>,</w:t>
      </w:r>
      <w:r w:rsidR="00D70868" w:rsidRPr="00F34AA0">
        <w:rPr>
          <w:rFonts w:cstheme="minorHAnsi"/>
        </w:rPr>
        <w:t xml:space="preserve"> the National Task Force to End Sexual and Domestic Violence Against Women released </w:t>
      </w:r>
      <w:r w:rsidRPr="00F34AA0">
        <w:rPr>
          <w:rFonts w:cstheme="minorHAnsi"/>
        </w:rPr>
        <w:t>a</w:t>
      </w:r>
      <w:r w:rsidR="00D70868" w:rsidRPr="00F34AA0">
        <w:rPr>
          <w:rFonts w:cstheme="minorHAnsi"/>
        </w:rPr>
        <w:t xml:space="preserve"> statement co-signed by over 300 national and local providers. The statement affirms in part that, "States across the country have introduced harmful legislation or initiatives that seek to repeal non-discrimination protections or restrict transgender people’s access to gender-specific facilities like restrooms. Those who are pushing these proposals have claimed that these proposals are necessary for public safety and to prevent sexual violence against women and children. As rape crisis centers, shelters, and other service providers who work each and every day to meet the needs of all survivors and reduce sexual assault and domestic violence throughout society, we speak from experience and expertise when we state that these claims are false." </w:t>
      </w:r>
      <w:r w:rsidR="00D70868">
        <w:rPr>
          <w:rFonts w:cstheme="minorHAnsi"/>
          <w:color w:val="1C1E21"/>
        </w:rPr>
        <w:t>T</w:t>
      </w:r>
      <w:r w:rsidR="00206EA5">
        <w:rPr>
          <w:rFonts w:cstheme="minorHAnsi"/>
          <w:color w:val="1C1E21"/>
        </w:rPr>
        <w:t>his is</w:t>
      </w:r>
      <w:r w:rsidR="00D70868">
        <w:rPr>
          <w:rFonts w:cstheme="minorHAnsi"/>
          <w:color w:val="1C1E21"/>
        </w:rPr>
        <w:t xml:space="preserve"> not</w:t>
      </w:r>
      <w:r w:rsidR="00206EA5">
        <w:rPr>
          <w:rFonts w:cstheme="minorHAnsi"/>
          <w:color w:val="1C1E21"/>
        </w:rPr>
        <w:t xml:space="preserve"> as simple as pressing pause on a rule change that would unnecessarily restrict services to trans</w:t>
      </w:r>
      <w:r w:rsidR="002140D3">
        <w:rPr>
          <w:rFonts w:cstheme="minorHAnsi"/>
          <w:color w:val="1C1E21"/>
        </w:rPr>
        <w:t>gender</w:t>
      </w:r>
      <w:r w:rsidR="00206EA5">
        <w:rPr>
          <w:rFonts w:cstheme="minorHAnsi"/>
          <w:color w:val="1C1E21"/>
        </w:rPr>
        <w:t xml:space="preserve"> and nonbinary individuals to limit a fictional harm to cisgender individuals. Rather, this proposed rule change would not only </w:t>
      </w:r>
      <w:r w:rsidR="00206EA5" w:rsidRPr="00206EA5">
        <w:rPr>
          <w:rFonts w:cstheme="minorHAnsi"/>
          <w:i/>
          <w:iCs/>
          <w:color w:val="1C1E21"/>
        </w:rPr>
        <w:t>not</w:t>
      </w:r>
      <w:r w:rsidR="00206EA5">
        <w:rPr>
          <w:rFonts w:cstheme="minorHAnsi"/>
          <w:color w:val="1C1E21"/>
        </w:rPr>
        <w:t xml:space="preserve"> protect the cis</w:t>
      </w:r>
      <w:r w:rsidR="002140D3">
        <w:rPr>
          <w:rFonts w:cstheme="minorHAnsi"/>
          <w:color w:val="1C1E21"/>
        </w:rPr>
        <w:t>gender</w:t>
      </w:r>
      <w:r w:rsidR="00206EA5">
        <w:rPr>
          <w:rFonts w:cstheme="minorHAnsi"/>
          <w:color w:val="1C1E21"/>
        </w:rPr>
        <w:t xml:space="preserve"> community; it would actively </w:t>
      </w:r>
      <w:r w:rsidR="00206EA5" w:rsidRPr="00206EA5">
        <w:rPr>
          <w:rFonts w:cstheme="minorHAnsi"/>
          <w:i/>
          <w:iCs/>
          <w:color w:val="1C1E21"/>
        </w:rPr>
        <w:t>harm</w:t>
      </w:r>
      <w:r w:rsidR="00206EA5">
        <w:rPr>
          <w:rFonts w:cstheme="minorHAnsi"/>
          <w:color w:val="1C1E21"/>
        </w:rPr>
        <w:t xml:space="preserve"> the trans</w:t>
      </w:r>
      <w:r w:rsidR="002140D3">
        <w:rPr>
          <w:rFonts w:cstheme="minorHAnsi"/>
          <w:color w:val="1C1E21"/>
        </w:rPr>
        <w:t>gender</w:t>
      </w:r>
      <w:r w:rsidR="00206EA5">
        <w:rPr>
          <w:rFonts w:cstheme="minorHAnsi"/>
          <w:color w:val="1C1E21"/>
        </w:rPr>
        <w:t xml:space="preserve"> community.</w:t>
      </w:r>
    </w:p>
    <w:p w14:paraId="63C5B1F6" w14:textId="399AE574" w:rsidR="00331B35" w:rsidRPr="007C4633" w:rsidRDefault="00206EA5" w:rsidP="00331B35">
      <w:pPr>
        <w:rPr>
          <w:rFonts w:eastAsia="Times New Roman" w:cstheme="minorHAnsi"/>
        </w:rPr>
      </w:pPr>
      <w:r w:rsidRPr="007C4633">
        <w:rPr>
          <w:rFonts w:cstheme="minorHAnsi"/>
        </w:rPr>
        <w:t xml:space="preserve">Let </w:t>
      </w:r>
      <w:r w:rsidR="004865D2" w:rsidRPr="007C4633">
        <w:rPr>
          <w:rFonts w:cstheme="minorHAnsi"/>
        </w:rPr>
        <w:t>us</w:t>
      </w:r>
      <w:r w:rsidRPr="007C4633">
        <w:rPr>
          <w:rFonts w:cstheme="minorHAnsi"/>
        </w:rPr>
        <w:t xml:space="preserve"> explain. </w:t>
      </w:r>
      <w:r w:rsidR="004865D2" w:rsidRPr="007C4633">
        <w:rPr>
          <w:rFonts w:cstheme="minorHAnsi"/>
        </w:rPr>
        <w:t>In</w:t>
      </w:r>
      <w:r w:rsidRPr="007C4633">
        <w:rPr>
          <w:rFonts w:cstheme="minorHAnsi"/>
        </w:rPr>
        <w:t xml:space="preserve"> </w:t>
      </w:r>
      <w:r w:rsidR="00DC7297" w:rsidRPr="007C4633">
        <w:rPr>
          <w:rFonts w:cstheme="minorHAnsi"/>
        </w:rPr>
        <w:t xml:space="preserve">2015 </w:t>
      </w:r>
      <w:r w:rsidR="004865D2" w:rsidRPr="007C4633">
        <w:rPr>
          <w:rFonts w:cstheme="minorHAnsi"/>
        </w:rPr>
        <w:t xml:space="preserve">the </w:t>
      </w:r>
      <w:r w:rsidR="004865D2" w:rsidRPr="007C4633">
        <w:rPr>
          <w:rFonts w:cstheme="minorHAnsi"/>
          <w:i/>
          <w:iCs/>
        </w:rPr>
        <w:t>National Transgender Discrimination Survey</w:t>
      </w:r>
      <w:r w:rsidR="004865D2" w:rsidRPr="007C4633">
        <w:rPr>
          <w:rFonts w:cstheme="minorHAnsi"/>
        </w:rPr>
        <w:t xml:space="preserve"> </w:t>
      </w:r>
      <w:r w:rsidR="00DC7297" w:rsidRPr="007C4633">
        <w:rPr>
          <w:rFonts w:cstheme="minorHAnsi"/>
        </w:rPr>
        <w:t>report</w:t>
      </w:r>
      <w:r w:rsidR="002140D3" w:rsidRPr="007C4633">
        <w:rPr>
          <w:rFonts w:cstheme="minorHAnsi"/>
        </w:rPr>
        <w:t>ed</w:t>
      </w:r>
      <w:r w:rsidR="00DC7297" w:rsidRPr="007C4633">
        <w:rPr>
          <w:rFonts w:cstheme="minorHAnsi"/>
        </w:rPr>
        <w:t xml:space="preserve"> that nearly </w:t>
      </w:r>
      <w:r w:rsidR="00222907" w:rsidRPr="007C4633">
        <w:rPr>
          <w:rFonts w:cstheme="minorHAnsi"/>
        </w:rPr>
        <w:t xml:space="preserve">a quarter of all respondents experienced housing discrimination in the previous year. </w:t>
      </w:r>
      <w:r w:rsidR="00D47E88" w:rsidRPr="007C4633">
        <w:rPr>
          <w:rFonts w:cstheme="minorHAnsi"/>
        </w:rPr>
        <w:t xml:space="preserve">Of those who experienced homelessness in the previous year, </w:t>
      </w:r>
      <w:r w:rsidR="00D47E88" w:rsidRPr="007C4633">
        <w:rPr>
          <w:rFonts w:eastAsia="Times New Roman" w:cstheme="minorHAnsi"/>
        </w:rPr>
        <w:t xml:space="preserve">more than one quarter avoided staying in a shelter because they feared being mistreated as a transgender person. </w:t>
      </w:r>
      <w:r w:rsidR="00331B35" w:rsidRPr="007C4633">
        <w:rPr>
          <w:rFonts w:eastAsia="Times New Roman" w:cstheme="minorHAnsi"/>
        </w:rPr>
        <w:t xml:space="preserve">Of those who did seek and receive </w:t>
      </w:r>
      <w:r w:rsidR="00F34AA0" w:rsidRPr="007C4633">
        <w:rPr>
          <w:rFonts w:eastAsia="Times New Roman" w:cstheme="minorHAnsi"/>
        </w:rPr>
        <w:t>shelter, 70</w:t>
      </w:r>
      <w:r w:rsidR="00331B35" w:rsidRPr="007C4633">
        <w:rPr>
          <w:rFonts w:eastAsia="Times New Roman" w:cstheme="minorHAnsi"/>
        </w:rPr>
        <w:t xml:space="preserve"> percent reported harassment, sexual or physical assault, or removal due to their status as transgender.</w:t>
      </w:r>
    </w:p>
    <w:p w14:paraId="4540951A" w14:textId="794B25B6" w:rsidR="00CA7152" w:rsidRDefault="00D47E88" w:rsidP="00CA7152">
      <w:pPr>
        <w:rPr>
          <w:rFonts w:cstheme="minorHAnsi"/>
        </w:rPr>
      </w:pPr>
      <w:r>
        <w:rPr>
          <w:rFonts w:eastAsia="Times New Roman" w:cstheme="minorHAnsi"/>
        </w:rPr>
        <w:t>When we look at lifetime statistics, the numbers are</w:t>
      </w:r>
      <w:r w:rsidR="002140D3">
        <w:rPr>
          <w:rFonts w:eastAsia="Times New Roman" w:cstheme="minorHAnsi"/>
        </w:rPr>
        <w:t xml:space="preserve"> even more</w:t>
      </w:r>
      <w:r>
        <w:rPr>
          <w:rFonts w:eastAsia="Times New Roman" w:cstheme="minorHAnsi"/>
        </w:rPr>
        <w:t xml:space="preserve"> grim. </w:t>
      </w:r>
      <w:r w:rsidR="00222907">
        <w:rPr>
          <w:rFonts w:cstheme="minorHAnsi"/>
        </w:rPr>
        <w:t>O</w:t>
      </w:r>
      <w:r w:rsidR="00DC7297" w:rsidRPr="00B876AC">
        <w:rPr>
          <w:rFonts w:cstheme="minorHAnsi"/>
        </w:rPr>
        <w:t xml:space="preserve">ne </w:t>
      </w:r>
      <w:r w:rsidR="00F12DB4">
        <w:rPr>
          <w:rFonts w:cstheme="minorHAnsi"/>
        </w:rPr>
        <w:t>out of</w:t>
      </w:r>
      <w:r w:rsidR="00DC7297" w:rsidRPr="00B876AC">
        <w:rPr>
          <w:rFonts w:cstheme="minorHAnsi"/>
        </w:rPr>
        <w:t xml:space="preserve"> </w:t>
      </w:r>
      <w:r w:rsidR="00F12DB4">
        <w:rPr>
          <w:rFonts w:cstheme="minorHAnsi"/>
        </w:rPr>
        <w:t xml:space="preserve">every </w:t>
      </w:r>
      <w:r w:rsidR="00DC7297" w:rsidRPr="00B876AC">
        <w:rPr>
          <w:rFonts w:cstheme="minorHAnsi"/>
        </w:rPr>
        <w:t>three transgender and nonbinary people experience homelessness at some point in their lives</w:t>
      </w:r>
      <w:r>
        <w:rPr>
          <w:rFonts w:cstheme="minorHAnsi"/>
        </w:rPr>
        <w:t xml:space="preserve">, but that </w:t>
      </w:r>
      <w:r w:rsidR="00F12DB4">
        <w:rPr>
          <w:rFonts w:cstheme="minorHAnsi"/>
        </w:rPr>
        <w:t>rate increases to nearly one out of every two</w:t>
      </w:r>
      <w:r w:rsidR="00DC7297" w:rsidRPr="00B876AC">
        <w:rPr>
          <w:rFonts w:cstheme="minorHAnsi"/>
        </w:rPr>
        <w:t xml:space="preserve"> </w:t>
      </w:r>
      <w:r>
        <w:rPr>
          <w:rFonts w:cstheme="minorHAnsi"/>
        </w:rPr>
        <w:t>for</w:t>
      </w:r>
      <w:r w:rsidR="00DC7297" w:rsidRPr="00B876AC">
        <w:rPr>
          <w:rFonts w:cstheme="minorHAnsi"/>
        </w:rPr>
        <w:t xml:space="preserve"> trans</w:t>
      </w:r>
      <w:r w:rsidR="002140D3">
        <w:rPr>
          <w:rFonts w:cstheme="minorHAnsi"/>
        </w:rPr>
        <w:t>gender</w:t>
      </w:r>
      <w:r w:rsidR="00DC7297" w:rsidRPr="00B876AC">
        <w:rPr>
          <w:rFonts w:cstheme="minorHAnsi"/>
        </w:rPr>
        <w:t xml:space="preserve"> and nonbinary people who identify as black, middle eastern, multi-racial, or undocumented</w:t>
      </w:r>
      <w:r>
        <w:rPr>
          <w:rFonts w:cstheme="minorHAnsi"/>
        </w:rPr>
        <w:t>.</w:t>
      </w:r>
    </w:p>
    <w:p w14:paraId="0BF12B81" w14:textId="6F3DFAA4" w:rsidR="00487558" w:rsidRDefault="00DC7297" w:rsidP="00CA7152">
      <w:pPr>
        <w:rPr>
          <w:rStyle w:val="apple-converted-space"/>
          <w:rFonts w:cstheme="minorHAnsi"/>
          <w:color w:val="1C1E21"/>
        </w:rPr>
      </w:pPr>
      <w:r>
        <w:rPr>
          <w:rFonts w:cstheme="minorHAnsi"/>
          <w:color w:val="1C1E21"/>
        </w:rPr>
        <w:lastRenderedPageBreak/>
        <w:t>A</w:t>
      </w:r>
      <w:r w:rsidRPr="00B876AC">
        <w:rPr>
          <w:rFonts w:cstheme="minorHAnsi"/>
          <w:color w:val="1C1E21"/>
        </w:rPr>
        <w:t xml:space="preserve">s you know, access to safe and secure housing is sometimes all that stands between transgender people and deadly violence. And that </w:t>
      </w:r>
      <w:r w:rsidR="00F34AA0" w:rsidRPr="00B876AC">
        <w:rPr>
          <w:rFonts w:cstheme="minorHAnsi"/>
          <w:color w:val="1C1E21"/>
        </w:rPr>
        <w:t>violence is</w:t>
      </w:r>
      <w:r w:rsidR="002140D3">
        <w:rPr>
          <w:rFonts w:cstheme="minorHAnsi"/>
          <w:color w:val="1C1E21"/>
        </w:rPr>
        <w:t xml:space="preserve"> </w:t>
      </w:r>
      <w:r w:rsidR="00F34AA0" w:rsidRPr="00B876AC">
        <w:rPr>
          <w:rFonts w:cstheme="minorHAnsi"/>
          <w:color w:val="1C1E21"/>
        </w:rPr>
        <w:t>not evenly</w:t>
      </w:r>
      <w:r w:rsidR="00CE141A">
        <w:rPr>
          <w:rFonts w:cstheme="minorHAnsi"/>
          <w:color w:val="1C1E21"/>
        </w:rPr>
        <w:t xml:space="preserve"> proportional</w:t>
      </w:r>
      <w:r w:rsidRPr="00B876AC">
        <w:rPr>
          <w:rFonts w:cstheme="minorHAnsi"/>
          <w:color w:val="1C1E21"/>
        </w:rPr>
        <w:t xml:space="preserve"> within the non-cisgender population; rather, it vastly disproportionately affects trans</w:t>
      </w:r>
      <w:r w:rsidR="002140D3">
        <w:rPr>
          <w:rFonts w:cstheme="minorHAnsi"/>
          <w:color w:val="1C1E21"/>
        </w:rPr>
        <w:t>gender</w:t>
      </w:r>
      <w:r w:rsidRPr="00B876AC">
        <w:rPr>
          <w:rFonts w:cstheme="minorHAnsi"/>
          <w:color w:val="1C1E21"/>
        </w:rPr>
        <w:t xml:space="preserve"> people of color. The Human Rights Campaign’s research shows that a staggering</w:t>
      </w:r>
      <w:r w:rsidR="00F12DB4">
        <w:rPr>
          <w:rStyle w:val="apple-converted-space"/>
          <w:rFonts w:cstheme="minorHAnsi"/>
          <w:color w:val="1C1E21"/>
        </w:rPr>
        <w:t xml:space="preserve"> </w:t>
      </w:r>
      <w:r w:rsidRPr="00DC7297">
        <w:rPr>
          <w:rFonts w:cstheme="minorHAnsi"/>
          <w:color w:val="1C1E21"/>
        </w:rPr>
        <w:t>91 percent of victims of fatal anti-trans</w:t>
      </w:r>
      <w:r w:rsidR="002140D3">
        <w:rPr>
          <w:rFonts w:cstheme="minorHAnsi"/>
          <w:color w:val="1C1E21"/>
        </w:rPr>
        <w:t>gender</w:t>
      </w:r>
      <w:r w:rsidRPr="00DC7297">
        <w:rPr>
          <w:rFonts w:cstheme="minorHAnsi"/>
          <w:color w:val="1C1E21"/>
        </w:rPr>
        <w:t xml:space="preserve"> violence in 2019 were black women</w:t>
      </w:r>
      <w:r w:rsidRPr="00B876AC">
        <w:rPr>
          <w:rFonts w:cstheme="minorHAnsi"/>
          <w:color w:val="1C1E21"/>
        </w:rPr>
        <w:t>.</w:t>
      </w:r>
    </w:p>
    <w:p w14:paraId="632EAB83" w14:textId="37C56A80" w:rsidR="00DE2525" w:rsidRDefault="00487558" w:rsidP="00CA7152">
      <w:pPr>
        <w:rPr>
          <w:rStyle w:val="apple-converted-space"/>
          <w:rFonts w:cstheme="minorHAnsi"/>
          <w:color w:val="1C1E21"/>
        </w:rPr>
      </w:pPr>
      <w:r>
        <w:rPr>
          <w:rStyle w:val="apple-converted-space"/>
          <w:rFonts w:cstheme="minorHAnsi"/>
          <w:color w:val="1C1E21"/>
        </w:rPr>
        <w:t xml:space="preserve">That the proposed rule will permit staff trained in service provision, not gender discernment, to assess gender and provide or deny shelter accordingly is </w:t>
      </w:r>
      <w:r w:rsidR="00DE2525">
        <w:rPr>
          <w:rStyle w:val="apple-converted-space"/>
          <w:rFonts w:cstheme="minorHAnsi"/>
          <w:color w:val="1C1E21"/>
        </w:rPr>
        <w:t>both</w:t>
      </w:r>
      <w:r>
        <w:rPr>
          <w:rStyle w:val="apple-converted-space"/>
          <w:rFonts w:cstheme="minorHAnsi"/>
          <w:color w:val="1C1E21"/>
        </w:rPr>
        <w:t xml:space="preserve"> risk and liability. This ad hoc assessment and denial </w:t>
      </w:r>
      <w:r w:rsidR="00F34AA0">
        <w:rPr>
          <w:rStyle w:val="apple-converted-space"/>
          <w:rFonts w:cstheme="minorHAnsi"/>
          <w:color w:val="1C1E21"/>
        </w:rPr>
        <w:t>put</w:t>
      </w:r>
      <w:r>
        <w:rPr>
          <w:rStyle w:val="apple-converted-space"/>
          <w:rFonts w:cstheme="minorHAnsi"/>
          <w:color w:val="1C1E21"/>
        </w:rPr>
        <w:t xml:space="preserve"> not only trans</w:t>
      </w:r>
      <w:r w:rsidR="00CE141A">
        <w:rPr>
          <w:rStyle w:val="apple-converted-space"/>
          <w:rFonts w:cstheme="minorHAnsi"/>
          <w:color w:val="1C1E21"/>
        </w:rPr>
        <w:t>gender</w:t>
      </w:r>
      <w:r>
        <w:rPr>
          <w:rStyle w:val="apple-converted-space"/>
          <w:rFonts w:cstheme="minorHAnsi"/>
          <w:color w:val="1C1E21"/>
        </w:rPr>
        <w:t xml:space="preserve"> and nonbinary</w:t>
      </w:r>
      <w:r w:rsidR="00CE141A">
        <w:rPr>
          <w:rStyle w:val="apple-converted-space"/>
          <w:rFonts w:cstheme="minorHAnsi"/>
          <w:color w:val="1C1E21"/>
        </w:rPr>
        <w:t xml:space="preserve"> individuals at risk</w:t>
      </w:r>
      <w:r>
        <w:rPr>
          <w:rStyle w:val="apple-converted-space"/>
          <w:rFonts w:cstheme="minorHAnsi"/>
          <w:color w:val="1C1E21"/>
        </w:rPr>
        <w:t xml:space="preserve">, but cisgender individuals </w:t>
      </w:r>
      <w:r w:rsidR="00CE141A">
        <w:rPr>
          <w:rStyle w:val="apple-converted-space"/>
          <w:rFonts w:cstheme="minorHAnsi"/>
          <w:color w:val="1C1E21"/>
        </w:rPr>
        <w:t>as well</w:t>
      </w:r>
      <w:r>
        <w:rPr>
          <w:rStyle w:val="apple-converted-space"/>
          <w:rFonts w:cstheme="minorHAnsi"/>
          <w:color w:val="1C1E21"/>
        </w:rPr>
        <w:t>. This is particularly problematic in cases where an individual might not present as clearly masculine or feminine.</w:t>
      </w:r>
    </w:p>
    <w:p w14:paraId="380991A9" w14:textId="2B939355" w:rsidR="00487558" w:rsidRPr="00CE141A" w:rsidRDefault="00487558" w:rsidP="00CA7152">
      <w:pPr>
        <w:rPr>
          <w:rFonts w:cstheme="minorHAnsi"/>
        </w:rPr>
      </w:pPr>
      <w:r>
        <w:rPr>
          <w:rStyle w:val="apple-converted-space"/>
          <w:rFonts w:cstheme="minorHAnsi"/>
          <w:color w:val="1C1E21"/>
        </w:rPr>
        <w:t xml:space="preserve">What a thing, to be denied </w:t>
      </w:r>
      <w:r w:rsidR="00835563">
        <w:rPr>
          <w:rStyle w:val="apple-converted-space"/>
          <w:rFonts w:cstheme="minorHAnsi"/>
          <w:color w:val="1C1E21"/>
        </w:rPr>
        <w:t xml:space="preserve">shelter in a time of desperate need because you </w:t>
      </w:r>
      <w:r w:rsidR="00F34AA0">
        <w:rPr>
          <w:rStyle w:val="apple-converted-space"/>
          <w:rFonts w:cstheme="minorHAnsi"/>
          <w:color w:val="1C1E21"/>
        </w:rPr>
        <w:t>do not</w:t>
      </w:r>
      <w:r w:rsidR="00835563">
        <w:rPr>
          <w:rStyle w:val="apple-converted-space"/>
          <w:rFonts w:cstheme="minorHAnsi"/>
          <w:color w:val="1C1E21"/>
        </w:rPr>
        <w:t xml:space="preserve"> look man enough or woman enough.</w:t>
      </w:r>
      <w:r w:rsidR="008320D5">
        <w:rPr>
          <w:rFonts w:ascii="Georgia" w:hAnsi="Georgia"/>
          <w:sz w:val="20"/>
          <w:szCs w:val="20"/>
        </w:rPr>
        <w:t xml:space="preserve"> </w:t>
      </w:r>
      <w:r w:rsidR="008320D5" w:rsidRPr="00F34AA0">
        <w:rPr>
          <w:rFonts w:cstheme="minorHAnsi"/>
        </w:rPr>
        <w:t xml:space="preserve">It will be an excuse to turn people away and into the cold simply based on their gender expression or physical attributes. People will literally die from having the "wrong" gender characteristics, whatever that happens to mean to any </w:t>
      </w:r>
      <w:proofErr w:type="gramStart"/>
      <w:r w:rsidR="008320D5" w:rsidRPr="00F34AA0">
        <w:rPr>
          <w:rFonts w:cstheme="minorHAnsi"/>
        </w:rPr>
        <w:t>particular staff</w:t>
      </w:r>
      <w:proofErr w:type="gramEnd"/>
      <w:r w:rsidR="00CE141A">
        <w:rPr>
          <w:rFonts w:cstheme="minorHAnsi"/>
        </w:rPr>
        <w:t xml:space="preserve"> member</w:t>
      </w:r>
      <w:r w:rsidR="00D70868" w:rsidRPr="00F34AA0">
        <w:rPr>
          <w:rFonts w:cstheme="minorHAnsi"/>
        </w:rPr>
        <w:t xml:space="preserve"> at</w:t>
      </w:r>
      <w:r w:rsidR="0082088C" w:rsidRPr="00F34AA0">
        <w:rPr>
          <w:rFonts w:cstheme="minorHAnsi"/>
        </w:rPr>
        <w:t xml:space="preserve"> one </w:t>
      </w:r>
      <w:r w:rsidR="00D70868" w:rsidRPr="00F34AA0">
        <w:rPr>
          <w:rFonts w:cstheme="minorHAnsi"/>
        </w:rPr>
        <w:t>particular time</w:t>
      </w:r>
      <w:r w:rsidR="008320D5" w:rsidRPr="00F34AA0">
        <w:rPr>
          <w:rFonts w:cstheme="minorHAnsi"/>
        </w:rPr>
        <w:t>.</w:t>
      </w:r>
    </w:p>
    <w:p w14:paraId="0279204A" w14:textId="439F4D0A" w:rsidR="000E50F4" w:rsidRDefault="00CA7152">
      <w:pPr>
        <w:rPr>
          <w:rFonts w:cstheme="minorHAnsi"/>
        </w:rPr>
      </w:pPr>
      <w:r>
        <w:rPr>
          <w:rFonts w:cstheme="minorHAnsi"/>
        </w:rPr>
        <w:t>Th</w:t>
      </w:r>
      <w:r w:rsidR="008320D5">
        <w:rPr>
          <w:rFonts w:cstheme="minorHAnsi"/>
        </w:rPr>
        <w:t>e decision to allow this</w:t>
      </w:r>
      <w:r>
        <w:rPr>
          <w:rFonts w:cstheme="minorHAnsi"/>
        </w:rPr>
        <w:t xml:space="preserve"> rescission is </w:t>
      </w:r>
      <w:r w:rsidR="000E50F4">
        <w:rPr>
          <w:rFonts w:cstheme="minorHAnsi"/>
        </w:rPr>
        <w:t>unconscionable</w:t>
      </w:r>
      <w:r>
        <w:rPr>
          <w:rFonts w:cstheme="minorHAnsi"/>
        </w:rPr>
        <w:t xml:space="preserve">. </w:t>
      </w:r>
    </w:p>
    <w:p w14:paraId="700CCA58" w14:textId="3E946E51" w:rsidR="00876F22" w:rsidRPr="00F34AA0" w:rsidRDefault="008320D5">
      <w:pPr>
        <w:rPr>
          <w:rFonts w:cstheme="minorHAnsi"/>
        </w:rPr>
      </w:pPr>
      <w:r>
        <w:rPr>
          <w:rFonts w:cstheme="minorHAnsi"/>
        </w:rPr>
        <w:t>To</w:t>
      </w:r>
      <w:r w:rsidR="00B876AC">
        <w:rPr>
          <w:rFonts w:cstheme="minorHAnsi"/>
        </w:rPr>
        <w:t xml:space="preserve"> be clear</w:t>
      </w:r>
      <w:r w:rsidR="000E50F4">
        <w:rPr>
          <w:rFonts w:cstheme="minorHAnsi"/>
        </w:rPr>
        <w:t>, Secretary Carson,</w:t>
      </w:r>
      <w:r w:rsidR="00B876AC" w:rsidRPr="00CE141A">
        <w:rPr>
          <w:rFonts w:cstheme="minorHAnsi"/>
        </w:rPr>
        <w:t xml:space="preserve"> </w:t>
      </w:r>
      <w:r w:rsidRPr="00F34AA0">
        <w:rPr>
          <w:rFonts w:cstheme="minorHAnsi"/>
        </w:rPr>
        <w:t>nondiscrimination laws protecting transgender people have existed for a long time. Over 200 municipalities and 18 states</w:t>
      </w:r>
      <w:r w:rsidR="00D70868" w:rsidRPr="00F34AA0">
        <w:rPr>
          <w:rFonts w:cstheme="minorHAnsi"/>
        </w:rPr>
        <w:t xml:space="preserve"> (including Iowa)</w:t>
      </w:r>
      <w:r w:rsidRPr="00F34AA0">
        <w:rPr>
          <w:rFonts w:cstheme="minorHAnsi"/>
        </w:rPr>
        <w:t xml:space="preserve"> have nondiscrimination laws protecting transgender people’s access to facilities consistent with the gender they live every day. In some cases, these protections have been in place for decades. These laws have protected people from discrimination without creating harm. None of those jurisdictions have seen a rise in sexual violence or other public safety issues due to nondiscrimination laws.</w:t>
      </w:r>
    </w:p>
    <w:p w14:paraId="2E2E0EBC" w14:textId="3A867E9F" w:rsidR="00331B35" w:rsidRDefault="00876F22">
      <w:pPr>
        <w:rPr>
          <w:rFonts w:cstheme="minorHAnsi"/>
        </w:rPr>
      </w:pPr>
      <w:r w:rsidRPr="00F34AA0">
        <w:rPr>
          <w:rFonts w:cstheme="minorHAnsi"/>
        </w:rPr>
        <w:t>The victim service providers in our state have also come out against these changes</w:t>
      </w:r>
      <w:r w:rsidR="00CE141A">
        <w:rPr>
          <w:rFonts w:cstheme="minorHAnsi"/>
        </w:rPr>
        <w:t>,</w:t>
      </w:r>
      <w:r w:rsidRPr="00F34AA0">
        <w:rPr>
          <w:rFonts w:cstheme="minorHAnsi"/>
        </w:rPr>
        <w:t xml:space="preserve"> stating that these types of policy changes are not really about safety, or </w:t>
      </w:r>
      <w:r w:rsidR="00CE141A">
        <w:rPr>
          <w:rFonts w:cstheme="minorHAnsi"/>
        </w:rPr>
        <w:t>that</w:t>
      </w:r>
      <w:r w:rsidRPr="00F34AA0">
        <w:rPr>
          <w:rFonts w:cstheme="minorHAnsi"/>
        </w:rPr>
        <w:t xml:space="preserve"> </w:t>
      </w:r>
      <w:r w:rsidRPr="00265FF8">
        <w:rPr>
          <w:rFonts w:cstheme="minorHAnsi"/>
        </w:rPr>
        <w:t>housing transgender with cisgender people—even with children—puts the cis</w:t>
      </w:r>
      <w:r w:rsidR="00CE141A" w:rsidRPr="00265FF8">
        <w:rPr>
          <w:rFonts w:cstheme="minorHAnsi"/>
        </w:rPr>
        <w:t>gender</w:t>
      </w:r>
      <w:r w:rsidRPr="00265FF8">
        <w:rPr>
          <w:rFonts w:cstheme="minorHAnsi"/>
        </w:rPr>
        <w:t xml:space="preserve"> people/children at risk</w:t>
      </w:r>
      <w:r w:rsidR="00CE141A">
        <w:rPr>
          <w:rFonts w:cstheme="minorHAnsi"/>
          <w:color w:val="1F497D"/>
        </w:rPr>
        <w:t>.</w:t>
      </w:r>
      <w:r w:rsidRPr="00F34AA0">
        <w:rPr>
          <w:rFonts w:cstheme="minorHAnsi"/>
        </w:rPr>
        <w:t xml:space="preserve"> </w:t>
      </w:r>
      <w:r w:rsidR="00CE141A">
        <w:rPr>
          <w:rFonts w:cstheme="minorHAnsi"/>
        </w:rPr>
        <w:t>A</w:t>
      </w:r>
      <w:r w:rsidRPr="00F34AA0">
        <w:rPr>
          <w:rFonts w:cstheme="minorHAnsi"/>
        </w:rPr>
        <w:t xml:space="preserve">ll data and evidence in their Iowan experience shows that it does not. Our </w:t>
      </w:r>
      <w:r w:rsidR="00D70868" w:rsidRPr="00F34AA0">
        <w:rPr>
          <w:rFonts w:cstheme="minorHAnsi"/>
        </w:rPr>
        <w:t>well-established</w:t>
      </w:r>
      <w:r w:rsidRPr="00F34AA0">
        <w:rPr>
          <w:rFonts w:cstheme="minorHAnsi"/>
        </w:rPr>
        <w:t xml:space="preserve"> </w:t>
      </w:r>
      <w:r w:rsidR="00F12DB4">
        <w:rPr>
          <w:rFonts w:cstheme="minorHAnsi"/>
        </w:rPr>
        <w:t xml:space="preserve">emergency shelter and </w:t>
      </w:r>
      <w:r w:rsidRPr="00F34AA0">
        <w:rPr>
          <w:rFonts w:cstheme="minorHAnsi"/>
        </w:rPr>
        <w:t>housing providers, some of which have decade</w:t>
      </w:r>
      <w:r w:rsidR="00CE141A">
        <w:rPr>
          <w:rFonts w:cstheme="minorHAnsi"/>
        </w:rPr>
        <w:t>s-</w:t>
      </w:r>
      <w:r w:rsidRPr="00F34AA0">
        <w:rPr>
          <w:rFonts w:cstheme="minorHAnsi"/>
        </w:rPr>
        <w:t>long histories of treating housing as a human right</w:t>
      </w:r>
      <w:r w:rsidR="0082088C" w:rsidRPr="00F34AA0">
        <w:rPr>
          <w:rFonts w:cstheme="minorHAnsi"/>
        </w:rPr>
        <w:t>,</w:t>
      </w:r>
      <w:r w:rsidRPr="00F34AA0">
        <w:rPr>
          <w:rFonts w:cstheme="minorHAnsi"/>
        </w:rPr>
        <w:t xml:space="preserve"> </w:t>
      </w:r>
      <w:r w:rsidR="0082088C" w:rsidRPr="00F34AA0">
        <w:rPr>
          <w:rFonts w:cstheme="minorHAnsi"/>
        </w:rPr>
        <w:t>go about this by</w:t>
      </w:r>
      <w:r w:rsidRPr="00F34AA0">
        <w:rPr>
          <w:rFonts w:cstheme="minorHAnsi"/>
        </w:rPr>
        <w:t xml:space="preserve"> also treating all people with hum</w:t>
      </w:r>
      <w:r w:rsidR="00D70868" w:rsidRPr="00F34AA0">
        <w:rPr>
          <w:rFonts w:cstheme="minorHAnsi"/>
        </w:rPr>
        <w:t>anity and dignity. To add this</w:t>
      </w:r>
      <w:r w:rsidR="00CE141A">
        <w:rPr>
          <w:rFonts w:cstheme="minorHAnsi"/>
        </w:rPr>
        <w:t xml:space="preserve"> </w:t>
      </w:r>
      <w:r w:rsidR="00D70868" w:rsidRPr="00F34AA0">
        <w:rPr>
          <w:rFonts w:cstheme="minorHAnsi"/>
        </w:rPr>
        <w:t>superfluous level of bureaucratic barrier is directly disrespectful to the provider community and their already overworked and dedicated</w:t>
      </w:r>
      <w:r w:rsidR="0082088C" w:rsidRPr="00F34AA0">
        <w:rPr>
          <w:rFonts w:cstheme="minorHAnsi"/>
        </w:rPr>
        <w:t xml:space="preserve"> </w:t>
      </w:r>
      <w:r w:rsidR="00D70868" w:rsidRPr="00F34AA0">
        <w:rPr>
          <w:rFonts w:cstheme="minorHAnsi"/>
        </w:rPr>
        <w:t>staff</w:t>
      </w:r>
      <w:r w:rsidR="00CE141A">
        <w:rPr>
          <w:rFonts w:cstheme="minorHAnsi"/>
        </w:rPr>
        <w:t>,</w:t>
      </w:r>
      <w:r w:rsidR="008320D5" w:rsidRPr="00F34AA0">
        <w:rPr>
          <w:rFonts w:cstheme="minorHAnsi"/>
        </w:rPr>
        <w:t xml:space="preserve"> </w:t>
      </w:r>
      <w:r w:rsidR="00CE141A">
        <w:rPr>
          <w:rFonts w:cstheme="minorHAnsi"/>
        </w:rPr>
        <w:t>f</w:t>
      </w:r>
      <w:r w:rsidR="0082088C" w:rsidRPr="00F34AA0">
        <w:rPr>
          <w:rFonts w:cstheme="minorHAnsi"/>
        </w:rPr>
        <w:t>or whom we also write this dissen</w:t>
      </w:r>
      <w:r w:rsidR="00CE141A">
        <w:rPr>
          <w:rFonts w:cstheme="minorHAnsi"/>
        </w:rPr>
        <w:t>t</w:t>
      </w:r>
      <w:r w:rsidR="0082088C" w:rsidRPr="00F34AA0">
        <w:rPr>
          <w:rFonts w:cstheme="minorHAnsi"/>
        </w:rPr>
        <w:t>.</w:t>
      </w:r>
    </w:p>
    <w:p w14:paraId="72C37501" w14:textId="29BB0D02" w:rsidR="00DE2525" w:rsidRDefault="0082088C" w:rsidP="00CF7B3D">
      <w:pPr>
        <w:rPr>
          <w:rFonts w:cstheme="minorHAnsi"/>
        </w:rPr>
      </w:pPr>
      <w:r>
        <w:rPr>
          <w:rFonts w:cstheme="minorHAnsi"/>
        </w:rPr>
        <w:t>This feedback is intended to reflect the very spirit of Iowa</w:t>
      </w:r>
      <w:r w:rsidR="0027776A">
        <w:rPr>
          <w:rFonts w:cstheme="minorHAnsi"/>
        </w:rPr>
        <w:t>’</w:t>
      </w:r>
      <w:r>
        <w:rPr>
          <w:rFonts w:cstheme="minorHAnsi"/>
        </w:rPr>
        <w:t xml:space="preserve">s generosity and the famous </w:t>
      </w:r>
      <w:r w:rsidR="0027776A">
        <w:rPr>
          <w:rFonts w:cstheme="minorHAnsi"/>
        </w:rPr>
        <w:t xml:space="preserve">Midwest </w:t>
      </w:r>
      <w:r>
        <w:rPr>
          <w:rFonts w:cstheme="minorHAnsi"/>
        </w:rPr>
        <w:t>compassion of which we all take pride</w:t>
      </w:r>
      <w:r w:rsidR="0027776A">
        <w:rPr>
          <w:rFonts w:cstheme="minorHAnsi"/>
        </w:rPr>
        <w:t>. A compassion which obligates all of us to</w:t>
      </w:r>
      <w:r>
        <w:rPr>
          <w:rFonts w:cstheme="minorHAnsi"/>
        </w:rPr>
        <w:t xml:space="preserve"> care for those in need, without question</w:t>
      </w:r>
      <w:r w:rsidR="0027776A">
        <w:rPr>
          <w:rFonts w:cstheme="minorHAnsi"/>
        </w:rPr>
        <w:t>,</w:t>
      </w:r>
      <w:r>
        <w:rPr>
          <w:rFonts w:cstheme="minorHAnsi"/>
        </w:rPr>
        <w:t xml:space="preserve"> and always with </w:t>
      </w:r>
      <w:r w:rsidR="0027776A">
        <w:rPr>
          <w:rFonts w:cstheme="minorHAnsi"/>
        </w:rPr>
        <w:t>dignity and respect.</w:t>
      </w:r>
    </w:p>
    <w:p w14:paraId="666A0B99" w14:textId="3DE7ED52" w:rsidR="00215867" w:rsidRDefault="0027776A" w:rsidP="00CF7B3D">
      <w:pPr>
        <w:rPr>
          <w:rFonts w:cstheme="minorHAnsi"/>
          <w:shd w:val="clear" w:color="auto" w:fill="FFFFFF"/>
        </w:rPr>
      </w:pPr>
      <w:r>
        <w:rPr>
          <w:rFonts w:cstheme="minorHAnsi"/>
        </w:rPr>
        <w:t>We do not see these values reflected in this proposed rule change, nor does this seem</w:t>
      </w:r>
      <w:r w:rsidR="00DE2525">
        <w:rPr>
          <w:rFonts w:cstheme="minorHAnsi"/>
        </w:rPr>
        <w:t xml:space="preserve"> the role of</w:t>
      </w:r>
      <w:r>
        <w:rPr>
          <w:rFonts w:cstheme="minorHAnsi"/>
        </w:rPr>
        <w:t xml:space="preserve"> your</w:t>
      </w:r>
      <w:r w:rsidR="00DE2525">
        <w:rPr>
          <w:rFonts w:cstheme="minorHAnsi"/>
        </w:rPr>
        <w:t xml:space="preserve"> Department</w:t>
      </w:r>
      <w:r w:rsidR="00CE141A">
        <w:rPr>
          <w:rFonts w:cstheme="minorHAnsi"/>
        </w:rPr>
        <w:t>,</w:t>
      </w:r>
      <w:r>
        <w:rPr>
          <w:rFonts w:cstheme="minorHAnsi"/>
        </w:rPr>
        <w:t xml:space="preserve"> which has been</w:t>
      </w:r>
      <w:r w:rsidR="00215867">
        <w:rPr>
          <w:rFonts w:cstheme="minorHAnsi"/>
        </w:rPr>
        <w:t xml:space="preserve"> charged </w:t>
      </w:r>
      <w:r w:rsidR="00215867" w:rsidRPr="00215867">
        <w:rPr>
          <w:rFonts w:cstheme="minorHAnsi"/>
        </w:rPr>
        <w:t xml:space="preserve">with </w:t>
      </w:r>
      <w:r w:rsidR="00215867" w:rsidRPr="00215867">
        <w:rPr>
          <w:rFonts w:cstheme="minorHAnsi"/>
          <w:shd w:val="clear" w:color="auto" w:fill="FFFFFF"/>
        </w:rPr>
        <w:t>creating strong, sustainable, inclusive communities and quality affordable homes for all.</w:t>
      </w:r>
      <w:r w:rsidR="00215867">
        <w:rPr>
          <w:rFonts w:cstheme="minorHAnsi"/>
          <w:shd w:val="clear" w:color="auto" w:fill="FFFFFF"/>
        </w:rPr>
        <w:t xml:space="preserve"> We implore you to reverse course and preserve the 2016 Equal Access Rule</w:t>
      </w:r>
      <w:r>
        <w:rPr>
          <w:rFonts w:cstheme="minorHAnsi"/>
          <w:shd w:val="clear" w:color="auto" w:fill="FFFFFF"/>
        </w:rPr>
        <w:t xml:space="preserve"> in its entirety</w:t>
      </w:r>
      <w:r w:rsidR="00215867">
        <w:rPr>
          <w:rFonts w:cstheme="minorHAnsi"/>
          <w:shd w:val="clear" w:color="auto" w:fill="FFFFFF"/>
        </w:rPr>
        <w:t>.</w:t>
      </w:r>
    </w:p>
    <w:p w14:paraId="2F472C10" w14:textId="3733EA09" w:rsidR="00215867" w:rsidRDefault="0027776A" w:rsidP="00CF7B3D">
      <w:pPr>
        <w:rPr>
          <w:rFonts w:cstheme="minorHAnsi"/>
          <w:shd w:val="clear" w:color="auto" w:fill="FFFFFF"/>
        </w:rPr>
      </w:pPr>
      <w:r>
        <w:rPr>
          <w:rFonts w:cstheme="minorHAnsi"/>
          <w:shd w:val="clear" w:color="auto" w:fill="FFFFFF"/>
        </w:rPr>
        <w:t xml:space="preserve">We thank </w:t>
      </w:r>
      <w:r w:rsidR="00312858">
        <w:rPr>
          <w:rFonts w:cstheme="minorHAnsi"/>
          <w:shd w:val="clear" w:color="auto" w:fill="FFFFFF"/>
        </w:rPr>
        <w:t>the</w:t>
      </w:r>
      <w:r>
        <w:rPr>
          <w:rFonts w:cstheme="minorHAnsi"/>
          <w:shd w:val="clear" w:color="auto" w:fill="FFFFFF"/>
        </w:rPr>
        <w:t xml:space="preserve"> </w:t>
      </w:r>
      <w:r w:rsidR="00312858">
        <w:rPr>
          <w:rFonts w:cstheme="minorHAnsi"/>
          <w:shd w:val="clear" w:color="auto" w:fill="FFFFFF"/>
        </w:rPr>
        <w:t xml:space="preserve">Iowan </w:t>
      </w:r>
      <w:r>
        <w:rPr>
          <w:rFonts w:cstheme="minorHAnsi"/>
          <w:shd w:val="clear" w:color="auto" w:fill="FFFFFF"/>
        </w:rPr>
        <w:t xml:space="preserve">community partners </w:t>
      </w:r>
      <w:r w:rsidR="00312858">
        <w:rPr>
          <w:rFonts w:cstheme="minorHAnsi"/>
          <w:shd w:val="clear" w:color="auto" w:fill="FFFFFF"/>
        </w:rPr>
        <w:t>and non-profits who</w:t>
      </w:r>
      <w:r>
        <w:rPr>
          <w:rFonts w:cstheme="minorHAnsi"/>
          <w:shd w:val="clear" w:color="auto" w:fill="FFFFFF"/>
        </w:rPr>
        <w:t xml:space="preserve"> work</w:t>
      </w:r>
      <w:r w:rsidR="00312858">
        <w:rPr>
          <w:rFonts w:cstheme="minorHAnsi"/>
          <w:shd w:val="clear" w:color="auto" w:fill="FFFFFF"/>
        </w:rPr>
        <w:t>ed</w:t>
      </w:r>
      <w:r>
        <w:rPr>
          <w:rFonts w:cstheme="minorHAnsi"/>
          <w:shd w:val="clear" w:color="auto" w:fill="FFFFFF"/>
        </w:rPr>
        <w:t xml:space="preserve"> together to prepare this thoughtful feedback during a time not only of national pandemic but also historic damage from a national disaster, proving the importance of this topic and of our words. </w:t>
      </w:r>
      <w:r w:rsidR="00312858">
        <w:rPr>
          <w:rFonts w:cstheme="minorHAnsi"/>
          <w:shd w:val="clear" w:color="auto" w:fill="FFFFFF"/>
        </w:rPr>
        <w:t xml:space="preserve"> </w:t>
      </w:r>
    </w:p>
    <w:p w14:paraId="750F4AD8" w14:textId="19DBC747" w:rsidR="00312858" w:rsidRDefault="00312858" w:rsidP="00CF7B3D">
      <w:pPr>
        <w:rPr>
          <w:rFonts w:cstheme="minorHAnsi"/>
          <w:shd w:val="clear" w:color="auto" w:fill="FFFFFF"/>
        </w:rPr>
      </w:pPr>
      <w:r>
        <w:rPr>
          <w:rFonts w:cstheme="minorHAnsi"/>
          <w:shd w:val="clear" w:color="auto" w:fill="FFFFFF"/>
        </w:rPr>
        <w:lastRenderedPageBreak/>
        <w:t xml:space="preserve">Contributors: OneIowa.org, Shelter House </w:t>
      </w:r>
      <w:r w:rsidR="00F12DB4">
        <w:rPr>
          <w:rFonts w:cstheme="minorHAnsi"/>
          <w:shd w:val="clear" w:color="auto" w:fill="FFFFFF"/>
        </w:rPr>
        <w:t>Community Shelter and Transition Services</w:t>
      </w:r>
      <w:r>
        <w:rPr>
          <w:rFonts w:cstheme="minorHAnsi"/>
          <w:shd w:val="clear" w:color="auto" w:fill="FFFFFF"/>
        </w:rPr>
        <w:t xml:space="preserve">, ACCESS, </w:t>
      </w:r>
      <w:r w:rsidR="00D56D81">
        <w:rPr>
          <w:rFonts w:cstheme="minorHAnsi"/>
          <w:shd w:val="clear" w:color="auto" w:fill="FFFFFF"/>
        </w:rPr>
        <w:t xml:space="preserve">and </w:t>
      </w:r>
      <w:bookmarkStart w:id="0" w:name="_GoBack"/>
      <w:bookmarkEnd w:id="0"/>
      <w:r>
        <w:rPr>
          <w:rFonts w:cstheme="minorHAnsi"/>
          <w:shd w:val="clear" w:color="auto" w:fill="FFFFFF"/>
        </w:rPr>
        <w:t>Institute for Community Alliances</w:t>
      </w:r>
    </w:p>
    <w:p w14:paraId="7CA16A92" w14:textId="77777777" w:rsidR="00215867" w:rsidRDefault="00215867" w:rsidP="00CF7B3D">
      <w:pPr>
        <w:rPr>
          <w:rFonts w:cstheme="minorHAnsi"/>
          <w:shd w:val="clear" w:color="auto" w:fill="FFFFFF"/>
        </w:rPr>
      </w:pPr>
      <w:r>
        <w:rPr>
          <w:rFonts w:cstheme="minorHAnsi"/>
          <w:shd w:val="clear" w:color="auto" w:fill="FFFFFF"/>
        </w:rPr>
        <w:t>Sincerely,</w:t>
      </w:r>
    </w:p>
    <w:p w14:paraId="2FD09907" w14:textId="0588452C" w:rsidR="0027776A" w:rsidRDefault="0027776A" w:rsidP="00CF7B3D">
      <w:pPr>
        <w:rPr>
          <w:rFonts w:cstheme="minorHAnsi"/>
          <w:shd w:val="clear" w:color="auto" w:fill="FFFFFF"/>
        </w:rPr>
      </w:pPr>
      <w:r>
        <w:rPr>
          <w:rFonts w:cstheme="minorHAnsi"/>
          <w:shd w:val="clear" w:color="auto" w:fill="FFFFFF"/>
        </w:rPr>
        <w:t>Ashley Odom</w:t>
      </w:r>
    </w:p>
    <w:p w14:paraId="61E407B6" w14:textId="6439B68A" w:rsidR="00CF7B3D" w:rsidRPr="00B876AC" w:rsidRDefault="0027776A">
      <w:pPr>
        <w:rPr>
          <w:rFonts w:cstheme="minorHAnsi"/>
        </w:rPr>
      </w:pPr>
      <w:r>
        <w:rPr>
          <w:rFonts w:cstheme="minorHAnsi"/>
          <w:shd w:val="clear" w:color="auto" w:fill="FFFFFF"/>
        </w:rPr>
        <w:t>Chair of Iowa Council on Homelessness</w:t>
      </w:r>
    </w:p>
    <w:sectPr w:rsidR="00CF7B3D" w:rsidRPr="00B876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D748F" w14:textId="77777777" w:rsidR="00EA6819" w:rsidRDefault="00EA6819" w:rsidP="00D47E88">
      <w:pPr>
        <w:spacing w:after="0" w:line="240" w:lineRule="auto"/>
      </w:pPr>
      <w:r>
        <w:separator/>
      </w:r>
    </w:p>
  </w:endnote>
  <w:endnote w:type="continuationSeparator" w:id="0">
    <w:p w14:paraId="34F9B083" w14:textId="77777777" w:rsidR="00EA6819" w:rsidRDefault="00EA6819" w:rsidP="00D47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69CF3" w14:textId="77777777" w:rsidR="00EA6819" w:rsidRDefault="00EA6819" w:rsidP="00D47E88">
      <w:pPr>
        <w:spacing w:after="0" w:line="240" w:lineRule="auto"/>
      </w:pPr>
      <w:r>
        <w:separator/>
      </w:r>
    </w:p>
  </w:footnote>
  <w:footnote w:type="continuationSeparator" w:id="0">
    <w:p w14:paraId="47AA9C9E" w14:textId="77777777" w:rsidR="00EA6819" w:rsidRDefault="00EA6819" w:rsidP="00D47E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3B23"/>
    <w:multiLevelType w:val="multilevel"/>
    <w:tmpl w:val="B890F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B3D"/>
    <w:rsid w:val="000E50F4"/>
    <w:rsid w:val="001144AC"/>
    <w:rsid w:val="001872F0"/>
    <w:rsid w:val="00206EA5"/>
    <w:rsid w:val="002140D3"/>
    <w:rsid w:val="00215867"/>
    <w:rsid w:val="00222907"/>
    <w:rsid w:val="00265FF8"/>
    <w:rsid w:val="0027776A"/>
    <w:rsid w:val="00312858"/>
    <w:rsid w:val="00331B35"/>
    <w:rsid w:val="00412EC6"/>
    <w:rsid w:val="004865D2"/>
    <w:rsid w:val="00487558"/>
    <w:rsid w:val="00497419"/>
    <w:rsid w:val="00530597"/>
    <w:rsid w:val="005D0B09"/>
    <w:rsid w:val="007C4633"/>
    <w:rsid w:val="0082088C"/>
    <w:rsid w:val="008320D5"/>
    <w:rsid w:val="00835563"/>
    <w:rsid w:val="00876F22"/>
    <w:rsid w:val="00B2347C"/>
    <w:rsid w:val="00B876AC"/>
    <w:rsid w:val="00BD5A5C"/>
    <w:rsid w:val="00CA7152"/>
    <w:rsid w:val="00CD52C1"/>
    <w:rsid w:val="00CE141A"/>
    <w:rsid w:val="00CF7B3D"/>
    <w:rsid w:val="00D0530F"/>
    <w:rsid w:val="00D47E88"/>
    <w:rsid w:val="00D56D81"/>
    <w:rsid w:val="00D70868"/>
    <w:rsid w:val="00DC7297"/>
    <w:rsid w:val="00DE2525"/>
    <w:rsid w:val="00E97380"/>
    <w:rsid w:val="00EA6819"/>
    <w:rsid w:val="00F12DB4"/>
    <w:rsid w:val="00F34AA0"/>
    <w:rsid w:val="00F81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3BA0"/>
  <w15:chartTrackingRefBased/>
  <w15:docId w15:val="{6C98395A-7805-48B1-A602-AE7CCDCA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7B3D"/>
    <w:rPr>
      <w:color w:val="0000FF"/>
      <w:u w:val="single"/>
    </w:rPr>
  </w:style>
  <w:style w:type="character" w:customStyle="1" w:styleId="apple-converted-space">
    <w:name w:val="apple-converted-space"/>
    <w:basedOn w:val="DefaultParagraphFont"/>
    <w:rsid w:val="00CF7B3D"/>
  </w:style>
  <w:style w:type="character" w:styleId="FollowedHyperlink">
    <w:name w:val="FollowedHyperlink"/>
    <w:basedOn w:val="DefaultParagraphFont"/>
    <w:uiPriority w:val="99"/>
    <w:semiHidden/>
    <w:unhideWhenUsed/>
    <w:rsid w:val="001872F0"/>
    <w:rPr>
      <w:color w:val="954F72" w:themeColor="followedHyperlink"/>
      <w:u w:val="single"/>
    </w:rPr>
  </w:style>
  <w:style w:type="paragraph" w:styleId="Header">
    <w:name w:val="header"/>
    <w:basedOn w:val="Normal"/>
    <w:link w:val="HeaderChar"/>
    <w:uiPriority w:val="99"/>
    <w:unhideWhenUsed/>
    <w:rsid w:val="00D47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E88"/>
  </w:style>
  <w:style w:type="paragraph" w:styleId="Footer">
    <w:name w:val="footer"/>
    <w:basedOn w:val="Normal"/>
    <w:link w:val="FooterChar"/>
    <w:uiPriority w:val="99"/>
    <w:unhideWhenUsed/>
    <w:rsid w:val="00D47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E88"/>
  </w:style>
  <w:style w:type="paragraph" w:styleId="BalloonText">
    <w:name w:val="Balloon Text"/>
    <w:basedOn w:val="Normal"/>
    <w:link w:val="BalloonTextChar"/>
    <w:uiPriority w:val="99"/>
    <w:semiHidden/>
    <w:unhideWhenUsed/>
    <w:rsid w:val="00214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0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17996">
      <w:bodyDiv w:val="1"/>
      <w:marLeft w:val="0"/>
      <w:marRight w:val="0"/>
      <w:marTop w:val="0"/>
      <w:marBottom w:val="0"/>
      <w:divBdr>
        <w:top w:val="none" w:sz="0" w:space="0" w:color="auto"/>
        <w:left w:val="none" w:sz="0" w:space="0" w:color="auto"/>
        <w:bottom w:val="none" w:sz="0" w:space="0" w:color="auto"/>
        <w:right w:val="none" w:sz="0" w:space="0" w:color="auto"/>
      </w:divBdr>
    </w:div>
    <w:div w:id="1138063710">
      <w:bodyDiv w:val="1"/>
      <w:marLeft w:val="0"/>
      <w:marRight w:val="0"/>
      <w:marTop w:val="0"/>
      <w:marBottom w:val="0"/>
      <w:divBdr>
        <w:top w:val="none" w:sz="0" w:space="0" w:color="auto"/>
        <w:left w:val="none" w:sz="0" w:space="0" w:color="auto"/>
        <w:bottom w:val="none" w:sz="0" w:space="0" w:color="auto"/>
        <w:right w:val="none" w:sz="0" w:space="0" w:color="auto"/>
      </w:divBdr>
    </w:div>
    <w:div w:id="128156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Ralston</dc:creator>
  <cp:keywords/>
  <dc:description/>
  <cp:lastModifiedBy>Crissy Canganelli</cp:lastModifiedBy>
  <cp:revision>3</cp:revision>
  <dcterms:created xsi:type="dcterms:W3CDTF">2020-08-18T20:50:00Z</dcterms:created>
  <dcterms:modified xsi:type="dcterms:W3CDTF">2020-08-18T20:58:00Z</dcterms:modified>
</cp:coreProperties>
</file>