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898C" w14:textId="2327CB1A" w:rsidR="00DE5037" w:rsidRPr="004B3C49" w:rsidRDefault="00DE5037" w:rsidP="004B3C49">
      <w:pPr>
        <w:jc w:val="center"/>
        <w:rPr>
          <w:rFonts w:cstheme="minorHAnsi"/>
          <w:b/>
          <w:bCs/>
          <w:color w:val="000000"/>
          <w:shd w:val="clear" w:color="auto" w:fill="FFFFFF"/>
        </w:rPr>
      </w:pPr>
      <w:r w:rsidRPr="004B3C49">
        <w:rPr>
          <w:rFonts w:cstheme="minorHAnsi"/>
          <w:b/>
          <w:bCs/>
          <w:color w:val="000000"/>
          <w:shd w:val="clear" w:color="auto" w:fill="FFFFFF"/>
        </w:rPr>
        <w:t xml:space="preserve">Iowa </w:t>
      </w:r>
      <w:r w:rsidR="004B3C49" w:rsidRPr="004B3C49">
        <w:rPr>
          <w:rFonts w:cstheme="minorHAnsi"/>
          <w:b/>
          <w:bCs/>
          <w:color w:val="000000"/>
          <w:shd w:val="clear" w:color="auto" w:fill="FFFFFF"/>
        </w:rPr>
        <w:t xml:space="preserve">Emergency Solutions Grant CARES Act Round 2 (ESG-CV2) </w:t>
      </w:r>
      <w:r w:rsidRPr="004B3C49">
        <w:rPr>
          <w:rFonts w:cstheme="minorHAnsi"/>
          <w:b/>
          <w:bCs/>
          <w:color w:val="000000"/>
          <w:shd w:val="clear" w:color="auto" w:fill="FFFFFF"/>
        </w:rPr>
        <w:t>Plan Summary</w:t>
      </w:r>
    </w:p>
    <w:p w14:paraId="48A765B5" w14:textId="434A5D8F" w:rsidR="004B3C49" w:rsidRDefault="004B3C49" w:rsidP="004B3C49">
      <w:pPr>
        <w:jc w:val="center"/>
        <w:rPr>
          <w:rFonts w:cstheme="minorHAnsi"/>
          <w:b/>
          <w:bCs/>
          <w:color w:val="000000"/>
          <w:shd w:val="clear" w:color="auto" w:fill="FFFFFF"/>
        </w:rPr>
      </w:pPr>
      <w:r w:rsidRPr="004B3C49">
        <w:rPr>
          <w:rFonts w:cstheme="minorHAnsi"/>
          <w:b/>
          <w:bCs/>
          <w:color w:val="000000"/>
          <w:shd w:val="clear" w:color="auto" w:fill="FFFFFF"/>
        </w:rPr>
        <w:t>September 2020</w:t>
      </w:r>
    </w:p>
    <w:p w14:paraId="16F417AF" w14:textId="30DF1566" w:rsidR="004B3C49" w:rsidRDefault="004B3C49" w:rsidP="004B3C49">
      <w:pPr>
        <w:jc w:val="center"/>
        <w:rPr>
          <w:rFonts w:cstheme="minorHAnsi"/>
          <w:b/>
          <w:bCs/>
          <w:color w:val="000000"/>
          <w:shd w:val="clear" w:color="auto" w:fill="FFFFFF"/>
        </w:rPr>
      </w:pPr>
      <w:r>
        <w:rPr>
          <w:rFonts w:cstheme="minorHAnsi"/>
          <w:b/>
          <w:bCs/>
          <w:color w:val="000000"/>
          <w:shd w:val="clear" w:color="auto" w:fill="FFFFFF"/>
        </w:rPr>
        <w:t>Plan posted online for stakeholder notification, as per the requirements of the Coronavirus Aid, Relief, and Economic Security (CARES) Act and U.S. Department of Housing and Urban Development (HUD)</w:t>
      </w:r>
    </w:p>
    <w:p w14:paraId="11ACE234" w14:textId="05A0AB89" w:rsidR="007F5828" w:rsidRPr="004B3C49" w:rsidRDefault="003F1F41" w:rsidP="007F5828">
      <w:pPr>
        <w:pStyle w:val="NormalWeb"/>
        <w:rPr>
          <w:rFonts w:asciiTheme="minorHAnsi" w:hAnsiTheme="minorHAnsi" w:cstheme="minorHAnsi"/>
          <w:color w:val="000000"/>
          <w:sz w:val="22"/>
          <w:szCs w:val="22"/>
        </w:rPr>
      </w:pPr>
      <w:r w:rsidRPr="004B3C49">
        <w:rPr>
          <w:rFonts w:asciiTheme="minorHAnsi" w:hAnsiTheme="minorHAnsi" w:cstheme="minorHAnsi"/>
          <w:b/>
          <w:bCs/>
          <w:color w:val="000000"/>
          <w:sz w:val="22"/>
          <w:szCs w:val="22"/>
          <w:u w:val="single"/>
        </w:rPr>
        <w:t>Overview:</w:t>
      </w:r>
      <w:r w:rsidRPr="004B3C49">
        <w:rPr>
          <w:rFonts w:asciiTheme="minorHAnsi" w:hAnsiTheme="minorHAnsi" w:cstheme="minorHAnsi"/>
          <w:color w:val="000000"/>
          <w:sz w:val="22"/>
          <w:szCs w:val="22"/>
        </w:rPr>
        <w:t xml:space="preserve"> </w:t>
      </w:r>
      <w:r w:rsidR="004B3C49" w:rsidRPr="004B3C49">
        <w:rPr>
          <w:rFonts w:asciiTheme="minorHAnsi" w:hAnsiTheme="minorHAnsi" w:cstheme="minorHAnsi"/>
          <w:color w:val="000000"/>
          <w:sz w:val="22"/>
          <w:szCs w:val="22"/>
        </w:rPr>
        <w:t>The Iowa Finance Authority (</w:t>
      </w:r>
      <w:r w:rsidR="007F5828" w:rsidRPr="004B3C49">
        <w:rPr>
          <w:rFonts w:asciiTheme="minorHAnsi" w:hAnsiTheme="minorHAnsi" w:cstheme="minorHAnsi"/>
          <w:color w:val="000000"/>
          <w:sz w:val="22"/>
          <w:szCs w:val="22"/>
        </w:rPr>
        <w:t>IFA</w:t>
      </w:r>
      <w:r w:rsidR="004B3C49" w:rsidRPr="004B3C49">
        <w:rPr>
          <w:rFonts w:asciiTheme="minorHAnsi" w:hAnsiTheme="minorHAnsi" w:cstheme="minorHAnsi"/>
          <w:color w:val="000000"/>
          <w:sz w:val="22"/>
          <w:szCs w:val="22"/>
        </w:rPr>
        <w:t>)</w:t>
      </w:r>
      <w:r w:rsidR="007F5828" w:rsidRPr="004B3C49">
        <w:rPr>
          <w:rFonts w:asciiTheme="minorHAnsi" w:hAnsiTheme="minorHAnsi" w:cstheme="minorHAnsi"/>
          <w:color w:val="000000"/>
          <w:sz w:val="22"/>
          <w:szCs w:val="22"/>
        </w:rPr>
        <w:t xml:space="preserve"> received two allocations of Emergency Solutions Grant CARES Act (ESG-CV) funding to respond to, prepare for, or prevent the spread of the COVID-19 virus in the State of Iowa. The first allocation</w:t>
      </w:r>
      <w:r w:rsidR="00DE5037" w:rsidRPr="004B3C49">
        <w:rPr>
          <w:rFonts w:asciiTheme="minorHAnsi" w:hAnsiTheme="minorHAnsi" w:cstheme="minorHAnsi"/>
          <w:color w:val="000000"/>
          <w:sz w:val="22"/>
          <w:szCs w:val="22"/>
        </w:rPr>
        <w:t xml:space="preserve"> (ESG-CV1)</w:t>
      </w:r>
      <w:r w:rsidR="007F5828" w:rsidRPr="004B3C49">
        <w:rPr>
          <w:rFonts w:asciiTheme="minorHAnsi" w:hAnsiTheme="minorHAnsi" w:cstheme="minorHAnsi"/>
          <w:color w:val="000000"/>
          <w:sz w:val="22"/>
          <w:szCs w:val="22"/>
        </w:rPr>
        <w:t xml:space="preserve"> was in the amount of $9,574,948, and a plan summary was provided with</w:t>
      </w:r>
      <w:r w:rsidR="004B3C49">
        <w:rPr>
          <w:rFonts w:asciiTheme="minorHAnsi" w:hAnsiTheme="minorHAnsi" w:cstheme="minorHAnsi"/>
          <w:color w:val="000000"/>
          <w:sz w:val="22"/>
          <w:szCs w:val="22"/>
        </w:rPr>
        <w:t xml:space="preserve"> a</w:t>
      </w:r>
      <w:r w:rsidR="007F5828" w:rsidRPr="004B3C49">
        <w:rPr>
          <w:rFonts w:asciiTheme="minorHAnsi" w:hAnsiTheme="minorHAnsi" w:cstheme="minorHAnsi"/>
          <w:color w:val="000000"/>
          <w:sz w:val="22"/>
          <w:szCs w:val="22"/>
        </w:rPr>
        <w:t xml:space="preserve"> Substantial Amendment </w:t>
      </w:r>
      <w:r w:rsidR="004B3C49">
        <w:rPr>
          <w:rFonts w:asciiTheme="minorHAnsi" w:hAnsiTheme="minorHAnsi" w:cstheme="minorHAnsi"/>
          <w:color w:val="000000"/>
          <w:sz w:val="22"/>
          <w:szCs w:val="22"/>
        </w:rPr>
        <w:t>to the</w:t>
      </w:r>
      <w:r w:rsidR="007F5828" w:rsidRPr="004B3C49">
        <w:rPr>
          <w:rFonts w:asciiTheme="minorHAnsi" w:hAnsiTheme="minorHAnsi" w:cstheme="minorHAnsi"/>
          <w:color w:val="000000"/>
          <w:sz w:val="22"/>
          <w:szCs w:val="22"/>
        </w:rPr>
        <w:t xml:space="preserve"> Annual Action Plan</w:t>
      </w:r>
      <w:r w:rsidR="004B3C49">
        <w:rPr>
          <w:rFonts w:asciiTheme="minorHAnsi" w:hAnsiTheme="minorHAnsi" w:cstheme="minorHAnsi"/>
          <w:color w:val="000000"/>
          <w:sz w:val="22"/>
          <w:szCs w:val="22"/>
        </w:rPr>
        <w:t xml:space="preserve"> submitted to HUD for review as required</w:t>
      </w:r>
      <w:r w:rsidR="007F5828" w:rsidRPr="004B3C49">
        <w:rPr>
          <w:rFonts w:asciiTheme="minorHAnsi" w:hAnsiTheme="minorHAnsi" w:cstheme="minorHAnsi"/>
          <w:color w:val="000000"/>
          <w:sz w:val="22"/>
          <w:szCs w:val="22"/>
        </w:rPr>
        <w:t xml:space="preserve">. </w:t>
      </w:r>
      <w:r w:rsidR="007141ED" w:rsidRPr="004B3C49">
        <w:rPr>
          <w:rFonts w:asciiTheme="minorHAnsi" w:hAnsiTheme="minorHAnsi" w:cstheme="minorHAnsi"/>
          <w:color w:val="000000"/>
          <w:sz w:val="22"/>
          <w:szCs w:val="22"/>
        </w:rPr>
        <w:t xml:space="preserve">The second allocation </w:t>
      </w:r>
      <w:r w:rsidR="00DE5037" w:rsidRPr="004B3C49">
        <w:rPr>
          <w:rFonts w:asciiTheme="minorHAnsi" w:hAnsiTheme="minorHAnsi" w:cstheme="minorHAnsi"/>
          <w:color w:val="000000"/>
          <w:sz w:val="22"/>
          <w:szCs w:val="22"/>
        </w:rPr>
        <w:t xml:space="preserve">(ESG-CV2) </w:t>
      </w:r>
      <w:r w:rsidR="007141ED" w:rsidRPr="004B3C49">
        <w:rPr>
          <w:rFonts w:asciiTheme="minorHAnsi" w:hAnsiTheme="minorHAnsi" w:cstheme="minorHAnsi"/>
          <w:color w:val="000000"/>
          <w:sz w:val="22"/>
          <w:szCs w:val="22"/>
        </w:rPr>
        <w:t>is in the amount of $11,318,794 and is the</w:t>
      </w:r>
      <w:r w:rsidR="004B3C49">
        <w:rPr>
          <w:rFonts w:asciiTheme="minorHAnsi" w:hAnsiTheme="minorHAnsi" w:cstheme="minorHAnsi"/>
          <w:color w:val="000000"/>
          <w:sz w:val="22"/>
          <w:szCs w:val="22"/>
        </w:rPr>
        <w:t xml:space="preserve"> </w:t>
      </w:r>
      <w:r w:rsidR="007141ED" w:rsidRPr="004B3C49">
        <w:rPr>
          <w:rFonts w:asciiTheme="minorHAnsi" w:hAnsiTheme="minorHAnsi" w:cstheme="minorHAnsi"/>
          <w:color w:val="000000"/>
          <w:sz w:val="22"/>
          <w:szCs w:val="22"/>
        </w:rPr>
        <w:t>subject of th</w:t>
      </w:r>
      <w:r w:rsidR="004B3C49">
        <w:rPr>
          <w:rFonts w:asciiTheme="minorHAnsi" w:hAnsiTheme="minorHAnsi" w:cstheme="minorHAnsi"/>
          <w:color w:val="000000"/>
          <w:sz w:val="22"/>
          <w:szCs w:val="22"/>
        </w:rPr>
        <w:t>e</w:t>
      </w:r>
      <w:r w:rsidR="007141ED" w:rsidRPr="004B3C49">
        <w:rPr>
          <w:rFonts w:asciiTheme="minorHAnsi" w:hAnsiTheme="minorHAnsi" w:cstheme="minorHAnsi"/>
          <w:color w:val="000000"/>
          <w:sz w:val="22"/>
          <w:szCs w:val="22"/>
        </w:rPr>
        <w:t xml:space="preserve"> plan summary</w:t>
      </w:r>
      <w:r w:rsidR="004B3C49">
        <w:rPr>
          <w:rFonts w:asciiTheme="minorHAnsi" w:hAnsiTheme="minorHAnsi" w:cstheme="minorHAnsi"/>
          <w:color w:val="000000"/>
          <w:sz w:val="22"/>
          <w:szCs w:val="22"/>
        </w:rPr>
        <w:t xml:space="preserve"> presented here</w:t>
      </w:r>
      <w:r w:rsidR="007141ED" w:rsidRPr="004B3C49">
        <w:rPr>
          <w:rFonts w:asciiTheme="minorHAnsi" w:hAnsiTheme="minorHAnsi" w:cstheme="minorHAnsi"/>
          <w:color w:val="000000"/>
          <w:sz w:val="22"/>
          <w:szCs w:val="22"/>
        </w:rPr>
        <w:t xml:space="preserve">. </w:t>
      </w:r>
    </w:p>
    <w:p w14:paraId="21E7C934" w14:textId="7B622830" w:rsidR="003F1F41" w:rsidRPr="004B3C49" w:rsidRDefault="007F5828" w:rsidP="00ED0B5D">
      <w:pPr>
        <w:pStyle w:val="NormalWeb"/>
        <w:rPr>
          <w:rFonts w:asciiTheme="minorHAnsi" w:hAnsiTheme="minorHAnsi" w:cstheme="minorHAnsi"/>
          <w:color w:val="000000"/>
          <w:sz w:val="22"/>
          <w:szCs w:val="22"/>
        </w:rPr>
      </w:pPr>
      <w:r w:rsidRPr="004B3C49">
        <w:rPr>
          <w:rFonts w:asciiTheme="minorHAnsi" w:hAnsiTheme="minorHAnsi" w:cstheme="minorHAnsi"/>
          <w:color w:val="000000"/>
          <w:sz w:val="22"/>
          <w:szCs w:val="22"/>
        </w:rPr>
        <w:t>Funds will support a combination of all activities normally eligible under ESG, including Street Outreach, Shelter, Homelessness Prevention, and Rapid Rehousing.</w:t>
      </w:r>
      <w:r w:rsidR="007141ED" w:rsidRPr="004B3C49">
        <w:rPr>
          <w:rFonts w:asciiTheme="minorHAnsi" w:hAnsiTheme="minorHAnsi" w:cstheme="minorHAnsi"/>
          <w:color w:val="000000"/>
          <w:sz w:val="22"/>
          <w:szCs w:val="22"/>
        </w:rPr>
        <w:t xml:space="preserve"> Funds may also support the additional activities described in </w:t>
      </w:r>
      <w:r w:rsidR="0026367D" w:rsidRPr="004B3C49">
        <w:rPr>
          <w:rFonts w:asciiTheme="minorHAnsi" w:hAnsiTheme="minorHAnsi" w:cstheme="minorHAnsi"/>
          <w:color w:val="000000"/>
          <w:sz w:val="22"/>
          <w:szCs w:val="22"/>
        </w:rPr>
        <w:t xml:space="preserve">the </w:t>
      </w:r>
      <w:r w:rsidR="007141ED" w:rsidRPr="004B3C49">
        <w:rPr>
          <w:rFonts w:asciiTheme="minorHAnsi" w:hAnsiTheme="minorHAnsi" w:cstheme="minorHAnsi"/>
          <w:color w:val="000000"/>
          <w:sz w:val="22"/>
          <w:szCs w:val="22"/>
        </w:rPr>
        <w:t xml:space="preserve">HUD </w:t>
      </w:r>
      <w:r w:rsidR="00ED0B5D" w:rsidRPr="004B3C49">
        <w:rPr>
          <w:rFonts w:asciiTheme="minorHAnsi" w:hAnsiTheme="minorHAnsi" w:cstheme="minorHAnsi"/>
          <w:color w:val="000000"/>
          <w:sz w:val="22"/>
          <w:szCs w:val="22"/>
        </w:rPr>
        <w:t>Notice CPD-20-08, Waivers and Alternative Requirements for the Emergency Solutions Grants (ESG)</w:t>
      </w:r>
      <w:r w:rsidR="0026367D" w:rsidRPr="004B3C49">
        <w:rPr>
          <w:rFonts w:asciiTheme="minorHAnsi" w:hAnsiTheme="minorHAnsi" w:cstheme="minorHAnsi"/>
          <w:color w:val="000000"/>
          <w:sz w:val="22"/>
          <w:szCs w:val="22"/>
        </w:rPr>
        <w:t>, issued on September 1, 2020</w:t>
      </w:r>
      <w:r w:rsidR="003D5775" w:rsidRPr="004B3C49">
        <w:rPr>
          <w:rFonts w:asciiTheme="minorHAnsi" w:hAnsiTheme="minorHAnsi" w:cstheme="minorHAnsi"/>
          <w:color w:val="000000"/>
          <w:sz w:val="22"/>
          <w:szCs w:val="22"/>
        </w:rPr>
        <w:t xml:space="preserve">. Such additional possible uses include temporary emergency shelters, training, hazard pay, handwashing stations and portable bathrooms, landlord incentives, and volunteer incentives. </w:t>
      </w:r>
    </w:p>
    <w:p w14:paraId="50CCC9F9" w14:textId="686854D6" w:rsidR="00384C28" w:rsidRPr="004B3C49" w:rsidRDefault="00C949B2" w:rsidP="007F5828">
      <w:pPr>
        <w:pStyle w:val="NormalWeb"/>
        <w:rPr>
          <w:rFonts w:asciiTheme="minorHAnsi" w:hAnsiTheme="minorHAnsi" w:cstheme="minorHAnsi"/>
          <w:color w:val="000000"/>
          <w:sz w:val="22"/>
          <w:szCs w:val="22"/>
          <w:shd w:val="clear" w:color="auto" w:fill="FFFFFF"/>
        </w:rPr>
      </w:pPr>
      <w:r>
        <w:rPr>
          <w:rFonts w:asciiTheme="minorHAnsi" w:hAnsiTheme="minorHAnsi" w:cstheme="minorHAnsi"/>
          <w:b/>
          <w:bCs/>
          <w:color w:val="000000"/>
          <w:sz w:val="22"/>
          <w:szCs w:val="22"/>
          <w:u w:val="single"/>
          <w:shd w:val="clear" w:color="auto" w:fill="FFFFFF"/>
        </w:rPr>
        <w:t xml:space="preserve">Progress since </w:t>
      </w:r>
      <w:r w:rsidRPr="00C949B2">
        <w:rPr>
          <w:rFonts w:asciiTheme="minorHAnsi" w:hAnsiTheme="minorHAnsi" w:cstheme="minorHAnsi"/>
          <w:b/>
          <w:bCs/>
          <w:color w:val="000000"/>
          <w:sz w:val="22"/>
          <w:szCs w:val="22"/>
          <w:u w:val="single"/>
          <w:shd w:val="clear" w:color="auto" w:fill="FFFFFF"/>
        </w:rPr>
        <w:t>ESG-CV1:</w:t>
      </w:r>
      <w:r>
        <w:rPr>
          <w:rFonts w:asciiTheme="minorHAnsi" w:hAnsiTheme="minorHAnsi" w:cstheme="minorHAnsi"/>
          <w:color w:val="000000"/>
          <w:sz w:val="22"/>
          <w:szCs w:val="22"/>
          <w:shd w:val="clear" w:color="auto" w:fill="FFFFFF"/>
        </w:rPr>
        <w:t xml:space="preserve"> </w:t>
      </w:r>
      <w:r w:rsidR="00384C28" w:rsidRPr="004B3C49">
        <w:rPr>
          <w:rFonts w:asciiTheme="minorHAnsi" w:hAnsiTheme="minorHAnsi" w:cstheme="minorHAnsi"/>
          <w:color w:val="000000"/>
          <w:sz w:val="22"/>
          <w:szCs w:val="22"/>
          <w:shd w:val="clear" w:color="auto" w:fill="FFFFFF"/>
        </w:rPr>
        <w:t>In planning ESG-CV2, it</w:t>
      </w:r>
      <w:r w:rsidR="0000325E" w:rsidRPr="004B3C49">
        <w:rPr>
          <w:rFonts w:asciiTheme="minorHAnsi" w:hAnsiTheme="minorHAnsi" w:cstheme="minorHAnsi"/>
          <w:color w:val="000000"/>
          <w:sz w:val="22"/>
          <w:szCs w:val="22"/>
          <w:shd w:val="clear" w:color="auto" w:fill="FFFFFF"/>
        </w:rPr>
        <w:t xml:space="preserve"> may be helpful</w:t>
      </w:r>
      <w:r w:rsidR="00384C28" w:rsidRPr="004B3C49">
        <w:rPr>
          <w:rFonts w:asciiTheme="minorHAnsi" w:hAnsiTheme="minorHAnsi" w:cstheme="minorHAnsi"/>
          <w:color w:val="000000"/>
          <w:sz w:val="22"/>
          <w:szCs w:val="22"/>
          <w:shd w:val="clear" w:color="auto" w:fill="FFFFFF"/>
        </w:rPr>
        <w:t xml:space="preserve"> to </w:t>
      </w:r>
      <w:r>
        <w:rPr>
          <w:rFonts w:asciiTheme="minorHAnsi" w:hAnsiTheme="minorHAnsi" w:cstheme="minorHAnsi"/>
          <w:color w:val="000000"/>
          <w:sz w:val="22"/>
          <w:szCs w:val="22"/>
          <w:shd w:val="clear" w:color="auto" w:fill="FFFFFF"/>
        </w:rPr>
        <w:t>review</w:t>
      </w:r>
      <w:r w:rsidR="00384C28" w:rsidRPr="004B3C49">
        <w:rPr>
          <w:rFonts w:asciiTheme="minorHAnsi" w:hAnsiTheme="minorHAnsi" w:cstheme="minorHAnsi"/>
          <w:color w:val="000000"/>
          <w:sz w:val="22"/>
          <w:szCs w:val="22"/>
          <w:shd w:val="clear" w:color="auto" w:fill="FFFFFF"/>
        </w:rPr>
        <w:t xml:space="preserve"> the progress of ESG-CV1. </w:t>
      </w:r>
      <w:r w:rsidR="009323FD">
        <w:rPr>
          <w:rFonts w:asciiTheme="minorHAnsi" w:hAnsiTheme="minorHAnsi" w:cstheme="minorHAnsi"/>
          <w:color w:val="000000"/>
          <w:sz w:val="22"/>
          <w:szCs w:val="22"/>
          <w:shd w:val="clear" w:color="auto" w:fill="FFFFFF"/>
        </w:rPr>
        <w:t>In Iowa,</w:t>
      </w:r>
      <w:r w:rsidR="00DE5037" w:rsidRPr="004B3C49">
        <w:rPr>
          <w:rFonts w:asciiTheme="minorHAnsi" w:hAnsiTheme="minorHAnsi" w:cstheme="minorHAnsi"/>
          <w:color w:val="000000"/>
          <w:sz w:val="22"/>
          <w:szCs w:val="22"/>
          <w:shd w:val="clear" w:color="auto" w:fill="FFFFFF"/>
        </w:rPr>
        <w:t xml:space="preserve"> ESG-CV1</w:t>
      </w:r>
      <w:r w:rsidR="009323FD">
        <w:rPr>
          <w:rFonts w:asciiTheme="minorHAnsi" w:hAnsiTheme="minorHAnsi" w:cstheme="minorHAnsi"/>
          <w:color w:val="000000"/>
          <w:sz w:val="22"/>
          <w:szCs w:val="22"/>
          <w:shd w:val="clear" w:color="auto" w:fill="FFFFFF"/>
        </w:rPr>
        <w:t xml:space="preserve"> funds</w:t>
      </w:r>
      <w:r w:rsidR="00DE5037" w:rsidRPr="004B3C49">
        <w:rPr>
          <w:rFonts w:asciiTheme="minorHAnsi" w:hAnsiTheme="minorHAnsi" w:cstheme="minorHAnsi"/>
          <w:color w:val="000000"/>
          <w:sz w:val="22"/>
          <w:szCs w:val="22"/>
          <w:shd w:val="clear" w:color="auto" w:fill="FFFFFF"/>
        </w:rPr>
        <w:t xml:space="preserve"> were </w:t>
      </w:r>
      <w:proofErr w:type="spellStart"/>
      <w:r w:rsidR="00DE5037" w:rsidRPr="004B3C49">
        <w:rPr>
          <w:rFonts w:asciiTheme="minorHAnsi" w:hAnsiTheme="minorHAnsi" w:cstheme="minorHAnsi"/>
          <w:color w:val="000000"/>
          <w:sz w:val="22"/>
          <w:szCs w:val="22"/>
          <w:shd w:val="clear" w:color="auto" w:fill="FFFFFF"/>
        </w:rPr>
        <w:t>subgranted</w:t>
      </w:r>
      <w:proofErr w:type="spellEnd"/>
      <w:r w:rsidR="00DE5037" w:rsidRPr="004B3C49">
        <w:rPr>
          <w:rFonts w:asciiTheme="minorHAnsi" w:hAnsiTheme="minorHAnsi" w:cstheme="minorHAnsi"/>
          <w:color w:val="000000"/>
          <w:sz w:val="22"/>
          <w:szCs w:val="22"/>
          <w:shd w:val="clear" w:color="auto" w:fill="FFFFFF"/>
        </w:rPr>
        <w:t xml:space="preserve"> to service agencies in </w:t>
      </w:r>
      <w:proofErr w:type="gramStart"/>
      <w:r w:rsidR="00DE5037" w:rsidRPr="004B3C49">
        <w:rPr>
          <w:rFonts w:asciiTheme="minorHAnsi" w:hAnsiTheme="minorHAnsi" w:cstheme="minorHAnsi"/>
          <w:color w:val="000000"/>
          <w:sz w:val="22"/>
          <w:szCs w:val="22"/>
          <w:shd w:val="clear" w:color="auto" w:fill="FFFFFF"/>
        </w:rPr>
        <w:t>July,</w:t>
      </w:r>
      <w:proofErr w:type="gramEnd"/>
      <w:r w:rsidR="00DE5037" w:rsidRPr="004B3C49">
        <w:rPr>
          <w:rFonts w:asciiTheme="minorHAnsi" w:hAnsiTheme="minorHAnsi" w:cstheme="minorHAnsi"/>
          <w:color w:val="000000"/>
          <w:sz w:val="22"/>
          <w:szCs w:val="22"/>
          <w:shd w:val="clear" w:color="auto" w:fill="FFFFFF"/>
        </w:rPr>
        <w:t xml:space="preserve"> 2020, </w:t>
      </w:r>
      <w:r w:rsidR="0000325E" w:rsidRPr="004B3C49">
        <w:rPr>
          <w:rFonts w:asciiTheme="minorHAnsi" w:hAnsiTheme="minorHAnsi" w:cstheme="minorHAnsi"/>
          <w:color w:val="000000"/>
          <w:sz w:val="22"/>
          <w:szCs w:val="22"/>
          <w:shd w:val="clear" w:color="auto" w:fill="FFFFFF"/>
        </w:rPr>
        <w:t xml:space="preserve">with the bulk of funds allocated </w:t>
      </w:r>
      <w:r w:rsidR="009323FD">
        <w:rPr>
          <w:rFonts w:asciiTheme="minorHAnsi" w:hAnsiTheme="minorHAnsi" w:cstheme="minorHAnsi"/>
          <w:color w:val="000000"/>
          <w:sz w:val="22"/>
          <w:szCs w:val="22"/>
          <w:shd w:val="clear" w:color="auto" w:fill="FFFFFF"/>
        </w:rPr>
        <w:t>for</w:t>
      </w:r>
      <w:r w:rsidR="00DE5037" w:rsidRPr="004B3C49">
        <w:rPr>
          <w:rFonts w:asciiTheme="minorHAnsi" w:hAnsiTheme="minorHAnsi" w:cstheme="minorHAnsi"/>
          <w:color w:val="000000"/>
          <w:sz w:val="22"/>
          <w:szCs w:val="22"/>
          <w:shd w:val="clear" w:color="auto" w:fill="FFFFFF"/>
        </w:rPr>
        <w:t xml:space="preserve"> a network of Rapid Rehousing and Homelessness Prevention throughout </w:t>
      </w:r>
      <w:r>
        <w:rPr>
          <w:rFonts w:asciiTheme="minorHAnsi" w:hAnsiTheme="minorHAnsi" w:cstheme="minorHAnsi"/>
          <w:color w:val="000000"/>
          <w:sz w:val="22"/>
          <w:szCs w:val="22"/>
          <w:shd w:val="clear" w:color="auto" w:fill="FFFFFF"/>
        </w:rPr>
        <w:t xml:space="preserve">17 regions of </w:t>
      </w:r>
      <w:r w:rsidR="00DE5037" w:rsidRPr="004B3C49">
        <w:rPr>
          <w:rFonts w:asciiTheme="minorHAnsi" w:hAnsiTheme="minorHAnsi" w:cstheme="minorHAnsi"/>
          <w:color w:val="000000"/>
          <w:sz w:val="22"/>
          <w:szCs w:val="22"/>
          <w:shd w:val="clear" w:color="auto" w:fill="FFFFFF"/>
        </w:rPr>
        <w:t>the state. As of this submission in September 2020, agencies are still in the early stages of making these funds available for households in need</w:t>
      </w:r>
      <w:r w:rsidR="00384C28" w:rsidRPr="004B3C49">
        <w:rPr>
          <w:rFonts w:asciiTheme="minorHAnsi" w:hAnsiTheme="minorHAnsi" w:cstheme="minorHAnsi"/>
          <w:color w:val="000000"/>
          <w:sz w:val="22"/>
          <w:szCs w:val="22"/>
          <w:shd w:val="clear" w:color="auto" w:fill="FFFFFF"/>
        </w:rPr>
        <w:t xml:space="preserve">, including hiring and training additional staff, updating policies and procedures, finalizing agreements with subcontractors </w:t>
      </w:r>
      <w:r w:rsidR="009323FD">
        <w:rPr>
          <w:rFonts w:asciiTheme="minorHAnsi" w:hAnsiTheme="minorHAnsi" w:cstheme="minorHAnsi"/>
          <w:color w:val="000000"/>
          <w:sz w:val="22"/>
          <w:szCs w:val="22"/>
          <w:shd w:val="clear" w:color="auto" w:fill="FFFFFF"/>
        </w:rPr>
        <w:t>and other</w:t>
      </w:r>
      <w:r w:rsidR="00384C28" w:rsidRPr="004B3C49">
        <w:rPr>
          <w:rFonts w:asciiTheme="minorHAnsi" w:hAnsiTheme="minorHAnsi" w:cstheme="minorHAnsi"/>
          <w:color w:val="000000"/>
          <w:sz w:val="22"/>
          <w:szCs w:val="22"/>
          <w:shd w:val="clear" w:color="auto" w:fill="FFFFFF"/>
        </w:rPr>
        <w:t xml:space="preserve"> partners, and providing information and outreach to </w:t>
      </w:r>
      <w:r w:rsidR="009323FD">
        <w:rPr>
          <w:rFonts w:asciiTheme="minorHAnsi" w:hAnsiTheme="minorHAnsi" w:cstheme="minorHAnsi"/>
          <w:color w:val="000000"/>
          <w:sz w:val="22"/>
          <w:szCs w:val="22"/>
          <w:shd w:val="clear" w:color="auto" w:fill="FFFFFF"/>
        </w:rPr>
        <w:t xml:space="preserve">the </w:t>
      </w:r>
      <w:r w:rsidR="00384C28" w:rsidRPr="004B3C49">
        <w:rPr>
          <w:rFonts w:asciiTheme="minorHAnsi" w:hAnsiTheme="minorHAnsi" w:cstheme="minorHAnsi"/>
          <w:color w:val="000000"/>
          <w:sz w:val="22"/>
          <w:szCs w:val="22"/>
          <w:shd w:val="clear" w:color="auto" w:fill="FFFFFF"/>
        </w:rPr>
        <w:t xml:space="preserve">community and potential program participants regarding the availability of assistance. </w:t>
      </w:r>
      <w:r w:rsidR="004B4390" w:rsidRPr="004B3C49">
        <w:rPr>
          <w:rFonts w:asciiTheme="minorHAnsi" w:hAnsiTheme="minorHAnsi" w:cstheme="minorHAnsi"/>
          <w:color w:val="000000"/>
          <w:sz w:val="22"/>
          <w:szCs w:val="22"/>
          <w:shd w:val="clear" w:color="auto" w:fill="FFFFFF"/>
        </w:rPr>
        <w:t xml:space="preserve">Smaller amounts of CV1 funds supported Shelter and Street Outreach activities. </w:t>
      </w:r>
    </w:p>
    <w:p w14:paraId="017F4052" w14:textId="62199335" w:rsidR="00580552" w:rsidRPr="004B3C49" w:rsidRDefault="00580552" w:rsidP="00580552">
      <w:pPr>
        <w:pStyle w:val="NormalWeb"/>
        <w:rPr>
          <w:rFonts w:asciiTheme="minorHAnsi" w:hAnsiTheme="minorHAnsi" w:cstheme="minorHAnsi"/>
          <w:color w:val="000000"/>
          <w:sz w:val="22"/>
          <w:szCs w:val="22"/>
          <w:shd w:val="clear" w:color="auto" w:fill="FFFFFF"/>
        </w:rPr>
      </w:pPr>
      <w:r w:rsidRPr="004B3C49">
        <w:rPr>
          <w:rFonts w:asciiTheme="minorHAnsi" w:hAnsiTheme="minorHAnsi" w:cstheme="minorHAnsi"/>
          <w:color w:val="000000"/>
          <w:sz w:val="22"/>
          <w:szCs w:val="22"/>
          <w:shd w:val="clear" w:color="auto" w:fill="FFFFFF"/>
        </w:rPr>
        <w:t xml:space="preserve">Since earlier in the summer when ESG-CV1 funds were distributed, policy changes have continued to impact both ESG-CV program development and the overall landscape of housing needs. The issuance of HUD’s ESG-CV Notice as referenced above is one major example, with its associated additional eligible activities, waivers, and alternative requirements. Another example is the September 4, 2020, Federal Register Notice: Temporary Halt in Residential Evictions to Prevent the Further Spread of COVID-19 (known as the CDC Eviction Moratorium). The new moratorium appears to </w:t>
      </w:r>
      <w:r w:rsidR="0026367D" w:rsidRPr="004B3C49">
        <w:rPr>
          <w:rFonts w:asciiTheme="minorHAnsi" w:hAnsiTheme="minorHAnsi" w:cstheme="minorHAnsi"/>
          <w:color w:val="000000"/>
          <w:sz w:val="22"/>
          <w:szCs w:val="22"/>
          <w:shd w:val="clear" w:color="auto" w:fill="FFFFFF"/>
        </w:rPr>
        <w:t xml:space="preserve">significantly </w:t>
      </w:r>
      <w:r w:rsidRPr="004B3C49">
        <w:rPr>
          <w:rFonts w:asciiTheme="minorHAnsi" w:hAnsiTheme="minorHAnsi" w:cstheme="minorHAnsi"/>
          <w:color w:val="000000"/>
          <w:sz w:val="22"/>
          <w:szCs w:val="22"/>
          <w:shd w:val="clear" w:color="auto" w:fill="FFFFFF"/>
        </w:rPr>
        <w:t>impact the eligibility of households for ESG-CV Homelessness Prevention assistance, which in turn impacts how</w:t>
      </w:r>
      <w:r w:rsidR="0026367D" w:rsidRPr="004B3C49">
        <w:rPr>
          <w:rFonts w:asciiTheme="minorHAnsi" w:hAnsiTheme="minorHAnsi" w:cstheme="minorHAnsi"/>
          <w:color w:val="000000"/>
          <w:sz w:val="22"/>
          <w:szCs w:val="22"/>
          <w:shd w:val="clear" w:color="auto" w:fill="FFFFFF"/>
        </w:rPr>
        <w:t xml:space="preserve"> we prioritize Prevention assistance versus </w:t>
      </w:r>
      <w:r w:rsidRPr="004B3C49">
        <w:rPr>
          <w:rFonts w:asciiTheme="minorHAnsi" w:hAnsiTheme="minorHAnsi" w:cstheme="minorHAnsi"/>
          <w:color w:val="000000"/>
          <w:sz w:val="22"/>
          <w:szCs w:val="22"/>
          <w:shd w:val="clear" w:color="auto" w:fill="FFFFFF"/>
        </w:rPr>
        <w:t xml:space="preserve">other eligible activities. </w:t>
      </w:r>
    </w:p>
    <w:p w14:paraId="2ECCAC3F" w14:textId="09DE3A25" w:rsidR="00487B7E" w:rsidRPr="004B3C49" w:rsidRDefault="00C949B2" w:rsidP="00970C61">
      <w:pPr>
        <w:pStyle w:val="NormalWeb"/>
        <w:rPr>
          <w:rFonts w:asciiTheme="minorHAnsi" w:hAnsiTheme="minorHAnsi" w:cstheme="minorHAnsi"/>
          <w:color w:val="000000"/>
          <w:sz w:val="22"/>
          <w:szCs w:val="22"/>
          <w:shd w:val="clear" w:color="auto" w:fill="FFFFFF"/>
        </w:rPr>
      </w:pPr>
      <w:r w:rsidRPr="00C949B2">
        <w:rPr>
          <w:rFonts w:asciiTheme="minorHAnsi" w:hAnsiTheme="minorHAnsi" w:cstheme="minorHAnsi"/>
          <w:b/>
          <w:bCs/>
          <w:color w:val="000000"/>
          <w:sz w:val="22"/>
          <w:szCs w:val="22"/>
          <w:u w:val="single"/>
        </w:rPr>
        <w:t>ESG-CV2</w:t>
      </w:r>
      <w:r>
        <w:rPr>
          <w:rFonts w:asciiTheme="minorHAnsi" w:hAnsiTheme="minorHAnsi" w:cstheme="minorHAnsi"/>
          <w:b/>
          <w:bCs/>
          <w:color w:val="000000"/>
          <w:sz w:val="22"/>
          <w:szCs w:val="22"/>
          <w:u w:val="single"/>
        </w:rPr>
        <w:t xml:space="preserve"> overall structure</w:t>
      </w:r>
      <w:r w:rsidRPr="00C949B2">
        <w:rPr>
          <w:rFonts w:asciiTheme="minorHAnsi" w:hAnsiTheme="minorHAnsi" w:cstheme="minorHAnsi"/>
          <w:b/>
          <w:bCs/>
          <w:color w:val="000000"/>
          <w:sz w:val="22"/>
          <w:szCs w:val="22"/>
          <w:u w:val="single"/>
        </w:rPr>
        <w:t>:</w:t>
      </w:r>
      <w:r>
        <w:rPr>
          <w:rFonts w:asciiTheme="minorHAnsi" w:hAnsiTheme="minorHAnsi" w:cstheme="minorHAnsi"/>
          <w:color w:val="000000"/>
          <w:sz w:val="22"/>
          <w:szCs w:val="22"/>
        </w:rPr>
        <w:t xml:space="preserve"> </w:t>
      </w:r>
      <w:r w:rsidR="004B4390" w:rsidRPr="004B3C49">
        <w:rPr>
          <w:rFonts w:asciiTheme="minorHAnsi" w:hAnsiTheme="minorHAnsi" w:cstheme="minorHAnsi"/>
          <w:color w:val="000000"/>
          <w:sz w:val="22"/>
          <w:szCs w:val="22"/>
        </w:rPr>
        <w:t xml:space="preserve">For ESG-CV2, IFA intends to continue to subgrant funds to nonprofit agencies and units of local governments, </w:t>
      </w:r>
      <w:r w:rsidR="006957C6" w:rsidRPr="00436601">
        <w:rPr>
          <w:rFonts w:asciiTheme="minorHAnsi" w:hAnsiTheme="minorHAnsi" w:cstheme="minorHAnsi"/>
          <w:color w:val="000000"/>
          <w:sz w:val="22"/>
          <w:szCs w:val="22"/>
        </w:rPr>
        <w:t>while retaining flexibility to carry out some activities directly</w:t>
      </w:r>
      <w:r w:rsidR="00E955B1">
        <w:rPr>
          <w:rFonts w:asciiTheme="minorHAnsi" w:hAnsiTheme="minorHAnsi" w:cstheme="minorHAnsi"/>
          <w:color w:val="000000"/>
          <w:sz w:val="22"/>
          <w:szCs w:val="22"/>
        </w:rPr>
        <w:t xml:space="preserve"> as needed</w:t>
      </w:r>
      <w:r w:rsidR="006957C6" w:rsidRPr="00436601">
        <w:rPr>
          <w:rFonts w:asciiTheme="minorHAnsi" w:hAnsiTheme="minorHAnsi" w:cstheme="minorHAnsi"/>
          <w:color w:val="000000"/>
          <w:sz w:val="22"/>
          <w:szCs w:val="22"/>
        </w:rPr>
        <w:t>.</w:t>
      </w:r>
      <w:r w:rsidR="004B4390" w:rsidRPr="00E955B1">
        <w:rPr>
          <w:rFonts w:asciiTheme="minorHAnsi" w:hAnsiTheme="minorHAnsi" w:cstheme="minorHAnsi"/>
          <w:color w:val="000000"/>
          <w:sz w:val="22"/>
          <w:szCs w:val="22"/>
        </w:rPr>
        <w:t xml:space="preserve"> </w:t>
      </w:r>
      <w:r w:rsidR="0026367D" w:rsidRPr="004B3C49">
        <w:rPr>
          <w:rFonts w:asciiTheme="minorHAnsi" w:hAnsiTheme="minorHAnsi" w:cstheme="minorHAnsi"/>
          <w:color w:val="000000"/>
          <w:sz w:val="22"/>
          <w:szCs w:val="22"/>
        </w:rPr>
        <w:t xml:space="preserve">Agencies will be encouraged to make full use of the regulatory waivers that HUD has granted already for ESG-CV, and IFA will continue to apply for </w:t>
      </w:r>
      <w:r w:rsidR="00E52BE2">
        <w:rPr>
          <w:rFonts w:asciiTheme="minorHAnsi" w:hAnsiTheme="minorHAnsi" w:cstheme="minorHAnsi"/>
          <w:color w:val="000000"/>
          <w:sz w:val="22"/>
          <w:szCs w:val="22"/>
        </w:rPr>
        <w:t xml:space="preserve">any applicable </w:t>
      </w:r>
      <w:r w:rsidR="0026367D" w:rsidRPr="004B3C49">
        <w:rPr>
          <w:rFonts w:asciiTheme="minorHAnsi" w:hAnsiTheme="minorHAnsi" w:cstheme="minorHAnsi"/>
          <w:color w:val="000000"/>
          <w:sz w:val="22"/>
          <w:szCs w:val="22"/>
        </w:rPr>
        <w:t xml:space="preserve">waivers. </w:t>
      </w:r>
      <w:r w:rsidR="004B4390" w:rsidRPr="004B3C49">
        <w:rPr>
          <w:rFonts w:asciiTheme="minorHAnsi" w:hAnsiTheme="minorHAnsi" w:cstheme="minorHAnsi"/>
          <w:color w:val="000000"/>
          <w:sz w:val="22"/>
          <w:szCs w:val="22"/>
        </w:rPr>
        <w:t xml:space="preserve">IFA will work closely with </w:t>
      </w:r>
      <w:r w:rsidR="004B4390" w:rsidRPr="004B3C49">
        <w:rPr>
          <w:rFonts w:asciiTheme="minorHAnsi" w:hAnsiTheme="minorHAnsi" w:cstheme="minorHAnsi"/>
          <w:color w:val="000000"/>
          <w:sz w:val="22"/>
          <w:szCs w:val="22"/>
          <w:shd w:val="clear" w:color="auto" w:fill="FFFFFF"/>
        </w:rPr>
        <w:t>stakeholders</w:t>
      </w:r>
      <w:r w:rsidR="00E52BE2">
        <w:rPr>
          <w:rFonts w:asciiTheme="minorHAnsi" w:hAnsiTheme="minorHAnsi" w:cstheme="minorHAnsi"/>
          <w:color w:val="000000"/>
          <w:sz w:val="22"/>
          <w:szCs w:val="22"/>
          <w:shd w:val="clear" w:color="auto" w:fill="FFFFFF"/>
        </w:rPr>
        <w:t xml:space="preserve"> to </w:t>
      </w:r>
      <w:r w:rsidR="004B4390" w:rsidRPr="004B3C49">
        <w:rPr>
          <w:rFonts w:asciiTheme="minorHAnsi" w:hAnsiTheme="minorHAnsi" w:cstheme="minorHAnsi"/>
          <w:color w:val="000000"/>
          <w:sz w:val="22"/>
          <w:szCs w:val="22"/>
          <w:shd w:val="clear" w:color="auto" w:fill="FFFFFF"/>
        </w:rPr>
        <w:t>determine the best use</w:t>
      </w:r>
      <w:r w:rsidR="00E52BE2">
        <w:rPr>
          <w:rFonts w:asciiTheme="minorHAnsi" w:hAnsiTheme="minorHAnsi" w:cstheme="minorHAnsi"/>
          <w:color w:val="000000"/>
          <w:sz w:val="22"/>
          <w:szCs w:val="22"/>
          <w:shd w:val="clear" w:color="auto" w:fill="FFFFFF"/>
        </w:rPr>
        <w:t>s</w:t>
      </w:r>
      <w:r w:rsidR="004B4390" w:rsidRPr="004B3C49">
        <w:rPr>
          <w:rFonts w:asciiTheme="minorHAnsi" w:hAnsiTheme="minorHAnsi" w:cstheme="minorHAnsi"/>
          <w:color w:val="000000"/>
          <w:sz w:val="22"/>
          <w:szCs w:val="22"/>
          <w:shd w:val="clear" w:color="auto" w:fill="FFFFFF"/>
        </w:rPr>
        <w:t xml:space="preserve"> of funds</w:t>
      </w:r>
      <w:r w:rsidR="0026367D" w:rsidRPr="004B3C49">
        <w:rPr>
          <w:rFonts w:asciiTheme="minorHAnsi" w:hAnsiTheme="minorHAnsi" w:cstheme="minorHAnsi"/>
          <w:color w:val="000000"/>
          <w:sz w:val="22"/>
          <w:szCs w:val="22"/>
          <w:shd w:val="clear" w:color="auto" w:fill="FFFFFF"/>
        </w:rPr>
        <w:t xml:space="preserve">, while retaining as much flexibility as possible to adjust plans according to the evolving needs and conditions of the ongoing pandemic. </w:t>
      </w:r>
      <w:r w:rsidR="00E155B5" w:rsidRPr="004B3C49">
        <w:rPr>
          <w:rFonts w:asciiTheme="minorHAnsi" w:hAnsiTheme="minorHAnsi" w:cstheme="minorHAnsi"/>
          <w:color w:val="000000"/>
          <w:sz w:val="22"/>
          <w:szCs w:val="22"/>
          <w:shd w:val="clear" w:color="auto" w:fill="FFFFFF"/>
        </w:rPr>
        <w:t>IFA has an existing online application structure in place for agencies to apply for funds. Details of the</w:t>
      </w:r>
      <w:r w:rsidR="0000325E" w:rsidRPr="004B3C49">
        <w:rPr>
          <w:rFonts w:asciiTheme="minorHAnsi" w:hAnsiTheme="minorHAnsi" w:cstheme="minorHAnsi"/>
          <w:color w:val="000000"/>
          <w:sz w:val="22"/>
          <w:szCs w:val="22"/>
          <w:shd w:val="clear" w:color="auto" w:fill="FFFFFF"/>
        </w:rPr>
        <w:t xml:space="preserve"> process, eligible activities, and scoring criteria will be found on </w:t>
      </w:r>
      <w:r w:rsidR="00970C61" w:rsidRPr="004B3C49">
        <w:rPr>
          <w:rFonts w:asciiTheme="minorHAnsi" w:hAnsiTheme="minorHAnsi" w:cstheme="minorHAnsi"/>
          <w:color w:val="000000"/>
          <w:sz w:val="22"/>
          <w:szCs w:val="22"/>
          <w:shd w:val="clear" w:color="auto" w:fill="FFFFFF"/>
        </w:rPr>
        <w:t xml:space="preserve">IFA’s </w:t>
      </w:r>
      <w:r w:rsidR="0000325E" w:rsidRPr="004B3C49">
        <w:rPr>
          <w:rFonts w:asciiTheme="minorHAnsi" w:hAnsiTheme="minorHAnsi" w:cstheme="minorHAnsi"/>
          <w:color w:val="000000"/>
          <w:sz w:val="22"/>
          <w:szCs w:val="22"/>
          <w:shd w:val="clear" w:color="auto" w:fill="FFFFFF"/>
        </w:rPr>
        <w:t>COVID</w:t>
      </w:r>
      <w:r w:rsidR="00970C61" w:rsidRPr="004B3C49">
        <w:rPr>
          <w:rFonts w:asciiTheme="minorHAnsi" w:hAnsiTheme="minorHAnsi" w:cstheme="minorHAnsi"/>
          <w:color w:val="000000"/>
          <w:sz w:val="22"/>
          <w:szCs w:val="22"/>
          <w:shd w:val="clear" w:color="auto" w:fill="FFFFFF"/>
        </w:rPr>
        <w:t>-</w:t>
      </w:r>
      <w:r w:rsidR="0000325E" w:rsidRPr="004B3C49">
        <w:rPr>
          <w:rFonts w:asciiTheme="minorHAnsi" w:hAnsiTheme="minorHAnsi" w:cstheme="minorHAnsi"/>
          <w:color w:val="000000"/>
          <w:sz w:val="22"/>
          <w:szCs w:val="22"/>
          <w:shd w:val="clear" w:color="auto" w:fill="FFFFFF"/>
        </w:rPr>
        <w:t xml:space="preserve">19 </w:t>
      </w:r>
      <w:r w:rsidR="00B0191F" w:rsidRPr="004B3C49">
        <w:rPr>
          <w:rFonts w:asciiTheme="minorHAnsi" w:hAnsiTheme="minorHAnsi" w:cstheme="minorHAnsi"/>
          <w:color w:val="000000"/>
          <w:sz w:val="22"/>
          <w:szCs w:val="22"/>
          <w:shd w:val="clear" w:color="auto" w:fill="FFFFFF"/>
        </w:rPr>
        <w:t xml:space="preserve">housing </w:t>
      </w:r>
      <w:r w:rsidR="0000325E" w:rsidRPr="004B3C49">
        <w:rPr>
          <w:rFonts w:asciiTheme="minorHAnsi" w:hAnsiTheme="minorHAnsi" w:cstheme="minorHAnsi"/>
          <w:color w:val="000000"/>
          <w:sz w:val="22"/>
          <w:szCs w:val="22"/>
          <w:shd w:val="clear" w:color="auto" w:fill="FFFFFF"/>
        </w:rPr>
        <w:t xml:space="preserve">webpage </w:t>
      </w:r>
      <w:r w:rsidR="00B0191F" w:rsidRPr="004B3C49">
        <w:rPr>
          <w:rFonts w:asciiTheme="minorHAnsi" w:hAnsiTheme="minorHAnsi" w:cstheme="minorHAnsi"/>
          <w:color w:val="000000"/>
          <w:sz w:val="22"/>
          <w:szCs w:val="22"/>
          <w:shd w:val="clear" w:color="auto" w:fill="FFFFFF"/>
        </w:rPr>
        <w:t xml:space="preserve">at </w:t>
      </w:r>
      <w:hyperlink r:id="rId6" w:history="1">
        <w:r w:rsidR="00B0191F" w:rsidRPr="004B3C49">
          <w:rPr>
            <w:rStyle w:val="Hyperlink"/>
            <w:rFonts w:asciiTheme="minorHAnsi" w:hAnsiTheme="minorHAnsi" w:cstheme="minorHAnsi"/>
            <w:sz w:val="22"/>
            <w:szCs w:val="22"/>
            <w:shd w:val="clear" w:color="auto" w:fill="FFFFFF"/>
          </w:rPr>
          <w:t>www.iowahousingrecovery.com</w:t>
        </w:r>
      </w:hyperlink>
      <w:r w:rsidR="00B0191F" w:rsidRPr="004B3C49">
        <w:rPr>
          <w:rFonts w:asciiTheme="minorHAnsi" w:hAnsiTheme="minorHAnsi" w:cstheme="minorHAnsi"/>
          <w:color w:val="000000"/>
          <w:sz w:val="22"/>
          <w:szCs w:val="22"/>
          <w:shd w:val="clear" w:color="auto" w:fill="FFFFFF"/>
        </w:rPr>
        <w:t xml:space="preserve"> and regular ESG webpages at </w:t>
      </w:r>
      <w:hyperlink r:id="rId7" w:history="1">
        <w:r w:rsidR="00B0191F" w:rsidRPr="004B3C49">
          <w:rPr>
            <w:rStyle w:val="Hyperlink"/>
            <w:rFonts w:asciiTheme="minorHAnsi" w:hAnsiTheme="minorHAnsi" w:cstheme="minorHAnsi"/>
            <w:sz w:val="22"/>
            <w:szCs w:val="22"/>
            <w:shd w:val="clear" w:color="auto" w:fill="FFFFFF"/>
          </w:rPr>
          <w:t>www.iowafinance.com</w:t>
        </w:r>
      </w:hyperlink>
      <w:r w:rsidR="00B0191F" w:rsidRPr="004B3C49">
        <w:rPr>
          <w:rFonts w:asciiTheme="minorHAnsi" w:hAnsiTheme="minorHAnsi" w:cstheme="minorHAnsi"/>
          <w:color w:val="000000"/>
          <w:sz w:val="22"/>
          <w:szCs w:val="22"/>
          <w:shd w:val="clear" w:color="auto" w:fill="FFFFFF"/>
        </w:rPr>
        <w:t xml:space="preserve">. </w:t>
      </w:r>
    </w:p>
    <w:p w14:paraId="2AEDBE31" w14:textId="6A25F76A" w:rsidR="00E155B5" w:rsidRPr="004B3C49" w:rsidRDefault="00C949B2" w:rsidP="00970C61">
      <w:pPr>
        <w:pStyle w:val="NormalWeb"/>
        <w:rPr>
          <w:rFonts w:asciiTheme="minorHAnsi" w:hAnsiTheme="minorHAnsi" w:cstheme="minorHAnsi"/>
          <w:color w:val="000000"/>
          <w:sz w:val="22"/>
          <w:szCs w:val="22"/>
          <w:shd w:val="clear" w:color="auto" w:fill="FFFFFF"/>
        </w:rPr>
      </w:pPr>
      <w:r>
        <w:rPr>
          <w:rFonts w:asciiTheme="minorHAnsi" w:hAnsiTheme="minorHAnsi" w:cstheme="minorHAnsi"/>
          <w:b/>
          <w:bCs/>
          <w:color w:val="000000"/>
          <w:sz w:val="22"/>
          <w:szCs w:val="22"/>
          <w:u w:val="single"/>
          <w:shd w:val="clear" w:color="auto" w:fill="FFFFFF"/>
        </w:rPr>
        <w:lastRenderedPageBreak/>
        <w:t>ESG-CV2 funding</w:t>
      </w:r>
      <w:r w:rsidRPr="00C949B2">
        <w:rPr>
          <w:rFonts w:asciiTheme="minorHAnsi" w:hAnsiTheme="minorHAnsi" w:cstheme="minorHAnsi"/>
          <w:b/>
          <w:bCs/>
          <w:color w:val="000000"/>
          <w:sz w:val="22"/>
          <w:szCs w:val="22"/>
          <w:u w:val="single"/>
          <w:shd w:val="clear" w:color="auto" w:fill="FFFFFF"/>
        </w:rPr>
        <w:t xml:space="preserve"> priorities:</w:t>
      </w:r>
      <w:r>
        <w:rPr>
          <w:rFonts w:asciiTheme="minorHAnsi" w:hAnsiTheme="minorHAnsi" w:cstheme="minorHAnsi"/>
          <w:color w:val="000000"/>
          <w:sz w:val="22"/>
          <w:szCs w:val="22"/>
          <w:shd w:val="clear" w:color="auto" w:fill="FFFFFF"/>
        </w:rPr>
        <w:t xml:space="preserve"> </w:t>
      </w:r>
      <w:r w:rsidR="00E155B5" w:rsidRPr="004B3C49">
        <w:rPr>
          <w:rFonts w:asciiTheme="minorHAnsi" w:hAnsiTheme="minorHAnsi" w:cstheme="minorHAnsi"/>
          <w:color w:val="000000"/>
          <w:sz w:val="22"/>
          <w:szCs w:val="22"/>
          <w:shd w:val="clear" w:color="auto" w:fill="FFFFFF"/>
        </w:rPr>
        <w:t>Current</w:t>
      </w:r>
      <w:r>
        <w:rPr>
          <w:rFonts w:asciiTheme="minorHAnsi" w:hAnsiTheme="minorHAnsi" w:cstheme="minorHAnsi"/>
          <w:color w:val="000000"/>
          <w:sz w:val="22"/>
          <w:szCs w:val="22"/>
          <w:shd w:val="clear" w:color="auto" w:fill="FFFFFF"/>
        </w:rPr>
        <w:t xml:space="preserve"> funding</w:t>
      </w:r>
      <w:r w:rsidR="00E155B5" w:rsidRPr="004B3C49">
        <w:rPr>
          <w:rFonts w:asciiTheme="minorHAnsi" w:hAnsiTheme="minorHAnsi" w:cstheme="minorHAnsi"/>
          <w:color w:val="000000"/>
          <w:sz w:val="22"/>
          <w:szCs w:val="22"/>
          <w:shd w:val="clear" w:color="auto" w:fill="FFFFFF"/>
        </w:rPr>
        <w:t xml:space="preserve"> priorities</w:t>
      </w:r>
      <w:r w:rsidR="00B17675">
        <w:rPr>
          <w:rFonts w:asciiTheme="minorHAnsi" w:hAnsiTheme="minorHAnsi" w:cstheme="minorHAnsi"/>
          <w:color w:val="000000"/>
          <w:sz w:val="22"/>
          <w:szCs w:val="22"/>
          <w:shd w:val="clear" w:color="auto" w:fill="FFFFFF"/>
        </w:rPr>
        <w:t xml:space="preserve"> and rationale</w:t>
      </w:r>
      <w:r w:rsidR="00E155B5" w:rsidRPr="004B3C49">
        <w:rPr>
          <w:rFonts w:asciiTheme="minorHAnsi" w:hAnsiTheme="minorHAnsi" w:cstheme="minorHAnsi"/>
          <w:color w:val="000000"/>
          <w:sz w:val="22"/>
          <w:szCs w:val="22"/>
          <w:shd w:val="clear" w:color="auto" w:fill="FFFFFF"/>
        </w:rPr>
        <w:t xml:space="preserve"> for ESG-C</w:t>
      </w:r>
      <w:r>
        <w:rPr>
          <w:rFonts w:asciiTheme="minorHAnsi" w:hAnsiTheme="minorHAnsi" w:cstheme="minorHAnsi"/>
          <w:color w:val="000000"/>
          <w:sz w:val="22"/>
          <w:szCs w:val="22"/>
          <w:shd w:val="clear" w:color="auto" w:fill="FFFFFF"/>
        </w:rPr>
        <w:t>V2</w:t>
      </w:r>
      <w:r w:rsidR="00E155B5" w:rsidRPr="004B3C49">
        <w:rPr>
          <w:rFonts w:asciiTheme="minorHAnsi" w:hAnsiTheme="minorHAnsi" w:cstheme="minorHAnsi"/>
          <w:color w:val="000000"/>
          <w:sz w:val="22"/>
          <w:szCs w:val="22"/>
          <w:shd w:val="clear" w:color="auto" w:fill="FFFFFF"/>
        </w:rPr>
        <w:t xml:space="preserve"> include: </w:t>
      </w:r>
    </w:p>
    <w:p w14:paraId="6CC2FFCB" w14:textId="016F8F7B" w:rsidR="005E2FE4" w:rsidRPr="004B3C49" w:rsidRDefault="00E155B5" w:rsidP="005E2FE4">
      <w:pPr>
        <w:pStyle w:val="NormalWeb"/>
        <w:rPr>
          <w:rFonts w:asciiTheme="minorHAnsi" w:hAnsiTheme="minorHAnsi" w:cstheme="minorHAnsi"/>
          <w:color w:val="000000"/>
          <w:sz w:val="22"/>
          <w:szCs w:val="22"/>
          <w:shd w:val="clear" w:color="auto" w:fill="FFFFFF"/>
        </w:rPr>
      </w:pPr>
      <w:r w:rsidRPr="004B3C49">
        <w:rPr>
          <w:rFonts w:asciiTheme="minorHAnsi" w:hAnsiTheme="minorHAnsi" w:cstheme="minorHAnsi"/>
          <w:color w:val="000000"/>
          <w:sz w:val="22"/>
          <w:szCs w:val="22"/>
          <w:shd w:val="clear" w:color="auto" w:fill="FFFFFF"/>
        </w:rPr>
        <w:t>1</w:t>
      </w:r>
      <w:r w:rsidRPr="00DD737C">
        <w:rPr>
          <w:rFonts w:asciiTheme="minorHAnsi" w:hAnsiTheme="minorHAnsi" w:cstheme="minorHAnsi"/>
          <w:color w:val="000000"/>
          <w:sz w:val="22"/>
          <w:szCs w:val="22"/>
          <w:u w:val="single"/>
          <w:shd w:val="clear" w:color="auto" w:fill="FFFFFF"/>
        </w:rPr>
        <w:t>) Increase support for Shelters.</w:t>
      </w:r>
      <w:r w:rsidRPr="004B3C49">
        <w:rPr>
          <w:rFonts w:asciiTheme="minorHAnsi" w:hAnsiTheme="minorHAnsi" w:cstheme="minorHAnsi"/>
          <w:color w:val="000000"/>
          <w:sz w:val="22"/>
          <w:szCs w:val="22"/>
          <w:shd w:val="clear" w:color="auto" w:fill="FFFFFF"/>
        </w:rPr>
        <w:t xml:space="preserve"> </w:t>
      </w:r>
      <w:r w:rsidR="005E2FE4" w:rsidRPr="004B3C49">
        <w:rPr>
          <w:rFonts w:asciiTheme="minorHAnsi" w:hAnsiTheme="minorHAnsi" w:cstheme="minorHAnsi"/>
          <w:color w:val="000000"/>
          <w:sz w:val="22"/>
          <w:szCs w:val="22"/>
          <w:shd w:val="clear" w:color="auto" w:fill="FFFFFF"/>
        </w:rPr>
        <w:t>Shelters have continued to incur additional expenses in response to COVID-19, such as facility modifications to support social distancing, additional sanitary supplies and PPE, additional staff to supplement staff that are on</w:t>
      </w:r>
      <w:r w:rsidR="00E52BE2">
        <w:rPr>
          <w:rFonts w:asciiTheme="minorHAnsi" w:hAnsiTheme="minorHAnsi" w:cstheme="minorHAnsi"/>
          <w:color w:val="000000"/>
          <w:sz w:val="22"/>
          <w:szCs w:val="22"/>
          <w:shd w:val="clear" w:color="auto" w:fill="FFFFFF"/>
        </w:rPr>
        <w:t xml:space="preserve"> pandemic</w:t>
      </w:r>
      <w:r w:rsidR="005E2FE4" w:rsidRPr="004B3C49">
        <w:rPr>
          <w:rFonts w:asciiTheme="minorHAnsi" w:hAnsiTheme="minorHAnsi" w:cstheme="minorHAnsi"/>
          <w:color w:val="000000"/>
          <w:sz w:val="22"/>
          <w:szCs w:val="22"/>
          <w:shd w:val="clear" w:color="auto" w:fill="FFFFFF"/>
        </w:rPr>
        <w:t xml:space="preserve"> leave and to replace volunteers such as college students that have been unavailable during the pandemic, </w:t>
      </w:r>
      <w:r w:rsidR="00E52BE2">
        <w:rPr>
          <w:rFonts w:asciiTheme="minorHAnsi" w:hAnsiTheme="minorHAnsi" w:cstheme="minorHAnsi"/>
          <w:color w:val="000000"/>
          <w:sz w:val="22"/>
          <w:szCs w:val="22"/>
          <w:shd w:val="clear" w:color="auto" w:fill="FFFFFF"/>
        </w:rPr>
        <w:t xml:space="preserve">and </w:t>
      </w:r>
      <w:r w:rsidR="005E2FE4" w:rsidRPr="004B3C49">
        <w:rPr>
          <w:rFonts w:asciiTheme="minorHAnsi" w:hAnsiTheme="minorHAnsi" w:cstheme="minorHAnsi"/>
          <w:color w:val="000000"/>
          <w:sz w:val="22"/>
          <w:szCs w:val="22"/>
          <w:shd w:val="clear" w:color="auto" w:fill="FFFFFF"/>
        </w:rPr>
        <w:t>temporary sheltering in hotels and motels for social distancing and quarantine.</w:t>
      </w:r>
      <w:r w:rsidR="00E52BE2">
        <w:rPr>
          <w:rFonts w:asciiTheme="minorHAnsi" w:hAnsiTheme="minorHAnsi" w:cstheme="minorHAnsi"/>
          <w:color w:val="000000"/>
          <w:sz w:val="22"/>
          <w:szCs w:val="22"/>
          <w:shd w:val="clear" w:color="auto" w:fill="FFFFFF"/>
        </w:rPr>
        <w:t xml:space="preserve"> At the same time, </w:t>
      </w:r>
      <w:r w:rsidR="005E2FE4" w:rsidRPr="004B3C49">
        <w:rPr>
          <w:rFonts w:asciiTheme="minorHAnsi" w:hAnsiTheme="minorHAnsi" w:cstheme="minorHAnsi"/>
          <w:color w:val="000000"/>
          <w:sz w:val="22"/>
          <w:szCs w:val="22"/>
          <w:shd w:val="clear" w:color="auto" w:fill="FFFFFF"/>
        </w:rPr>
        <w:t>sources of private funding that shelters typically rely for ongoing operations, such as individual and corporate donations and fundraising event</w:t>
      </w:r>
      <w:r w:rsidR="00E52BE2">
        <w:rPr>
          <w:rFonts w:asciiTheme="minorHAnsi" w:hAnsiTheme="minorHAnsi" w:cstheme="minorHAnsi"/>
          <w:color w:val="000000"/>
          <w:sz w:val="22"/>
          <w:szCs w:val="22"/>
          <w:shd w:val="clear" w:color="auto" w:fill="FFFFFF"/>
        </w:rPr>
        <w:t xml:space="preserve"> revenue</w:t>
      </w:r>
      <w:r w:rsidR="005E2FE4" w:rsidRPr="004B3C49">
        <w:rPr>
          <w:rFonts w:asciiTheme="minorHAnsi" w:hAnsiTheme="minorHAnsi" w:cstheme="minorHAnsi"/>
          <w:color w:val="000000"/>
          <w:sz w:val="22"/>
          <w:szCs w:val="22"/>
          <w:shd w:val="clear" w:color="auto" w:fill="FFFFFF"/>
        </w:rPr>
        <w:t xml:space="preserve">, have also been more limited during the pandemic. Shelters will thus be prioritized for funding through ESG-CV2 to ensure communities can continue to offer shelter as safely as possible. </w:t>
      </w:r>
    </w:p>
    <w:p w14:paraId="6D037DAA" w14:textId="28B0C017" w:rsidR="00B17675" w:rsidRPr="004B3C49" w:rsidRDefault="00E155B5" w:rsidP="00970C61">
      <w:pPr>
        <w:pStyle w:val="NormalWeb"/>
        <w:rPr>
          <w:rFonts w:asciiTheme="minorHAnsi" w:hAnsiTheme="minorHAnsi" w:cstheme="minorHAnsi"/>
          <w:color w:val="000000"/>
          <w:sz w:val="22"/>
          <w:szCs w:val="22"/>
          <w:shd w:val="clear" w:color="auto" w:fill="FFFFFF"/>
        </w:rPr>
      </w:pPr>
      <w:r w:rsidRPr="004B3C49">
        <w:rPr>
          <w:rFonts w:asciiTheme="minorHAnsi" w:hAnsiTheme="minorHAnsi" w:cstheme="minorHAnsi"/>
          <w:color w:val="000000"/>
          <w:sz w:val="22"/>
          <w:szCs w:val="22"/>
          <w:shd w:val="clear" w:color="auto" w:fill="FFFFFF"/>
        </w:rPr>
        <w:t>This includes Shelter Operations and Shelter Essential Services. It also includes Shelter Re</w:t>
      </w:r>
      <w:r w:rsidR="001F5BCE" w:rsidRPr="004B3C49">
        <w:rPr>
          <w:rFonts w:asciiTheme="minorHAnsi" w:hAnsiTheme="minorHAnsi" w:cstheme="minorHAnsi"/>
          <w:color w:val="000000"/>
          <w:sz w:val="22"/>
          <w:szCs w:val="22"/>
          <w:shd w:val="clear" w:color="auto" w:fill="FFFFFF"/>
        </w:rPr>
        <w:t>novation and similar costs</w:t>
      </w:r>
      <w:r w:rsidRPr="004B3C49">
        <w:rPr>
          <w:rFonts w:asciiTheme="minorHAnsi" w:hAnsiTheme="minorHAnsi" w:cstheme="minorHAnsi"/>
          <w:color w:val="000000"/>
          <w:sz w:val="22"/>
          <w:szCs w:val="22"/>
          <w:shd w:val="clear" w:color="auto" w:fill="FFFFFF"/>
        </w:rPr>
        <w:t xml:space="preserve">, to the extent allowable by the ESG Interim Rule, the ESG-CV Notice, and Iowa Administrative Rules for ESG. </w:t>
      </w:r>
      <w:r w:rsidR="001F5BCE" w:rsidRPr="004B3C49">
        <w:rPr>
          <w:rFonts w:asciiTheme="minorHAnsi" w:hAnsiTheme="minorHAnsi" w:cstheme="minorHAnsi"/>
          <w:color w:val="000000"/>
          <w:sz w:val="22"/>
          <w:szCs w:val="22"/>
          <w:shd w:val="clear" w:color="auto" w:fill="FFFFFF"/>
        </w:rPr>
        <w:t xml:space="preserve">Shelter Renovation activities may be most clearly supported by the ESG-CV Notice if they are for temporary emergency shelters. Additional information </w:t>
      </w:r>
      <w:r w:rsidR="00B0191F" w:rsidRPr="004B3C49">
        <w:rPr>
          <w:rFonts w:asciiTheme="minorHAnsi" w:hAnsiTheme="minorHAnsi" w:cstheme="minorHAnsi"/>
          <w:color w:val="000000"/>
          <w:sz w:val="22"/>
          <w:szCs w:val="22"/>
          <w:shd w:val="clear" w:color="auto" w:fill="FFFFFF"/>
        </w:rPr>
        <w:t xml:space="preserve">will be sought </w:t>
      </w:r>
      <w:r w:rsidR="001F5BCE" w:rsidRPr="004B3C49">
        <w:rPr>
          <w:rFonts w:asciiTheme="minorHAnsi" w:hAnsiTheme="minorHAnsi" w:cstheme="minorHAnsi"/>
          <w:color w:val="000000"/>
          <w:sz w:val="22"/>
          <w:szCs w:val="22"/>
          <w:shd w:val="clear" w:color="auto" w:fill="FFFFFF"/>
        </w:rPr>
        <w:t>from HUD to clarify if similar activities will be permitted for permanent or non-temporary shelters, and if so, a priority is</w:t>
      </w:r>
      <w:r w:rsidR="00B0191F" w:rsidRPr="004B3C49">
        <w:rPr>
          <w:rFonts w:asciiTheme="minorHAnsi" w:hAnsiTheme="minorHAnsi" w:cstheme="minorHAnsi"/>
          <w:color w:val="000000"/>
          <w:sz w:val="22"/>
          <w:szCs w:val="22"/>
          <w:shd w:val="clear" w:color="auto" w:fill="FFFFFF"/>
        </w:rPr>
        <w:t xml:space="preserve"> also</w:t>
      </w:r>
      <w:r w:rsidR="001F5BCE" w:rsidRPr="004B3C49">
        <w:rPr>
          <w:rFonts w:asciiTheme="minorHAnsi" w:hAnsiTheme="minorHAnsi" w:cstheme="minorHAnsi"/>
          <w:color w:val="000000"/>
          <w:sz w:val="22"/>
          <w:szCs w:val="22"/>
          <w:shd w:val="clear" w:color="auto" w:fill="FFFFFF"/>
        </w:rPr>
        <w:t xml:space="preserve"> to support these to the extent possible. </w:t>
      </w:r>
      <w:r w:rsidR="002A6E71" w:rsidRPr="004B3C49">
        <w:rPr>
          <w:rFonts w:asciiTheme="minorHAnsi" w:hAnsiTheme="minorHAnsi" w:cstheme="minorHAnsi"/>
          <w:color w:val="000000"/>
          <w:sz w:val="22"/>
          <w:szCs w:val="22"/>
          <w:shd w:val="clear" w:color="auto" w:fill="FFFFFF"/>
        </w:rPr>
        <w:t xml:space="preserve">Additional eligible activities per the HUD ESG-CV Notice that may be most relevant to Shelters include hazard pay and volunteer incentives. </w:t>
      </w:r>
    </w:p>
    <w:p w14:paraId="3937366C" w14:textId="52148A9B" w:rsidR="002A6E71" w:rsidRPr="004B3C49" w:rsidRDefault="00E155B5" w:rsidP="002A6E71">
      <w:pPr>
        <w:pStyle w:val="NormalWeb"/>
        <w:rPr>
          <w:rFonts w:asciiTheme="minorHAnsi" w:hAnsiTheme="minorHAnsi" w:cstheme="minorHAnsi"/>
          <w:color w:val="000000"/>
          <w:sz w:val="22"/>
          <w:szCs w:val="22"/>
          <w:shd w:val="clear" w:color="auto" w:fill="FFFFFF"/>
        </w:rPr>
      </w:pPr>
      <w:r w:rsidRPr="004B3C49">
        <w:rPr>
          <w:rFonts w:asciiTheme="minorHAnsi" w:hAnsiTheme="minorHAnsi" w:cstheme="minorHAnsi"/>
          <w:color w:val="000000"/>
          <w:sz w:val="22"/>
          <w:szCs w:val="22"/>
          <w:shd w:val="clear" w:color="auto" w:fill="FFFFFF"/>
        </w:rPr>
        <w:t xml:space="preserve">2) </w:t>
      </w:r>
      <w:r w:rsidRPr="00DD737C">
        <w:rPr>
          <w:rFonts w:asciiTheme="minorHAnsi" w:hAnsiTheme="minorHAnsi" w:cstheme="minorHAnsi"/>
          <w:color w:val="000000"/>
          <w:sz w:val="22"/>
          <w:szCs w:val="22"/>
          <w:u w:val="single"/>
          <w:shd w:val="clear" w:color="auto" w:fill="FFFFFF"/>
        </w:rPr>
        <w:t xml:space="preserve">Continue regional </w:t>
      </w:r>
      <w:r w:rsidR="00DD737C">
        <w:rPr>
          <w:rFonts w:asciiTheme="minorHAnsi" w:hAnsiTheme="minorHAnsi" w:cstheme="minorHAnsi"/>
          <w:color w:val="000000"/>
          <w:sz w:val="22"/>
          <w:szCs w:val="22"/>
          <w:u w:val="single"/>
          <w:shd w:val="clear" w:color="auto" w:fill="FFFFFF"/>
        </w:rPr>
        <w:t xml:space="preserve">support for </w:t>
      </w:r>
      <w:r w:rsidRPr="00DD737C">
        <w:rPr>
          <w:rFonts w:asciiTheme="minorHAnsi" w:hAnsiTheme="minorHAnsi" w:cstheme="minorHAnsi"/>
          <w:color w:val="000000"/>
          <w:sz w:val="22"/>
          <w:szCs w:val="22"/>
          <w:u w:val="single"/>
          <w:shd w:val="clear" w:color="auto" w:fill="FFFFFF"/>
        </w:rPr>
        <w:t>Rapid Rehousing and Homelessness Prevention</w:t>
      </w:r>
      <w:r w:rsidR="00DD737C" w:rsidRPr="00DD737C">
        <w:rPr>
          <w:rFonts w:asciiTheme="minorHAnsi" w:hAnsiTheme="minorHAnsi" w:cstheme="minorHAnsi"/>
          <w:color w:val="000000"/>
          <w:sz w:val="22"/>
          <w:szCs w:val="22"/>
          <w:u w:val="single"/>
          <w:shd w:val="clear" w:color="auto" w:fill="FFFFFF"/>
        </w:rPr>
        <w:t>.</w:t>
      </w:r>
      <w:r w:rsidR="00DD737C">
        <w:rPr>
          <w:rFonts w:asciiTheme="minorHAnsi" w:hAnsiTheme="minorHAnsi" w:cstheme="minorHAnsi"/>
          <w:color w:val="000000"/>
          <w:sz w:val="22"/>
          <w:szCs w:val="22"/>
          <w:shd w:val="clear" w:color="auto" w:fill="FFFFFF"/>
        </w:rPr>
        <w:t xml:space="preserve"> This includes </w:t>
      </w:r>
      <w:r w:rsidRPr="004B3C49">
        <w:rPr>
          <w:rFonts w:asciiTheme="minorHAnsi" w:hAnsiTheme="minorHAnsi" w:cstheme="minorHAnsi"/>
          <w:color w:val="000000"/>
          <w:sz w:val="22"/>
          <w:szCs w:val="22"/>
          <w:shd w:val="clear" w:color="auto" w:fill="FFFFFF"/>
        </w:rPr>
        <w:t xml:space="preserve">retaining flexibility between the two as much as possible and filling in needs where most pressing. </w:t>
      </w:r>
      <w:r w:rsidR="00E52BE2">
        <w:rPr>
          <w:rFonts w:asciiTheme="minorHAnsi" w:hAnsiTheme="minorHAnsi" w:cstheme="minorHAnsi"/>
          <w:color w:val="000000"/>
          <w:sz w:val="22"/>
          <w:szCs w:val="22"/>
          <w:shd w:val="clear" w:color="auto" w:fill="FFFFFF"/>
        </w:rPr>
        <w:t>Funds will likely be awarded to</w:t>
      </w:r>
      <w:r w:rsidRPr="004B3C49">
        <w:rPr>
          <w:rFonts w:asciiTheme="minorHAnsi" w:hAnsiTheme="minorHAnsi" w:cstheme="minorHAnsi"/>
          <w:color w:val="000000"/>
          <w:sz w:val="22"/>
          <w:szCs w:val="22"/>
          <w:shd w:val="clear" w:color="auto" w:fill="FFFFFF"/>
        </w:rPr>
        <w:t xml:space="preserve"> regions that are spending down ESG-CV1 funds most quickly and that also demonstrate the capacity to handle additional funds while remaining in compliance with program rules. </w:t>
      </w:r>
      <w:r w:rsidR="002A6E71" w:rsidRPr="004B3C49">
        <w:rPr>
          <w:rFonts w:asciiTheme="minorHAnsi" w:hAnsiTheme="minorHAnsi" w:cstheme="minorHAnsi"/>
          <w:color w:val="000000"/>
          <w:sz w:val="22"/>
          <w:szCs w:val="22"/>
          <w:shd w:val="clear" w:color="auto" w:fill="FFFFFF"/>
        </w:rPr>
        <w:t xml:space="preserve">Additional eligible activities per the HUD ESG-CV Notice that may be most relevant to Rapid Rehousing and Homelessness Prevention include hazard pay and landlord incentives. Support for legal services will also be included in the categories of Rapid Rehousing and Homelessness Prevention, especially legal services to help program participants navigate the complex current laws </w:t>
      </w:r>
      <w:r w:rsidR="00E52BE2">
        <w:rPr>
          <w:rFonts w:asciiTheme="minorHAnsi" w:hAnsiTheme="minorHAnsi" w:cstheme="minorHAnsi"/>
          <w:color w:val="000000"/>
          <w:sz w:val="22"/>
          <w:szCs w:val="22"/>
          <w:shd w:val="clear" w:color="auto" w:fill="FFFFFF"/>
        </w:rPr>
        <w:t>to</w:t>
      </w:r>
      <w:r w:rsidR="002A6E71" w:rsidRPr="004B3C49">
        <w:rPr>
          <w:rFonts w:asciiTheme="minorHAnsi" w:hAnsiTheme="minorHAnsi" w:cstheme="minorHAnsi"/>
          <w:color w:val="000000"/>
          <w:sz w:val="22"/>
          <w:szCs w:val="22"/>
          <w:shd w:val="clear" w:color="auto" w:fill="FFFFFF"/>
        </w:rPr>
        <w:t xml:space="preserve"> </w:t>
      </w:r>
      <w:r w:rsidR="00E52BE2">
        <w:rPr>
          <w:rFonts w:asciiTheme="minorHAnsi" w:hAnsiTheme="minorHAnsi" w:cstheme="minorHAnsi"/>
          <w:color w:val="000000"/>
          <w:sz w:val="22"/>
          <w:szCs w:val="22"/>
          <w:shd w:val="clear" w:color="auto" w:fill="FFFFFF"/>
        </w:rPr>
        <w:t xml:space="preserve">avoid </w:t>
      </w:r>
      <w:r w:rsidR="002A6E71" w:rsidRPr="004B3C49">
        <w:rPr>
          <w:rFonts w:asciiTheme="minorHAnsi" w:hAnsiTheme="minorHAnsi" w:cstheme="minorHAnsi"/>
          <w:color w:val="000000"/>
          <w:sz w:val="22"/>
          <w:szCs w:val="22"/>
          <w:shd w:val="clear" w:color="auto" w:fill="FFFFFF"/>
        </w:rPr>
        <w:t>eviction</w:t>
      </w:r>
      <w:r w:rsidR="00E52BE2">
        <w:rPr>
          <w:rFonts w:asciiTheme="minorHAnsi" w:hAnsiTheme="minorHAnsi" w:cstheme="minorHAnsi"/>
          <w:color w:val="000000"/>
          <w:sz w:val="22"/>
          <w:szCs w:val="22"/>
          <w:shd w:val="clear" w:color="auto" w:fill="FFFFFF"/>
        </w:rPr>
        <w:t xml:space="preserve"> and homelessness.</w:t>
      </w:r>
      <w:r w:rsidR="003F1F41" w:rsidRPr="004B3C49">
        <w:rPr>
          <w:rFonts w:asciiTheme="minorHAnsi" w:hAnsiTheme="minorHAnsi" w:cstheme="minorHAnsi"/>
          <w:color w:val="000000"/>
          <w:sz w:val="22"/>
          <w:szCs w:val="22"/>
          <w:shd w:val="clear" w:color="auto" w:fill="FFFFFF"/>
        </w:rPr>
        <w:t xml:space="preserve"> </w:t>
      </w:r>
    </w:p>
    <w:p w14:paraId="36E4B806" w14:textId="459BEC93" w:rsidR="002A6E71" w:rsidRDefault="002A6E71" w:rsidP="00970C61">
      <w:pPr>
        <w:pStyle w:val="NormalWeb"/>
        <w:rPr>
          <w:rFonts w:asciiTheme="minorHAnsi" w:hAnsiTheme="minorHAnsi" w:cstheme="minorHAnsi"/>
          <w:color w:val="000000"/>
          <w:sz w:val="22"/>
          <w:szCs w:val="22"/>
          <w:shd w:val="clear" w:color="auto" w:fill="FFFFFF"/>
        </w:rPr>
      </w:pPr>
      <w:r w:rsidRPr="004B3C49">
        <w:rPr>
          <w:rFonts w:asciiTheme="minorHAnsi" w:hAnsiTheme="minorHAnsi" w:cstheme="minorHAnsi"/>
          <w:color w:val="000000"/>
          <w:sz w:val="22"/>
          <w:szCs w:val="22"/>
          <w:shd w:val="clear" w:color="auto" w:fill="FFFFFF"/>
        </w:rPr>
        <w:t xml:space="preserve">3) </w:t>
      </w:r>
      <w:r w:rsidR="00B163DC" w:rsidRPr="00B163DC">
        <w:rPr>
          <w:rFonts w:asciiTheme="minorHAnsi" w:hAnsiTheme="minorHAnsi" w:cstheme="minorHAnsi"/>
          <w:color w:val="000000"/>
          <w:sz w:val="22"/>
          <w:szCs w:val="22"/>
          <w:u w:val="single"/>
          <w:shd w:val="clear" w:color="auto" w:fill="FFFFFF"/>
        </w:rPr>
        <w:t>Street Outreach:</w:t>
      </w:r>
      <w:r w:rsidR="00B163DC">
        <w:rPr>
          <w:rFonts w:asciiTheme="minorHAnsi" w:hAnsiTheme="minorHAnsi" w:cstheme="minorHAnsi"/>
          <w:color w:val="000000"/>
          <w:sz w:val="22"/>
          <w:szCs w:val="22"/>
          <w:shd w:val="clear" w:color="auto" w:fill="FFFFFF"/>
        </w:rPr>
        <w:t xml:space="preserve"> This will be a lesser priority but still allowed to the extent service agencies and regions demonstrate a need for ESG-CV funds to address unsheltered homelessness. </w:t>
      </w:r>
      <w:r w:rsidR="00B163DC" w:rsidRPr="004B3C49">
        <w:rPr>
          <w:rFonts w:asciiTheme="minorHAnsi" w:hAnsiTheme="minorHAnsi" w:cstheme="minorHAnsi"/>
          <w:color w:val="000000"/>
          <w:sz w:val="22"/>
          <w:szCs w:val="22"/>
          <w:shd w:val="clear" w:color="auto" w:fill="FFFFFF"/>
        </w:rPr>
        <w:t>A</w:t>
      </w:r>
      <w:r w:rsidR="00B163DC">
        <w:rPr>
          <w:rFonts w:asciiTheme="minorHAnsi" w:hAnsiTheme="minorHAnsi" w:cstheme="minorHAnsi"/>
          <w:color w:val="000000"/>
          <w:sz w:val="22"/>
          <w:szCs w:val="22"/>
          <w:shd w:val="clear" w:color="auto" w:fill="FFFFFF"/>
        </w:rPr>
        <w:t>n a</w:t>
      </w:r>
      <w:r w:rsidR="00B163DC" w:rsidRPr="004B3C49">
        <w:rPr>
          <w:rFonts w:asciiTheme="minorHAnsi" w:hAnsiTheme="minorHAnsi" w:cstheme="minorHAnsi"/>
          <w:color w:val="000000"/>
          <w:sz w:val="22"/>
          <w:szCs w:val="22"/>
          <w:shd w:val="clear" w:color="auto" w:fill="FFFFFF"/>
        </w:rPr>
        <w:t>dditional eligible activit</w:t>
      </w:r>
      <w:r w:rsidR="00B163DC">
        <w:rPr>
          <w:rFonts w:asciiTheme="minorHAnsi" w:hAnsiTheme="minorHAnsi" w:cstheme="minorHAnsi"/>
          <w:color w:val="000000"/>
          <w:sz w:val="22"/>
          <w:szCs w:val="22"/>
          <w:shd w:val="clear" w:color="auto" w:fill="FFFFFF"/>
        </w:rPr>
        <w:t xml:space="preserve">y </w:t>
      </w:r>
      <w:r w:rsidR="00B163DC" w:rsidRPr="004B3C49">
        <w:rPr>
          <w:rFonts w:asciiTheme="minorHAnsi" w:hAnsiTheme="minorHAnsi" w:cstheme="minorHAnsi"/>
          <w:color w:val="000000"/>
          <w:sz w:val="22"/>
          <w:szCs w:val="22"/>
          <w:shd w:val="clear" w:color="auto" w:fill="FFFFFF"/>
        </w:rPr>
        <w:t>per the HUD ESG-CV Notice</w:t>
      </w:r>
      <w:r w:rsidR="00B163DC">
        <w:rPr>
          <w:rFonts w:asciiTheme="minorHAnsi" w:hAnsiTheme="minorHAnsi" w:cstheme="minorHAnsi"/>
          <w:color w:val="000000"/>
          <w:sz w:val="22"/>
          <w:szCs w:val="22"/>
          <w:shd w:val="clear" w:color="auto" w:fill="FFFFFF"/>
        </w:rPr>
        <w:t xml:space="preserve"> related to Street Outreach is handwashing stations and portable bathrooms to improve health and safety, with other possible additional activities including hazard pay and volunteer incentives. </w:t>
      </w:r>
    </w:p>
    <w:p w14:paraId="1AA62AE3" w14:textId="4D918B0D" w:rsidR="00B163DC" w:rsidRPr="004B3C49" w:rsidRDefault="00B163DC" w:rsidP="003F1F41">
      <w:pPr>
        <w:pStyle w:val="NormalWeb"/>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4) </w:t>
      </w:r>
      <w:r w:rsidRPr="00B17675">
        <w:rPr>
          <w:rFonts w:asciiTheme="minorHAnsi" w:hAnsiTheme="minorHAnsi" w:cstheme="minorHAnsi"/>
          <w:color w:val="000000"/>
          <w:sz w:val="22"/>
          <w:szCs w:val="22"/>
          <w:u w:val="single"/>
          <w:shd w:val="clear" w:color="auto" w:fill="FFFFFF"/>
        </w:rPr>
        <w:t>Training:</w:t>
      </w:r>
      <w:r>
        <w:rPr>
          <w:rFonts w:asciiTheme="minorHAnsi" w:hAnsiTheme="minorHAnsi" w:cstheme="minorHAnsi"/>
          <w:color w:val="000000"/>
          <w:sz w:val="22"/>
          <w:szCs w:val="22"/>
          <w:shd w:val="clear" w:color="auto" w:fill="FFFFFF"/>
        </w:rPr>
        <w:t xml:space="preserve"> </w:t>
      </w:r>
      <w:r w:rsidR="00B17675">
        <w:rPr>
          <w:rFonts w:asciiTheme="minorHAnsi" w:hAnsiTheme="minorHAnsi" w:cstheme="minorHAnsi"/>
          <w:color w:val="000000"/>
          <w:sz w:val="22"/>
          <w:szCs w:val="22"/>
          <w:shd w:val="clear" w:color="auto" w:fill="FFFFFF"/>
        </w:rPr>
        <w:t xml:space="preserve">As per the HUD ESG-CV Notice, </w:t>
      </w:r>
      <w:r w:rsidR="00B17675" w:rsidRPr="00B17675">
        <w:rPr>
          <w:rFonts w:asciiTheme="minorHAnsi" w:hAnsiTheme="minorHAnsi" w:cstheme="minorHAnsi"/>
          <w:color w:val="000000"/>
          <w:sz w:val="22"/>
          <w:szCs w:val="22"/>
          <w:shd w:val="clear" w:color="auto" w:fill="FFFFFF"/>
        </w:rPr>
        <w:t>funds may be used for</w:t>
      </w:r>
      <w:r w:rsidR="00B17675">
        <w:rPr>
          <w:rFonts w:asciiTheme="minorHAnsi" w:hAnsiTheme="minorHAnsi" w:cstheme="minorHAnsi"/>
          <w:color w:val="000000"/>
          <w:sz w:val="22"/>
          <w:szCs w:val="22"/>
          <w:shd w:val="clear" w:color="auto" w:fill="FFFFFF"/>
        </w:rPr>
        <w:t xml:space="preserve"> the additional eligible activity of</w:t>
      </w:r>
      <w:r w:rsidR="00B17675" w:rsidRPr="00B17675">
        <w:rPr>
          <w:rFonts w:asciiTheme="minorHAnsi" w:hAnsiTheme="minorHAnsi" w:cstheme="minorHAnsi"/>
          <w:color w:val="000000"/>
          <w:sz w:val="22"/>
          <w:szCs w:val="22"/>
          <w:shd w:val="clear" w:color="auto" w:fill="FFFFFF"/>
        </w:rPr>
        <w:t xml:space="preserve"> training on infectious disease prevention and mitigation for staff working directly to prevent, prepare for, and respond to coronavirus among persons who are homeless or at risk of homelessness. </w:t>
      </w:r>
      <w:r w:rsidR="00B17675">
        <w:rPr>
          <w:rFonts w:asciiTheme="minorHAnsi" w:hAnsiTheme="minorHAnsi" w:cstheme="minorHAnsi"/>
          <w:color w:val="000000"/>
          <w:sz w:val="22"/>
          <w:szCs w:val="22"/>
          <w:shd w:val="clear" w:color="auto" w:fill="FFFFFF"/>
        </w:rPr>
        <w:t>Such costs will be charged</w:t>
      </w:r>
      <w:r w:rsidR="00B17675" w:rsidRPr="00B17675">
        <w:rPr>
          <w:rFonts w:asciiTheme="minorHAnsi" w:hAnsiTheme="minorHAnsi" w:cstheme="minorHAnsi"/>
          <w:color w:val="000000"/>
          <w:sz w:val="22"/>
          <w:szCs w:val="22"/>
          <w:shd w:val="clear" w:color="auto" w:fill="FFFFFF"/>
        </w:rPr>
        <w:t xml:space="preserve"> as a standalone activity</w:t>
      </w:r>
      <w:r w:rsidR="00B17675">
        <w:rPr>
          <w:rFonts w:asciiTheme="minorHAnsi" w:hAnsiTheme="minorHAnsi" w:cstheme="minorHAnsi"/>
          <w:color w:val="000000"/>
          <w:sz w:val="22"/>
          <w:szCs w:val="22"/>
          <w:shd w:val="clear" w:color="auto" w:fill="FFFFFF"/>
        </w:rPr>
        <w:t xml:space="preserve"> separate from other activities above, as directed by HUD.</w:t>
      </w:r>
    </w:p>
    <w:p w14:paraId="544FE916" w14:textId="058B731B" w:rsidR="005E2FE4" w:rsidRPr="009323FD" w:rsidRDefault="007F5828" w:rsidP="007F5828">
      <w:pPr>
        <w:pStyle w:val="NormalWeb"/>
        <w:rPr>
          <w:rFonts w:asciiTheme="minorHAnsi" w:hAnsiTheme="minorHAnsi" w:cstheme="minorHAnsi"/>
          <w:color w:val="000000"/>
          <w:sz w:val="22"/>
          <w:szCs w:val="22"/>
        </w:rPr>
      </w:pPr>
      <w:r w:rsidRPr="005E2FE4">
        <w:rPr>
          <w:rFonts w:asciiTheme="minorHAnsi" w:hAnsiTheme="minorHAnsi" w:cstheme="minorHAnsi"/>
          <w:b/>
          <w:bCs/>
          <w:color w:val="000000"/>
          <w:sz w:val="22"/>
          <w:szCs w:val="22"/>
          <w:u w:val="single"/>
        </w:rPr>
        <w:t>Period of Use</w:t>
      </w:r>
      <w:r w:rsidRPr="005E2FE4">
        <w:rPr>
          <w:rFonts w:asciiTheme="minorHAnsi" w:hAnsiTheme="minorHAnsi" w:cstheme="minorHAnsi"/>
          <w:color w:val="000000"/>
          <w:sz w:val="22"/>
          <w:szCs w:val="22"/>
          <w:u w:val="single"/>
        </w:rPr>
        <w:t>:</w:t>
      </w:r>
      <w:r w:rsidRPr="004B3C49">
        <w:rPr>
          <w:rFonts w:asciiTheme="minorHAnsi" w:hAnsiTheme="minorHAnsi" w:cstheme="minorHAnsi"/>
          <w:color w:val="000000"/>
          <w:sz w:val="22"/>
          <w:szCs w:val="22"/>
        </w:rPr>
        <w:t xml:space="preserve"> </w:t>
      </w:r>
      <w:r w:rsidR="00E52BE2">
        <w:rPr>
          <w:rFonts w:asciiTheme="minorHAnsi" w:hAnsiTheme="minorHAnsi" w:cstheme="minorHAnsi"/>
          <w:color w:val="000000"/>
          <w:sz w:val="22"/>
          <w:szCs w:val="22"/>
        </w:rPr>
        <w:t xml:space="preserve">Both </w:t>
      </w:r>
      <w:r w:rsidR="005E2FE4">
        <w:rPr>
          <w:rFonts w:asciiTheme="minorHAnsi" w:hAnsiTheme="minorHAnsi" w:cstheme="minorHAnsi"/>
          <w:color w:val="000000"/>
          <w:sz w:val="22"/>
          <w:szCs w:val="22"/>
        </w:rPr>
        <w:t xml:space="preserve">ESG-CV1 </w:t>
      </w:r>
      <w:r w:rsidR="00E52BE2">
        <w:rPr>
          <w:rFonts w:asciiTheme="minorHAnsi" w:hAnsiTheme="minorHAnsi" w:cstheme="minorHAnsi"/>
          <w:color w:val="000000"/>
          <w:sz w:val="22"/>
          <w:szCs w:val="22"/>
        </w:rPr>
        <w:t>and</w:t>
      </w:r>
      <w:r w:rsidR="005E2FE4">
        <w:rPr>
          <w:rFonts w:asciiTheme="minorHAnsi" w:hAnsiTheme="minorHAnsi" w:cstheme="minorHAnsi"/>
          <w:color w:val="000000"/>
          <w:sz w:val="22"/>
          <w:szCs w:val="22"/>
        </w:rPr>
        <w:t xml:space="preserve"> ESG-CV2</w:t>
      </w:r>
      <w:r w:rsidRPr="004B3C49">
        <w:rPr>
          <w:rFonts w:asciiTheme="minorHAnsi" w:hAnsiTheme="minorHAnsi" w:cstheme="minorHAnsi"/>
          <w:color w:val="000000"/>
          <w:sz w:val="22"/>
          <w:szCs w:val="22"/>
        </w:rPr>
        <w:t xml:space="preserve"> </w:t>
      </w:r>
      <w:r w:rsidR="00E52BE2">
        <w:rPr>
          <w:rFonts w:asciiTheme="minorHAnsi" w:hAnsiTheme="minorHAnsi" w:cstheme="minorHAnsi"/>
          <w:color w:val="000000"/>
          <w:sz w:val="22"/>
          <w:szCs w:val="22"/>
        </w:rPr>
        <w:t xml:space="preserve">may </w:t>
      </w:r>
      <w:r w:rsidRPr="004B3C49">
        <w:rPr>
          <w:rFonts w:asciiTheme="minorHAnsi" w:hAnsiTheme="minorHAnsi" w:cstheme="minorHAnsi"/>
          <w:color w:val="000000"/>
          <w:sz w:val="22"/>
          <w:szCs w:val="22"/>
        </w:rPr>
        <w:t xml:space="preserve">reimburse allowable costs incurred by an agency before the award of funding (including prior to the signing of the CARES Act) to prevent, prepare for, and respond to COVID-19, as allowed by HUD. </w:t>
      </w:r>
      <w:r w:rsidR="005E2FE4">
        <w:rPr>
          <w:rFonts w:asciiTheme="minorHAnsi" w:hAnsiTheme="minorHAnsi" w:cstheme="minorHAnsi"/>
          <w:color w:val="000000"/>
          <w:sz w:val="22"/>
          <w:szCs w:val="22"/>
        </w:rPr>
        <w:t xml:space="preserve">The HUD ESG-CV Notice contains overall deadlines </w:t>
      </w:r>
      <w:r w:rsidR="00E52BE2">
        <w:rPr>
          <w:rFonts w:asciiTheme="minorHAnsi" w:hAnsiTheme="minorHAnsi" w:cstheme="minorHAnsi"/>
          <w:color w:val="000000"/>
          <w:sz w:val="22"/>
          <w:szCs w:val="22"/>
        </w:rPr>
        <w:t>and</w:t>
      </w:r>
      <w:r w:rsidR="005E2FE4">
        <w:rPr>
          <w:rFonts w:asciiTheme="minorHAnsi" w:hAnsiTheme="minorHAnsi" w:cstheme="minorHAnsi"/>
          <w:color w:val="000000"/>
          <w:sz w:val="22"/>
          <w:szCs w:val="22"/>
        </w:rPr>
        <w:t xml:space="preserve"> deadlines for specific activities, such as January 31, 2022 for Emergency Shelter. </w:t>
      </w:r>
      <w:r w:rsidRPr="004B3C49">
        <w:rPr>
          <w:rFonts w:asciiTheme="minorHAnsi" w:hAnsiTheme="minorHAnsi" w:cstheme="minorHAnsi"/>
          <w:color w:val="000000"/>
          <w:sz w:val="22"/>
          <w:szCs w:val="22"/>
        </w:rPr>
        <w:t xml:space="preserve">Agencies </w:t>
      </w:r>
      <w:r w:rsidR="005E2FE4">
        <w:rPr>
          <w:rFonts w:asciiTheme="minorHAnsi" w:hAnsiTheme="minorHAnsi" w:cstheme="minorHAnsi"/>
          <w:color w:val="000000"/>
          <w:sz w:val="22"/>
          <w:szCs w:val="22"/>
        </w:rPr>
        <w:t>may</w:t>
      </w:r>
      <w:r w:rsidRPr="004B3C49">
        <w:rPr>
          <w:rFonts w:asciiTheme="minorHAnsi" w:hAnsiTheme="minorHAnsi" w:cstheme="minorHAnsi"/>
          <w:color w:val="000000"/>
          <w:sz w:val="22"/>
          <w:szCs w:val="22"/>
        </w:rPr>
        <w:t xml:space="preserve"> be required to demonstrate a minimum rate of expenditure</w:t>
      </w:r>
      <w:r w:rsidR="00E52BE2">
        <w:rPr>
          <w:rFonts w:asciiTheme="minorHAnsi" w:hAnsiTheme="minorHAnsi" w:cstheme="minorHAnsi"/>
          <w:color w:val="000000"/>
          <w:sz w:val="22"/>
          <w:szCs w:val="22"/>
        </w:rPr>
        <w:t>, with funds reduced and reallocated to other agencies when necessary</w:t>
      </w:r>
      <w:r w:rsidRPr="004B3C49">
        <w:rPr>
          <w:rFonts w:asciiTheme="minorHAnsi" w:hAnsiTheme="minorHAnsi" w:cstheme="minorHAnsi"/>
          <w:color w:val="000000"/>
          <w:sz w:val="22"/>
          <w:szCs w:val="22"/>
        </w:rPr>
        <w:t xml:space="preserve">. </w:t>
      </w:r>
    </w:p>
    <w:sectPr w:rsidR="005E2FE4" w:rsidRPr="009323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503A" w14:textId="77777777" w:rsidR="00DD737C" w:rsidRDefault="00DD737C" w:rsidP="00DD737C">
      <w:pPr>
        <w:spacing w:after="0" w:line="240" w:lineRule="auto"/>
      </w:pPr>
      <w:r>
        <w:separator/>
      </w:r>
    </w:p>
  </w:endnote>
  <w:endnote w:type="continuationSeparator" w:id="0">
    <w:p w14:paraId="4617568A" w14:textId="77777777" w:rsidR="00DD737C" w:rsidRDefault="00DD737C" w:rsidP="00DD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315223"/>
      <w:docPartObj>
        <w:docPartGallery w:val="Page Numbers (Bottom of Page)"/>
        <w:docPartUnique/>
      </w:docPartObj>
    </w:sdtPr>
    <w:sdtEndPr>
      <w:rPr>
        <w:noProof/>
      </w:rPr>
    </w:sdtEndPr>
    <w:sdtContent>
      <w:p w14:paraId="5BAF783D" w14:textId="45ED51BE" w:rsidR="00DD737C" w:rsidRDefault="00DD73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EE3F9C" w14:textId="77777777" w:rsidR="00DD737C" w:rsidRDefault="00DD7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AA2A" w14:textId="77777777" w:rsidR="00DD737C" w:rsidRDefault="00DD737C" w:rsidP="00DD737C">
      <w:pPr>
        <w:spacing w:after="0" w:line="240" w:lineRule="auto"/>
      </w:pPr>
      <w:r>
        <w:separator/>
      </w:r>
    </w:p>
  </w:footnote>
  <w:footnote w:type="continuationSeparator" w:id="0">
    <w:p w14:paraId="5926126C" w14:textId="77777777" w:rsidR="00DD737C" w:rsidRDefault="00DD737C" w:rsidP="00DD7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28"/>
    <w:rsid w:val="0000325E"/>
    <w:rsid w:val="001F5BCE"/>
    <w:rsid w:val="0026367D"/>
    <w:rsid w:val="002A6E71"/>
    <w:rsid w:val="002D6580"/>
    <w:rsid w:val="00354123"/>
    <w:rsid w:val="00384C28"/>
    <w:rsid w:val="003D5775"/>
    <w:rsid w:val="003F1F41"/>
    <w:rsid w:val="00412C2F"/>
    <w:rsid w:val="00436601"/>
    <w:rsid w:val="00487B7E"/>
    <w:rsid w:val="004B3C49"/>
    <w:rsid w:val="004B4390"/>
    <w:rsid w:val="00580552"/>
    <w:rsid w:val="005E2FE4"/>
    <w:rsid w:val="006957C6"/>
    <w:rsid w:val="006A2175"/>
    <w:rsid w:val="007141ED"/>
    <w:rsid w:val="007F5828"/>
    <w:rsid w:val="008E3824"/>
    <w:rsid w:val="009323FD"/>
    <w:rsid w:val="00970C61"/>
    <w:rsid w:val="009D186D"/>
    <w:rsid w:val="00B0191F"/>
    <w:rsid w:val="00B163DC"/>
    <w:rsid w:val="00B17675"/>
    <w:rsid w:val="00C949B2"/>
    <w:rsid w:val="00D759AB"/>
    <w:rsid w:val="00DD737C"/>
    <w:rsid w:val="00DE5037"/>
    <w:rsid w:val="00DF5102"/>
    <w:rsid w:val="00E155B5"/>
    <w:rsid w:val="00E52BE2"/>
    <w:rsid w:val="00E955B1"/>
    <w:rsid w:val="00ED0B5D"/>
    <w:rsid w:val="00F1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3F37"/>
  <w15:chartTrackingRefBased/>
  <w15:docId w15:val="{78F0D3F3-277A-4D0A-B623-A053957A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191F"/>
    <w:rPr>
      <w:color w:val="0563C1" w:themeColor="hyperlink"/>
      <w:u w:val="single"/>
    </w:rPr>
  </w:style>
  <w:style w:type="character" w:styleId="UnresolvedMention">
    <w:name w:val="Unresolved Mention"/>
    <w:basedOn w:val="DefaultParagraphFont"/>
    <w:uiPriority w:val="99"/>
    <w:semiHidden/>
    <w:unhideWhenUsed/>
    <w:rsid w:val="00B0191F"/>
    <w:rPr>
      <w:color w:val="605E5C"/>
      <w:shd w:val="clear" w:color="auto" w:fill="E1DFDD"/>
    </w:rPr>
  </w:style>
  <w:style w:type="character" w:styleId="Emphasis">
    <w:name w:val="Emphasis"/>
    <w:basedOn w:val="DefaultParagraphFont"/>
    <w:uiPriority w:val="20"/>
    <w:qFormat/>
    <w:rsid w:val="004B3C49"/>
    <w:rPr>
      <w:i/>
      <w:iCs/>
    </w:rPr>
  </w:style>
  <w:style w:type="paragraph" w:styleId="Header">
    <w:name w:val="header"/>
    <w:basedOn w:val="Normal"/>
    <w:link w:val="HeaderChar"/>
    <w:uiPriority w:val="99"/>
    <w:unhideWhenUsed/>
    <w:rsid w:val="00DD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37C"/>
  </w:style>
  <w:style w:type="paragraph" w:styleId="Footer">
    <w:name w:val="footer"/>
    <w:basedOn w:val="Normal"/>
    <w:link w:val="FooterChar"/>
    <w:uiPriority w:val="99"/>
    <w:unhideWhenUsed/>
    <w:rsid w:val="00DD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448720">
      <w:bodyDiv w:val="1"/>
      <w:marLeft w:val="0"/>
      <w:marRight w:val="0"/>
      <w:marTop w:val="0"/>
      <w:marBottom w:val="0"/>
      <w:divBdr>
        <w:top w:val="none" w:sz="0" w:space="0" w:color="auto"/>
        <w:left w:val="none" w:sz="0" w:space="0" w:color="auto"/>
        <w:bottom w:val="none" w:sz="0" w:space="0" w:color="auto"/>
        <w:right w:val="none" w:sz="0" w:space="0" w:color="auto"/>
      </w:divBdr>
    </w:div>
    <w:div w:id="17778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owafina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ahousingrecover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Lewis</dc:creator>
  <cp:keywords/>
  <dc:description/>
  <cp:lastModifiedBy>Amber Lewis</cp:lastModifiedBy>
  <cp:revision>4</cp:revision>
  <dcterms:created xsi:type="dcterms:W3CDTF">2020-09-23T16:34:00Z</dcterms:created>
  <dcterms:modified xsi:type="dcterms:W3CDTF">2020-09-23T16:36:00Z</dcterms:modified>
</cp:coreProperties>
</file>