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3E51" w14:textId="4FF4C19C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7E7E8E">
        <w:rPr>
          <w:b/>
        </w:rPr>
        <w:t>MINUTES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0BB17B43" w14:textId="3B6553DF" w:rsidR="00F7081D" w:rsidRDefault="00AD70B2" w:rsidP="00F7081D">
      <w:pPr>
        <w:spacing w:after="0" w:line="240" w:lineRule="auto"/>
        <w:jc w:val="center"/>
      </w:pPr>
      <w:r>
        <w:t>Friday</w:t>
      </w:r>
      <w:r w:rsidR="009C0CAC">
        <w:t xml:space="preserve">, </w:t>
      </w:r>
      <w:r w:rsidR="001E2431">
        <w:t>October 30th</w:t>
      </w:r>
      <w:r w:rsidR="00040CAB">
        <w:t>, 2020</w:t>
      </w:r>
    </w:p>
    <w:p w14:paraId="32D271E9" w14:textId="3F21CB48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</w:t>
      </w:r>
      <w:r w:rsidR="00BC3CF2">
        <w:t>, Virtual meeting through Teams</w:t>
      </w:r>
    </w:p>
    <w:p w14:paraId="1CA3F1AD" w14:textId="77777777" w:rsidR="00F45162" w:rsidRDefault="00F45162" w:rsidP="00F81792">
      <w:pPr>
        <w:spacing w:after="0" w:line="240" w:lineRule="auto"/>
        <w:jc w:val="center"/>
      </w:pPr>
    </w:p>
    <w:p w14:paraId="60E18328" w14:textId="62760C16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 xml:space="preserve">oting members: </w:t>
      </w:r>
      <w:r w:rsidR="00760877">
        <w:rPr>
          <w:i/>
        </w:rPr>
        <w:t>Ashley Odom (chair),</w:t>
      </w:r>
      <w:r>
        <w:rPr>
          <w:i/>
        </w:rPr>
        <w:t xml:space="preserve"> Karin Ford,</w:t>
      </w:r>
      <w:r w:rsidR="00CF3A10">
        <w:rPr>
          <w:i/>
        </w:rPr>
        <w:t xml:space="preserve"> Tim Wilson, Ben Brustkern</w:t>
      </w:r>
      <w:r w:rsidR="00B24DA2">
        <w:rPr>
          <w:i/>
        </w:rPr>
        <w:t>,</w:t>
      </w:r>
      <w:r>
        <w:rPr>
          <w:i/>
        </w:rPr>
        <w:t xml:space="preserve"> Crissy Canganelli, Alex Freeman,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760877">
        <w:rPr>
          <w:i/>
        </w:rPr>
        <w:t>Dax Oberreuter</w:t>
      </w:r>
      <w:r>
        <w:rPr>
          <w:i/>
        </w:rPr>
        <w:t>, Gary Wickering</w:t>
      </w:r>
      <w:r w:rsidR="00042CB9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3734554A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7" w:history="1">
        <w:r w:rsidR="00040CAB">
          <w:rPr>
            <w:rStyle w:val="Hyperlink"/>
          </w:rPr>
          <w:t>https://www.iowafinance.com/events-archive/?event_category=executive-committee</w:t>
        </w:r>
      </w:hyperlink>
      <w:r>
        <w:t>):</w:t>
      </w:r>
    </w:p>
    <w:p w14:paraId="5EF7F3FA" w14:textId="59BFE430" w:rsidR="000B514D" w:rsidRDefault="000B514D" w:rsidP="00BC3CF2">
      <w:pPr>
        <w:spacing w:after="0" w:line="240" w:lineRule="auto"/>
      </w:pPr>
    </w:p>
    <w:p w14:paraId="31A1F408" w14:textId="59ADFB3E" w:rsidR="00BC3CF2" w:rsidRDefault="00BC3CF2" w:rsidP="00BC3CF2">
      <w:pPr>
        <w:spacing w:after="0" w:line="240" w:lineRule="auto"/>
      </w:pPr>
      <w:r>
        <w:t>Chair Ashley Odom opened the meeting at 10:00 a.m.</w:t>
      </w:r>
    </w:p>
    <w:p w14:paraId="028C56D0" w14:textId="77777777" w:rsidR="00BC3CF2" w:rsidRDefault="00BC3CF2" w:rsidP="00BC3CF2">
      <w:pPr>
        <w:spacing w:after="0" w:line="240" w:lineRule="auto"/>
      </w:pPr>
    </w:p>
    <w:p w14:paraId="61BD0BF5" w14:textId="55BE82D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08AE9B26" w14:textId="063D3B6A" w:rsidR="00BC3CF2" w:rsidRDefault="00BC3CF2" w:rsidP="00BC3CF2">
      <w:pPr>
        <w:pStyle w:val="ListParagraph"/>
        <w:numPr>
          <w:ilvl w:val="1"/>
          <w:numId w:val="1"/>
        </w:numPr>
        <w:spacing w:after="0" w:line="240" w:lineRule="auto"/>
      </w:pPr>
      <w:r>
        <w:t>Voting members:</w:t>
      </w:r>
    </w:p>
    <w:p w14:paraId="3A40989B" w14:textId="20433BFB" w:rsidR="00BC3CF2" w:rsidRDefault="00BC3CF2" w:rsidP="00BC3CF2">
      <w:pPr>
        <w:pStyle w:val="ListParagraph"/>
        <w:numPr>
          <w:ilvl w:val="2"/>
          <w:numId w:val="1"/>
        </w:numPr>
        <w:spacing w:after="0" w:line="240" w:lineRule="auto"/>
      </w:pPr>
      <w:r>
        <w:t>Ashley Odom (chair)</w:t>
      </w:r>
    </w:p>
    <w:p w14:paraId="7FE0AE3C" w14:textId="36579ABF" w:rsidR="00BC3CF2" w:rsidRDefault="00BC3CF2" w:rsidP="00BC3CF2">
      <w:pPr>
        <w:pStyle w:val="ListParagraph"/>
        <w:numPr>
          <w:ilvl w:val="2"/>
          <w:numId w:val="1"/>
        </w:numPr>
        <w:spacing w:after="0" w:line="240" w:lineRule="auto"/>
      </w:pPr>
      <w:r>
        <w:t>Dennis Lauterbach</w:t>
      </w:r>
    </w:p>
    <w:p w14:paraId="59D8714B" w14:textId="548A6613" w:rsidR="00BC3CF2" w:rsidRDefault="00BC3CF2" w:rsidP="00BC3CF2">
      <w:pPr>
        <w:pStyle w:val="ListParagraph"/>
        <w:numPr>
          <w:ilvl w:val="2"/>
          <w:numId w:val="1"/>
        </w:numPr>
        <w:spacing w:after="0" w:line="240" w:lineRule="auto"/>
      </w:pPr>
      <w:r>
        <w:t>Crissy Canganelli</w:t>
      </w:r>
    </w:p>
    <w:p w14:paraId="5C7AD5A5" w14:textId="337E9C2F" w:rsidR="00BC3CF2" w:rsidRDefault="00BC3CF2" w:rsidP="00BC3CF2">
      <w:pPr>
        <w:pStyle w:val="ListParagraph"/>
        <w:numPr>
          <w:ilvl w:val="2"/>
          <w:numId w:val="1"/>
        </w:numPr>
        <w:spacing w:after="0" w:line="240" w:lineRule="auto"/>
      </w:pPr>
      <w:r>
        <w:t>Dax Oberreuter</w:t>
      </w:r>
    </w:p>
    <w:p w14:paraId="1B3A90EA" w14:textId="34C5E05B" w:rsidR="00BC3CF2" w:rsidRDefault="00BC3CF2" w:rsidP="00BC3CF2">
      <w:pPr>
        <w:pStyle w:val="ListParagraph"/>
        <w:numPr>
          <w:ilvl w:val="2"/>
          <w:numId w:val="1"/>
        </w:numPr>
        <w:spacing w:after="0" w:line="240" w:lineRule="auto"/>
      </w:pPr>
      <w:r>
        <w:t>Karin Ford</w:t>
      </w:r>
    </w:p>
    <w:p w14:paraId="263CC35A" w14:textId="292B2F11" w:rsidR="00BC3CF2" w:rsidRDefault="00BC3CF2" w:rsidP="00BC3CF2">
      <w:pPr>
        <w:pStyle w:val="ListParagraph"/>
        <w:numPr>
          <w:ilvl w:val="2"/>
          <w:numId w:val="1"/>
        </w:numPr>
        <w:spacing w:after="0" w:line="240" w:lineRule="auto"/>
      </w:pPr>
      <w:r>
        <w:t>Alex Freeman</w:t>
      </w:r>
    </w:p>
    <w:p w14:paraId="4C9211B9" w14:textId="2EFECBE4" w:rsidR="00BC3CF2" w:rsidRDefault="00BC3CF2" w:rsidP="00BC3CF2">
      <w:pPr>
        <w:pStyle w:val="ListParagraph"/>
        <w:numPr>
          <w:ilvl w:val="2"/>
          <w:numId w:val="1"/>
        </w:numPr>
        <w:spacing w:after="0" w:line="240" w:lineRule="auto"/>
      </w:pPr>
      <w:r>
        <w:t>Tim Wilson</w:t>
      </w:r>
    </w:p>
    <w:p w14:paraId="4F60EA0E" w14:textId="77777777" w:rsidR="00BC3CF2" w:rsidRDefault="00BC3CF2" w:rsidP="00BC3CF2">
      <w:pPr>
        <w:pStyle w:val="ListParagraph"/>
        <w:numPr>
          <w:ilvl w:val="1"/>
          <w:numId w:val="1"/>
        </w:numPr>
        <w:spacing w:after="0" w:line="240" w:lineRule="auto"/>
      </w:pPr>
      <w:r>
        <w:t>Non-voting members:</w:t>
      </w:r>
    </w:p>
    <w:p w14:paraId="4397B0DE" w14:textId="77777777" w:rsidR="00BC3CF2" w:rsidRDefault="00BC3CF2" w:rsidP="00BC3CF2">
      <w:pPr>
        <w:pStyle w:val="ListParagraph"/>
        <w:numPr>
          <w:ilvl w:val="2"/>
          <w:numId w:val="1"/>
        </w:numPr>
        <w:spacing w:after="0" w:line="240" w:lineRule="auto"/>
      </w:pPr>
      <w:r>
        <w:t>Amber Lewis</w:t>
      </w:r>
    </w:p>
    <w:p w14:paraId="761CFA57" w14:textId="7696779A" w:rsidR="00BC3CF2" w:rsidRDefault="00BC3CF2" w:rsidP="00BC3CF2">
      <w:pPr>
        <w:pStyle w:val="ListParagraph"/>
        <w:numPr>
          <w:ilvl w:val="1"/>
          <w:numId w:val="1"/>
        </w:numPr>
        <w:spacing w:after="0" w:line="240" w:lineRule="auto"/>
      </w:pPr>
      <w:r>
        <w:t>Quorum was achieved</w:t>
      </w:r>
      <w:r>
        <w:br/>
      </w:r>
    </w:p>
    <w:p w14:paraId="2C809098" w14:textId="1ABEBABB" w:rsidR="00F7081D" w:rsidRPr="00BC3CF2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 w:rsidRPr="001E2431">
        <w:t xml:space="preserve">Approval of Agenda – </w:t>
      </w:r>
      <w:r w:rsidRPr="001E2431">
        <w:rPr>
          <w:i/>
        </w:rPr>
        <w:t>Action Item</w:t>
      </w:r>
    </w:p>
    <w:p w14:paraId="220E52AE" w14:textId="2D0E1585" w:rsidR="00BC3CF2" w:rsidRPr="00BC3CF2" w:rsidRDefault="00BC3CF2" w:rsidP="00BC3CF2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BC3CF2">
        <w:rPr>
          <w:iCs/>
        </w:rPr>
        <w:t>Motion: Dennis</w:t>
      </w:r>
    </w:p>
    <w:p w14:paraId="105C6CD5" w14:textId="4F89444E" w:rsidR="00BC3CF2" w:rsidRPr="00BC3CF2" w:rsidRDefault="00BC3CF2" w:rsidP="00BC3CF2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BC3CF2">
        <w:rPr>
          <w:iCs/>
        </w:rPr>
        <w:t>Second: Karin</w:t>
      </w:r>
    </w:p>
    <w:p w14:paraId="600E44FE" w14:textId="18EF4A36" w:rsidR="00BC3CF2" w:rsidRPr="00BC3CF2" w:rsidRDefault="00BC3CF2" w:rsidP="00BC3CF2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BC3CF2">
        <w:rPr>
          <w:iCs/>
        </w:rPr>
        <w:t>Unanimously approved</w:t>
      </w:r>
    </w:p>
    <w:p w14:paraId="35C83FDA" w14:textId="77777777" w:rsidR="001E2431" w:rsidRDefault="001E2431" w:rsidP="001E2431">
      <w:pPr>
        <w:pStyle w:val="ListParagraph"/>
      </w:pPr>
    </w:p>
    <w:p w14:paraId="41C17592" w14:textId="659AA1BF" w:rsidR="001E2431" w:rsidRDefault="00A10EC9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57207F95" w14:textId="2D55AFB1" w:rsidR="00A51C38" w:rsidRDefault="00BC3CF2" w:rsidP="0027365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Ashley provided an overview of the reason and main purpose of the meeting today. </w:t>
      </w:r>
    </w:p>
    <w:p w14:paraId="1DEE1D35" w14:textId="77777777" w:rsidR="00A51C38" w:rsidRDefault="00BC3CF2" w:rsidP="0027365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Karin had </w:t>
      </w:r>
      <w:r w:rsidR="00A51C38">
        <w:t>emailed</w:t>
      </w:r>
      <w:r>
        <w:t xml:space="preserve"> an additional resource to </w:t>
      </w:r>
      <w:r w:rsidR="00A51C38">
        <w:t>c</w:t>
      </w:r>
      <w:r>
        <w:t>ommittee</w:t>
      </w:r>
      <w:r w:rsidR="00A51C38">
        <w:t xml:space="preserve"> members this week</w:t>
      </w:r>
      <w:r w:rsidR="00C559E3">
        <w:t xml:space="preserve">, </w:t>
      </w:r>
      <w:r w:rsidR="00A51C38">
        <w:t xml:space="preserve">containing suggestions for how the Council can achieve some of its objectives described in </w:t>
      </w:r>
      <w:r w:rsidR="00C559E3">
        <w:t>the Iowa Code</w:t>
      </w:r>
      <w:r>
        <w:t xml:space="preserve">. </w:t>
      </w:r>
    </w:p>
    <w:p w14:paraId="6FD156F1" w14:textId="6BE816CC" w:rsidR="00A51C38" w:rsidRDefault="00BC3CF2" w:rsidP="0027365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Dennis also </w:t>
      </w:r>
      <w:r w:rsidR="00C559E3">
        <w:t xml:space="preserve">had emailed </w:t>
      </w:r>
      <w:r>
        <w:t>an item to members from a 2018 Council meeting presentation</w:t>
      </w:r>
      <w:r w:rsidR="00A51C38">
        <w:t xml:space="preserve"> describing the purpose of interagency councils, from the Council’s previous work with the strategic planning consultants at HomeBase. </w:t>
      </w:r>
    </w:p>
    <w:p w14:paraId="5E3D6B56" w14:textId="54B7EBF1" w:rsidR="00BC3CF2" w:rsidRDefault="00C559E3" w:rsidP="0027365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There was discussion </w:t>
      </w:r>
      <w:r w:rsidR="00A51C38">
        <w:t>about the role of</w:t>
      </w:r>
      <w:r>
        <w:t xml:space="preserve"> state agency representatives</w:t>
      </w:r>
      <w:r w:rsidR="00A51C38">
        <w:t>, including how they can best contribute, but</w:t>
      </w:r>
      <w:r>
        <w:t xml:space="preserve"> need</w:t>
      </w:r>
      <w:r w:rsidR="00A51C38">
        <w:t>ing</w:t>
      </w:r>
      <w:r>
        <w:t xml:space="preserve"> more direction </w:t>
      </w:r>
      <w:r w:rsidR="00A51C38">
        <w:t>and clarified purpose</w:t>
      </w:r>
      <w:r>
        <w:t xml:space="preserve">. </w:t>
      </w:r>
      <w:r w:rsidR="00A51C38">
        <w:t>One suggestion was that the c</w:t>
      </w:r>
      <w:r>
        <w:t>ouncil be more of a conduit between government agencies, rather than as provider-focused</w:t>
      </w:r>
      <w:r w:rsidR="00463B3D">
        <w:t xml:space="preserve">, but still with the informed expertise and involvement of providers. </w:t>
      </w:r>
    </w:p>
    <w:p w14:paraId="5E743443" w14:textId="77777777" w:rsidR="00A51C38" w:rsidRDefault="00A51C38" w:rsidP="0027365C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Members a</w:t>
      </w:r>
      <w:r w:rsidR="00950418">
        <w:t xml:space="preserve">lso discussed the importance of engaging policymakers such as legislators and the governor’s office regarding homelessness. Can amplify the message of the Council and support shared policies. </w:t>
      </w:r>
      <w:r>
        <w:t>Engaging with elected officials c</w:t>
      </w:r>
      <w:r w:rsidR="00950418">
        <w:t>an</w:t>
      </w:r>
      <w:r>
        <w:t xml:space="preserve"> also</w:t>
      </w:r>
      <w:r w:rsidR="00950418">
        <w:t xml:space="preserve"> be a logical role of providers. </w:t>
      </w:r>
    </w:p>
    <w:p w14:paraId="4B9270CF" w14:textId="62B88456" w:rsidR="00950418" w:rsidRDefault="00950418" w:rsidP="0027365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There was also discussion of </w:t>
      </w:r>
      <w:r w:rsidR="0027365C">
        <w:t xml:space="preserve">the potential role of a consultant, </w:t>
      </w:r>
      <w:r w:rsidR="00A51C38">
        <w:t>especially with</w:t>
      </w:r>
      <w:r w:rsidR="0027365C">
        <w:t xml:space="preserve"> the need for additional capacity to sustain the project and provided </w:t>
      </w:r>
      <w:r w:rsidR="00A51C38">
        <w:t>staff</w:t>
      </w:r>
      <w:r w:rsidR="0027365C">
        <w:t xml:space="preserve"> support</w:t>
      </w:r>
      <w:r w:rsidR="00A51C38">
        <w:t xml:space="preserve"> in drafting materials and such</w:t>
      </w:r>
      <w:r w:rsidR="0027365C">
        <w:t xml:space="preserve">. It was noted that the Balance of State CoC has already started the process to engage a consultant for a similar project with the new CoC Board. There was discussion of bringing the idea to the full Council for a vote of support at their next meeting. </w:t>
      </w:r>
    </w:p>
    <w:p w14:paraId="6F35E4E4" w14:textId="7EC4DDFE" w:rsidR="0027365C" w:rsidRDefault="006C56BE" w:rsidP="0027365C">
      <w:pPr>
        <w:pStyle w:val="ListParagraph"/>
        <w:numPr>
          <w:ilvl w:val="1"/>
          <w:numId w:val="1"/>
        </w:numPr>
        <w:spacing w:after="0" w:line="240" w:lineRule="auto"/>
      </w:pPr>
      <w:r>
        <w:t>Members agreed to a</w:t>
      </w:r>
      <w:r w:rsidR="0027365C">
        <w:t xml:space="preserve">sk the Council for a resolution of support to proceed </w:t>
      </w:r>
      <w:r>
        <w:t xml:space="preserve">in partnership with the CoC </w:t>
      </w:r>
      <w:r w:rsidR="0027365C">
        <w:t xml:space="preserve">with a facilitator/consultant to move </w:t>
      </w:r>
      <w:r>
        <w:t xml:space="preserve">both groups </w:t>
      </w:r>
      <w:r w:rsidR="0027365C">
        <w:t>forward with strategic planning</w:t>
      </w:r>
      <w:r w:rsidR="00C674C1">
        <w:t xml:space="preserve">. This includes </w:t>
      </w:r>
      <w:r>
        <w:t>spending up to the full $50k legislative appropriation to the Council</w:t>
      </w:r>
      <w:r w:rsidR="00C674C1">
        <w:t xml:space="preserve"> to support the initiative</w:t>
      </w:r>
      <w:r>
        <w:t xml:space="preserve">, assuming this use is affirmed by IFA leadership. </w:t>
      </w:r>
    </w:p>
    <w:p w14:paraId="440C3533" w14:textId="77777777" w:rsidR="00A51C38" w:rsidRDefault="00C674C1" w:rsidP="0027365C">
      <w:pPr>
        <w:pStyle w:val="ListParagraph"/>
        <w:numPr>
          <w:ilvl w:val="1"/>
          <w:numId w:val="1"/>
        </w:numPr>
        <w:spacing w:after="0" w:line="240" w:lineRule="auto"/>
      </w:pPr>
      <w:r>
        <w:t>Crissy provided information on the timing of the CoC’s RFP process: RFP responses are due back to the CoC by November 11</w:t>
      </w:r>
      <w:r w:rsidRPr="00A51C38">
        <w:rPr>
          <w:vertAlign w:val="superscript"/>
        </w:rPr>
        <w:t>th</w:t>
      </w:r>
      <w:r>
        <w:t>, with vendor selection recommendation as early as November 18</w:t>
      </w:r>
      <w:r w:rsidRPr="00A51C38">
        <w:rPr>
          <w:vertAlign w:val="superscript"/>
        </w:rPr>
        <w:t>th</w:t>
      </w:r>
      <w:r>
        <w:t>, and a contract start date of December 1</w:t>
      </w:r>
      <w:r w:rsidRPr="00A51C38">
        <w:rPr>
          <w:vertAlign w:val="superscript"/>
        </w:rPr>
        <w:t>st</w:t>
      </w:r>
      <w:r>
        <w:t xml:space="preserve">. </w:t>
      </w:r>
    </w:p>
    <w:p w14:paraId="63118867" w14:textId="71787231" w:rsidR="00C674C1" w:rsidRDefault="00C674C1" w:rsidP="003E08A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committee discussed the timing of future meetings. </w:t>
      </w:r>
      <w:r w:rsidR="00A51C38">
        <w:t>Interest was expressed in the Executive Committee continuing to meet at least monthly</w:t>
      </w:r>
      <w:r w:rsidR="00A51C38">
        <w:t xml:space="preserve"> and up to twice a month</w:t>
      </w:r>
      <w:r w:rsidR="00A51C38">
        <w:t xml:space="preserve"> to pursue strategic planning goals</w:t>
      </w:r>
      <w:r w:rsidR="00A51C38">
        <w:t>, with meetings best</w:t>
      </w:r>
      <w:r>
        <w:t xml:space="preserve"> on Fridays.</w:t>
      </w:r>
      <w:r w:rsidR="00781DC1" w:rsidRPr="00781DC1">
        <w:t xml:space="preserve"> </w:t>
      </w:r>
      <w:r w:rsidR="00781DC1">
        <w:t>On Friday, the 13</w:t>
      </w:r>
      <w:r w:rsidR="00781DC1" w:rsidRPr="00A51C38">
        <w:rPr>
          <w:vertAlign w:val="superscript"/>
        </w:rPr>
        <w:t>th</w:t>
      </w:r>
      <w:r w:rsidR="00781DC1">
        <w:t xml:space="preserve">, will just plan to extend the Council meeting a little longer with members remaining on the phone afterwards. </w:t>
      </w:r>
      <w:r>
        <w:t xml:space="preserve">Next </w:t>
      </w:r>
      <w:r w:rsidR="00781DC1">
        <w:t xml:space="preserve">separate </w:t>
      </w:r>
      <w:r w:rsidR="00A51C38">
        <w:t xml:space="preserve">Committee </w:t>
      </w:r>
      <w:r>
        <w:t>meeting will be 10:00 a.m. on Friday, November 20</w:t>
      </w:r>
      <w:r w:rsidRPr="00A51C38">
        <w:rPr>
          <w:vertAlign w:val="superscript"/>
        </w:rPr>
        <w:t>th</w:t>
      </w:r>
      <w:r w:rsidR="00A51C38">
        <w:t>, followed by a</w:t>
      </w:r>
      <w:r>
        <w:t xml:space="preserve"> December meeting </w:t>
      </w:r>
      <w:r w:rsidR="00781DC1">
        <w:t>on the 4</w:t>
      </w:r>
      <w:r w:rsidR="00781DC1" w:rsidRPr="00A51C38">
        <w:rPr>
          <w:vertAlign w:val="superscript"/>
        </w:rPr>
        <w:t>th</w:t>
      </w:r>
      <w:r w:rsidR="00781DC1">
        <w:t xml:space="preserve"> at 10:00 a.m. Amber will send out calendar invitations. </w:t>
      </w:r>
    </w:p>
    <w:p w14:paraId="32EE9F61" w14:textId="531082DD" w:rsidR="0027365C" w:rsidRDefault="00A51C38" w:rsidP="00AE1439">
      <w:pPr>
        <w:pStyle w:val="ListParagraph"/>
        <w:numPr>
          <w:ilvl w:val="1"/>
          <w:numId w:val="1"/>
        </w:numPr>
        <w:spacing w:after="0" w:line="240" w:lineRule="auto"/>
      </w:pPr>
      <w:r>
        <w:t>Additional next steps include m</w:t>
      </w:r>
      <w:r w:rsidR="00781DC1">
        <w:t>embers review</w:t>
      </w:r>
      <w:r>
        <w:t>ing</w:t>
      </w:r>
      <w:r w:rsidR="00781DC1">
        <w:t xml:space="preserve"> various resources sent out by committee members in advance of this</w:t>
      </w:r>
      <w:r>
        <w:t xml:space="preserve"> meeting. Committee leadership may also reach out to IFA leadership to ascertain support of using the $50k in Council funds for this purpose. </w:t>
      </w:r>
    </w:p>
    <w:p w14:paraId="4BD2FFFB" w14:textId="47D0C6E0" w:rsidR="00463B3D" w:rsidRDefault="00463B3D" w:rsidP="00BC3CF2">
      <w:pPr>
        <w:spacing w:after="0" w:line="240" w:lineRule="auto"/>
        <w:ind w:left="1080"/>
      </w:pPr>
    </w:p>
    <w:p w14:paraId="4207A3B8" w14:textId="345215F1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4C208522" w14:textId="237C7447" w:rsidR="00781DC1" w:rsidRDefault="00781DC1" w:rsidP="00781DC1">
      <w:pPr>
        <w:pStyle w:val="ListParagraph"/>
        <w:numPr>
          <w:ilvl w:val="1"/>
          <w:numId w:val="1"/>
        </w:numPr>
        <w:spacing w:after="0" w:line="240" w:lineRule="auto"/>
      </w:pPr>
      <w:r>
        <w:t>None</w:t>
      </w:r>
    </w:p>
    <w:p w14:paraId="112E8282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36107D50" w14:textId="78859B8F" w:rsidR="00546B76" w:rsidRDefault="00511A1B" w:rsidP="0054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38ADC000" w14:textId="2CD2B4C4" w:rsidR="00781DC1" w:rsidRDefault="00781DC1" w:rsidP="00781DC1">
      <w:pPr>
        <w:pStyle w:val="ListParagraph"/>
        <w:numPr>
          <w:ilvl w:val="1"/>
          <w:numId w:val="1"/>
        </w:numPr>
        <w:spacing w:after="0" w:line="240" w:lineRule="auto"/>
      </w:pPr>
      <w:r>
        <w:t>None</w:t>
      </w:r>
    </w:p>
    <w:p w14:paraId="546FFD97" w14:textId="038B4972" w:rsidR="00CE09D3" w:rsidRDefault="00CE09D3" w:rsidP="00A10EC9">
      <w:pPr>
        <w:spacing w:after="0" w:line="240" w:lineRule="auto"/>
      </w:pPr>
    </w:p>
    <w:p w14:paraId="6C4B903F" w14:textId="2A6D7BED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4537F9D4" w14:textId="28C71217" w:rsidR="00781DC1" w:rsidRDefault="00A51C38" w:rsidP="00781DC1">
      <w:pPr>
        <w:pStyle w:val="ListParagraph"/>
        <w:numPr>
          <w:ilvl w:val="1"/>
          <w:numId w:val="1"/>
        </w:numPr>
        <w:spacing w:after="0" w:line="240" w:lineRule="auto"/>
      </w:pPr>
      <w:r>
        <w:t>None</w:t>
      </w:r>
    </w:p>
    <w:p w14:paraId="29E9B88D" w14:textId="77777777" w:rsidR="00511A1B" w:rsidRDefault="00511A1B" w:rsidP="00511A1B">
      <w:pPr>
        <w:pStyle w:val="ListParagraph"/>
      </w:pPr>
    </w:p>
    <w:p w14:paraId="39BBDB45" w14:textId="780DD405" w:rsidR="00511A1B" w:rsidRPr="00A51C38" w:rsidRDefault="00A10EC9" w:rsidP="005B1925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>Schedule Next Strategic Planning Meeting</w:t>
      </w:r>
    </w:p>
    <w:p w14:paraId="458BB196" w14:textId="66B3B2C6" w:rsidR="00A51C38" w:rsidRPr="005B1925" w:rsidRDefault="00A51C38" w:rsidP="00A51C38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>
        <w:t>Already done above.</w:t>
      </w:r>
    </w:p>
    <w:p w14:paraId="76D7ABD2" w14:textId="77777777" w:rsidR="00511A1B" w:rsidRDefault="00511A1B" w:rsidP="00511A1B">
      <w:pPr>
        <w:pStyle w:val="ListParagraph"/>
      </w:pPr>
    </w:p>
    <w:p w14:paraId="4EAB0488" w14:textId="4F9D3BC6" w:rsidR="00C20FDD" w:rsidRPr="00781DC1" w:rsidRDefault="00511A1B" w:rsidP="00084EC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p w14:paraId="5E0B08B3" w14:textId="52F87B64" w:rsidR="00781DC1" w:rsidRPr="00781DC1" w:rsidRDefault="00A51C38" w:rsidP="00781DC1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>
        <w:rPr>
          <w:iCs/>
        </w:rPr>
        <w:t xml:space="preserve">Motion: </w:t>
      </w:r>
      <w:r w:rsidR="00781DC1" w:rsidRPr="00781DC1">
        <w:rPr>
          <w:iCs/>
        </w:rPr>
        <w:t>Tim</w:t>
      </w:r>
    </w:p>
    <w:p w14:paraId="65218137" w14:textId="4C9D2957" w:rsidR="00781DC1" w:rsidRPr="00781DC1" w:rsidRDefault="00A51C38" w:rsidP="00781DC1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>
        <w:rPr>
          <w:iCs/>
        </w:rPr>
        <w:t xml:space="preserve">Second: </w:t>
      </w:r>
      <w:r w:rsidR="00781DC1" w:rsidRPr="00781DC1">
        <w:rPr>
          <w:iCs/>
        </w:rPr>
        <w:t>Dennis</w:t>
      </w:r>
    </w:p>
    <w:p w14:paraId="02EC634B" w14:textId="5D9F5D61" w:rsidR="00781DC1" w:rsidRDefault="00781DC1" w:rsidP="00781DC1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781DC1">
        <w:rPr>
          <w:iCs/>
        </w:rPr>
        <w:lastRenderedPageBreak/>
        <w:t>Unanimously approved</w:t>
      </w:r>
    </w:p>
    <w:p w14:paraId="45CE2CAD" w14:textId="2F2B183B" w:rsidR="00781DC1" w:rsidRDefault="00781DC1" w:rsidP="00781DC1">
      <w:pPr>
        <w:spacing w:after="0" w:line="240" w:lineRule="auto"/>
        <w:rPr>
          <w:iCs/>
        </w:rPr>
      </w:pPr>
    </w:p>
    <w:p w14:paraId="234D4E4D" w14:textId="71B39B86" w:rsidR="00781DC1" w:rsidRDefault="00781DC1" w:rsidP="00781DC1">
      <w:pPr>
        <w:spacing w:after="0" w:line="240" w:lineRule="auto"/>
        <w:rPr>
          <w:iCs/>
        </w:rPr>
      </w:pPr>
      <w:r>
        <w:rPr>
          <w:iCs/>
        </w:rPr>
        <w:t>Meeting was adjourned at 11:06 a.m.</w:t>
      </w:r>
    </w:p>
    <w:p w14:paraId="12624BE8" w14:textId="6006D03B" w:rsidR="00781DC1" w:rsidRDefault="00781DC1" w:rsidP="00781DC1">
      <w:pPr>
        <w:spacing w:after="0" w:line="240" w:lineRule="auto"/>
        <w:rPr>
          <w:iCs/>
        </w:rPr>
      </w:pPr>
    </w:p>
    <w:p w14:paraId="006F562F" w14:textId="0390313F" w:rsidR="00781DC1" w:rsidRPr="00781DC1" w:rsidRDefault="00781DC1" w:rsidP="00781DC1">
      <w:pPr>
        <w:spacing w:after="0" w:line="240" w:lineRule="auto"/>
        <w:rPr>
          <w:i/>
        </w:rPr>
      </w:pPr>
      <w:r w:rsidRPr="00781DC1">
        <w:rPr>
          <w:i/>
        </w:rPr>
        <w:t>Draft minutes submitted by Amber Lewis</w:t>
      </w:r>
    </w:p>
    <w:sectPr w:rsidR="00781DC1" w:rsidRPr="00781DC1" w:rsidSect="00C57F5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91B8A" w14:textId="77777777" w:rsidR="00CC13A3" w:rsidRDefault="00CC13A3" w:rsidP="00F7081D">
      <w:pPr>
        <w:spacing w:after="0" w:line="240" w:lineRule="auto"/>
      </w:pPr>
      <w:r>
        <w:separator/>
      </w:r>
    </w:p>
  </w:endnote>
  <w:endnote w:type="continuationSeparator" w:id="0">
    <w:p w14:paraId="2C80DB6B" w14:textId="77777777" w:rsidR="00CC13A3" w:rsidRDefault="00CC13A3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1108" w14:textId="77777777" w:rsidR="00CC13A3" w:rsidRDefault="00CC13A3" w:rsidP="00F7081D">
      <w:pPr>
        <w:spacing w:after="0" w:line="240" w:lineRule="auto"/>
      </w:pPr>
      <w:r>
        <w:separator/>
      </w:r>
    </w:p>
  </w:footnote>
  <w:footnote w:type="continuationSeparator" w:id="0">
    <w:p w14:paraId="2F39347D" w14:textId="77777777" w:rsidR="00CC13A3" w:rsidRDefault="00CC13A3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5D3D"/>
    <w:rsid w:val="001C7D24"/>
    <w:rsid w:val="001D203C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7365C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B3D8B"/>
    <w:rsid w:val="003D28DE"/>
    <w:rsid w:val="003D3B14"/>
    <w:rsid w:val="003E0ABF"/>
    <w:rsid w:val="003E47BD"/>
    <w:rsid w:val="00420E62"/>
    <w:rsid w:val="0042131F"/>
    <w:rsid w:val="00442256"/>
    <w:rsid w:val="00463B3D"/>
    <w:rsid w:val="00464D45"/>
    <w:rsid w:val="00466731"/>
    <w:rsid w:val="004669C0"/>
    <w:rsid w:val="00472D04"/>
    <w:rsid w:val="00477204"/>
    <w:rsid w:val="00491075"/>
    <w:rsid w:val="00493638"/>
    <w:rsid w:val="00495007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641749"/>
    <w:rsid w:val="00641D65"/>
    <w:rsid w:val="0069084E"/>
    <w:rsid w:val="006A0625"/>
    <w:rsid w:val="006C4F0C"/>
    <w:rsid w:val="006C56BE"/>
    <w:rsid w:val="006E78EB"/>
    <w:rsid w:val="0070705C"/>
    <w:rsid w:val="0072202C"/>
    <w:rsid w:val="00722CBB"/>
    <w:rsid w:val="0074070E"/>
    <w:rsid w:val="00745B96"/>
    <w:rsid w:val="00760877"/>
    <w:rsid w:val="007659A1"/>
    <w:rsid w:val="00776763"/>
    <w:rsid w:val="007804A3"/>
    <w:rsid w:val="00781DC1"/>
    <w:rsid w:val="007944E5"/>
    <w:rsid w:val="007A3FB2"/>
    <w:rsid w:val="007A56FE"/>
    <w:rsid w:val="007B7CF5"/>
    <w:rsid w:val="007C63F0"/>
    <w:rsid w:val="007E7E8E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0418"/>
    <w:rsid w:val="00952A9B"/>
    <w:rsid w:val="00966494"/>
    <w:rsid w:val="009664F3"/>
    <w:rsid w:val="00974745"/>
    <w:rsid w:val="00974D3E"/>
    <w:rsid w:val="009C05D4"/>
    <w:rsid w:val="009C0CAC"/>
    <w:rsid w:val="009D6119"/>
    <w:rsid w:val="009E45AE"/>
    <w:rsid w:val="00A10EC9"/>
    <w:rsid w:val="00A230A0"/>
    <w:rsid w:val="00A51C38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65DBC"/>
    <w:rsid w:val="00BA5FC4"/>
    <w:rsid w:val="00BC3CF2"/>
    <w:rsid w:val="00BC5AA3"/>
    <w:rsid w:val="00BC6F86"/>
    <w:rsid w:val="00C067E9"/>
    <w:rsid w:val="00C20FDD"/>
    <w:rsid w:val="00C312BA"/>
    <w:rsid w:val="00C45227"/>
    <w:rsid w:val="00C559E3"/>
    <w:rsid w:val="00C57866"/>
    <w:rsid w:val="00C57F53"/>
    <w:rsid w:val="00C66862"/>
    <w:rsid w:val="00C674C1"/>
    <w:rsid w:val="00CA5FF5"/>
    <w:rsid w:val="00CA7592"/>
    <w:rsid w:val="00CB3EC0"/>
    <w:rsid w:val="00CB5F27"/>
    <w:rsid w:val="00CC13A3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05A45"/>
    <w:rsid w:val="00F26375"/>
    <w:rsid w:val="00F45162"/>
    <w:rsid w:val="00F5021B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owafinance.com/events-archive/?event_category=executive-committ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6</cp:revision>
  <cp:lastPrinted>2016-06-16T15:10:00Z</cp:lastPrinted>
  <dcterms:created xsi:type="dcterms:W3CDTF">2020-10-30T15:02:00Z</dcterms:created>
  <dcterms:modified xsi:type="dcterms:W3CDTF">2020-10-30T16:20:00Z</dcterms:modified>
</cp:coreProperties>
</file>