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AE712F7" w:rsidR="001A7615" w:rsidRDefault="009C18DB" w:rsidP="009E45AE">
      <w:pPr>
        <w:spacing w:after="0" w:line="240" w:lineRule="auto"/>
        <w:jc w:val="center"/>
      </w:pPr>
      <w:r>
        <w:t>December 4</w:t>
      </w:r>
      <w:r w:rsidRPr="009C18DB">
        <w:rPr>
          <w:vertAlign w:val="superscript"/>
        </w:rPr>
        <w:t>th</w:t>
      </w:r>
      <w:r w:rsidR="001A7615">
        <w:t>, 2020</w:t>
      </w:r>
    </w:p>
    <w:p w14:paraId="32D271E9" w14:textId="6B9A3179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105BF2E" w:rsidR="00F81792" w:rsidRDefault="00055CC4" w:rsidP="00F81792">
      <w:pPr>
        <w:spacing w:after="0" w:line="240" w:lineRule="auto"/>
        <w:jc w:val="center"/>
      </w:pPr>
      <w:r>
        <w:t xml:space="preserve">Public </w:t>
      </w:r>
      <w:r w:rsidR="00F7081D">
        <w:t xml:space="preserve">Meeting Location: </w:t>
      </w:r>
    </w:p>
    <w:p w14:paraId="38228C1E" w14:textId="77777777" w:rsidR="001A7615" w:rsidRDefault="001A7615" w:rsidP="008C2D8F">
      <w:pPr>
        <w:spacing w:line="240" w:lineRule="auto"/>
        <w:ind w:left="1440" w:firstLine="720"/>
        <w:contextualSpacing/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bookmarkStart w:id="0" w:name="_GoBack"/>
    </w:p>
    <w:p w14:paraId="72D1F95E" w14:textId="0E70EE5F" w:rsidR="008C2D8F" w:rsidRDefault="008C2D8F" w:rsidP="008C2D8F">
      <w:pPr>
        <w:spacing w:line="240" w:lineRule="auto"/>
        <w:contextualSpacing/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7C5878B1" w14:textId="1D7565C4" w:rsidR="008C2D8F" w:rsidRDefault="008C2D8F" w:rsidP="008C2D8F">
      <w:pPr>
        <w:spacing w:line="240" w:lineRule="auto"/>
        <w:contextualSpacing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91B0DB8" w14:textId="3BCDCCF8" w:rsidR="008C2D8F" w:rsidRDefault="008C2D8F" w:rsidP="008C2D8F">
      <w:pPr>
        <w:spacing w:line="240" w:lineRule="auto"/>
        <w:contextualSpacing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DEA2994" w14:textId="613D2BD8" w:rsidR="008C2D8F" w:rsidRDefault="008C2D8F" w:rsidP="008C2D8F">
      <w:pPr>
        <w:spacing w:line="240" w:lineRule="auto"/>
        <w:contextualSpacing/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+1 515-348-6300,,178247837#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Iowa City</w:t>
      </w:r>
    </w:p>
    <w:p w14:paraId="2B49F586" w14:textId="02C7F0F0" w:rsidR="008C2D8F" w:rsidRDefault="008C2D8F" w:rsidP="008C2D8F">
      <w:pPr>
        <w:spacing w:line="240" w:lineRule="auto"/>
        <w:contextualSpacing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178 247 837#</w:t>
      </w:r>
    </w:p>
    <w:bookmarkEnd w:id="0"/>
    <w:p w14:paraId="04843A35" w14:textId="77777777" w:rsidR="001A7615" w:rsidRDefault="001A7615" w:rsidP="00F81792">
      <w:pPr>
        <w:spacing w:after="0" w:line="240" w:lineRule="auto"/>
        <w:jc w:val="center"/>
      </w:pP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Crissy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Canganelli</w:t>
      </w:r>
      <w:proofErr w:type="spellEnd"/>
      <w:r>
        <w:rPr>
          <w:i/>
        </w:rPr>
        <w:t xml:space="preserve">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1E2431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1E2431">
        <w:t xml:space="preserve">Approval of Agenda – </w:t>
      </w:r>
      <w:r w:rsidRPr="001E2431">
        <w:rPr>
          <w:i/>
        </w:rPr>
        <w:t>Action Item</w:t>
      </w:r>
    </w:p>
    <w:p w14:paraId="35C83FDA" w14:textId="77777777" w:rsidR="001E2431" w:rsidRDefault="001E2431" w:rsidP="001E2431">
      <w:pPr>
        <w:pStyle w:val="ListParagraph"/>
      </w:pPr>
    </w:p>
    <w:p w14:paraId="41C17592" w14:textId="2CCE5C2F" w:rsidR="001E2431" w:rsidRDefault="00A10EC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4196EFC7" w14:textId="7E0290A5" w:rsidR="001E2431" w:rsidRDefault="001E2431" w:rsidP="00CD0035">
      <w:pPr>
        <w:spacing w:after="0" w:line="240" w:lineRule="auto"/>
      </w:pPr>
    </w:p>
    <w:p w14:paraId="4207A3B8" w14:textId="3D89742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6FFD97" w14:textId="038B4972" w:rsidR="00CE09D3" w:rsidRDefault="00CE09D3" w:rsidP="00A10EC9">
      <w:pPr>
        <w:spacing w:after="0" w:line="240" w:lineRule="auto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01B2F6DC" w:rsidR="00511A1B" w:rsidRPr="005B1925" w:rsidRDefault="00CD0035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Next Regularly Scheduled Meeting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91A3" w14:textId="77777777" w:rsidR="003C028F" w:rsidRDefault="003C028F" w:rsidP="00F7081D">
      <w:pPr>
        <w:spacing w:after="0" w:line="240" w:lineRule="auto"/>
      </w:pPr>
      <w:r>
        <w:separator/>
      </w:r>
    </w:p>
  </w:endnote>
  <w:endnote w:type="continuationSeparator" w:id="0">
    <w:p w14:paraId="6D3E3F2A" w14:textId="77777777" w:rsidR="003C028F" w:rsidRDefault="003C028F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81DF" w14:textId="77777777" w:rsidR="003C028F" w:rsidRDefault="003C028F" w:rsidP="00F7081D">
      <w:pPr>
        <w:spacing w:after="0" w:line="240" w:lineRule="auto"/>
      </w:pPr>
      <w:r>
        <w:separator/>
      </w:r>
    </w:p>
  </w:footnote>
  <w:footnote w:type="continuationSeparator" w:id="0">
    <w:p w14:paraId="05B40F44" w14:textId="77777777" w:rsidR="003C028F" w:rsidRDefault="003C028F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A7615"/>
    <w:rsid w:val="001C7D24"/>
    <w:rsid w:val="001D203C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Ashley Schwalm</cp:lastModifiedBy>
  <cp:revision>3</cp:revision>
  <cp:lastPrinted>2016-06-16T15:10:00Z</cp:lastPrinted>
  <dcterms:created xsi:type="dcterms:W3CDTF">2020-12-03T15:51:00Z</dcterms:created>
  <dcterms:modified xsi:type="dcterms:W3CDTF">2020-12-03T15:52:00Z</dcterms:modified>
</cp:coreProperties>
</file>