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88CE" w14:textId="77777777" w:rsidR="00672284" w:rsidRPr="00F57E97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cs="Arial"/>
          <w:b/>
        </w:rPr>
      </w:pPr>
      <w:r w:rsidRPr="00F57E97">
        <w:rPr>
          <w:rFonts w:cs="Arial"/>
          <w:b/>
        </w:rPr>
        <w:t xml:space="preserve">APPENDIX </w:t>
      </w:r>
      <w:r>
        <w:rPr>
          <w:rFonts w:cs="Arial"/>
          <w:b/>
        </w:rPr>
        <w:t>C</w:t>
      </w:r>
    </w:p>
    <w:p w14:paraId="7BB6FD01" w14:textId="77777777" w:rsidR="00672284" w:rsidRPr="00F57E97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cs="Arial"/>
          <w:b/>
        </w:rPr>
      </w:pPr>
    </w:p>
    <w:p w14:paraId="36151C14" w14:textId="77777777" w:rsidR="00672284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cs="Arial"/>
        </w:rPr>
      </w:pPr>
      <w:r>
        <w:rPr>
          <w:rFonts w:cs="Arial"/>
        </w:rPr>
        <w:t>HOME MAXIMUM PER UNIT SUBSIDY</w:t>
      </w:r>
    </w:p>
    <w:p w14:paraId="62E309E6" w14:textId="77777777" w:rsidR="00672284" w:rsidRPr="0032155E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cs="Arial"/>
        </w:rPr>
      </w:pPr>
      <w:r w:rsidRPr="0032155E">
        <w:rPr>
          <w:rFonts w:cs="Arial"/>
        </w:rPr>
        <w:t>RENTAL</w:t>
      </w:r>
    </w:p>
    <w:p w14:paraId="3AFFA634" w14:textId="77777777" w:rsidR="00672284" w:rsidRPr="00F57E97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cs="Arial"/>
          <w:b/>
        </w:rPr>
      </w:pPr>
    </w:p>
    <w:p w14:paraId="7C97F712" w14:textId="77777777" w:rsidR="00672284" w:rsidRPr="00F57E97" w:rsidRDefault="00672284" w:rsidP="00672284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718"/>
        <w:gridCol w:w="1425"/>
        <w:gridCol w:w="1425"/>
        <w:gridCol w:w="1426"/>
        <w:gridCol w:w="1426"/>
        <w:gridCol w:w="1426"/>
      </w:tblGrid>
      <w:tr w:rsidR="00672284" w:rsidRPr="00D8543C" w14:paraId="53DD8736" w14:textId="77777777" w:rsidTr="00631D70">
        <w:trPr>
          <w:trHeight w:val="278"/>
        </w:trPr>
        <w:tc>
          <w:tcPr>
            <w:tcW w:w="2254" w:type="dxa"/>
            <w:shd w:val="clear" w:color="auto" w:fill="000000" w:themeFill="text1"/>
          </w:tcPr>
          <w:p w14:paraId="6CEE7A1A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PJs</w:t>
            </w:r>
          </w:p>
        </w:tc>
        <w:tc>
          <w:tcPr>
            <w:tcW w:w="728" w:type="dxa"/>
            <w:shd w:val="clear" w:color="auto" w:fill="000000" w:themeFill="text1"/>
          </w:tcPr>
          <w:p w14:paraId="13CF2E5C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HCP</w:t>
            </w:r>
          </w:p>
        </w:tc>
        <w:tc>
          <w:tcPr>
            <w:tcW w:w="1491" w:type="dxa"/>
            <w:shd w:val="clear" w:color="auto" w:fill="000000" w:themeFill="text1"/>
          </w:tcPr>
          <w:p w14:paraId="0E323D17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0 Bedroom</w:t>
            </w:r>
          </w:p>
        </w:tc>
        <w:tc>
          <w:tcPr>
            <w:tcW w:w="1491" w:type="dxa"/>
            <w:shd w:val="clear" w:color="auto" w:fill="000000" w:themeFill="text1"/>
          </w:tcPr>
          <w:p w14:paraId="385E61A4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1 Bedroom</w:t>
            </w:r>
          </w:p>
        </w:tc>
        <w:tc>
          <w:tcPr>
            <w:tcW w:w="1492" w:type="dxa"/>
            <w:shd w:val="clear" w:color="auto" w:fill="000000" w:themeFill="text1"/>
          </w:tcPr>
          <w:p w14:paraId="17D49298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2 Bedroom</w:t>
            </w:r>
          </w:p>
        </w:tc>
        <w:tc>
          <w:tcPr>
            <w:tcW w:w="1492" w:type="dxa"/>
            <w:shd w:val="clear" w:color="auto" w:fill="000000" w:themeFill="text1"/>
          </w:tcPr>
          <w:p w14:paraId="510885AB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3 Bedroom</w:t>
            </w:r>
          </w:p>
        </w:tc>
        <w:tc>
          <w:tcPr>
            <w:tcW w:w="1492" w:type="dxa"/>
            <w:shd w:val="clear" w:color="auto" w:fill="000000" w:themeFill="text1"/>
          </w:tcPr>
          <w:p w14:paraId="4EFCD0A7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4 Bedroom</w:t>
            </w:r>
          </w:p>
        </w:tc>
      </w:tr>
      <w:tr w:rsidR="00672284" w:rsidRPr="00D8543C" w14:paraId="346232ED" w14:textId="77777777" w:rsidTr="00631D70">
        <w:trPr>
          <w:trHeight w:val="260"/>
        </w:trPr>
        <w:tc>
          <w:tcPr>
            <w:tcW w:w="2254" w:type="dxa"/>
            <w:shd w:val="clear" w:color="auto" w:fill="D9D9D9" w:themeFill="background1" w:themeFillShade="D9"/>
          </w:tcPr>
          <w:p w14:paraId="7498F5B6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Base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2B1731D1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14:paraId="33DEEB94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  62,445.00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0A005FA4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  71,584.00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4B61C602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  87,047.00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00F613BF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112,611.00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B6031C4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123,611.00</w:t>
            </w:r>
          </w:p>
        </w:tc>
      </w:tr>
      <w:tr w:rsidR="00672284" w:rsidRPr="00D8543C" w14:paraId="2C689067" w14:textId="77777777" w:rsidTr="00631D70">
        <w:trPr>
          <w:trHeight w:val="539"/>
        </w:trPr>
        <w:tc>
          <w:tcPr>
            <w:tcW w:w="2254" w:type="dxa"/>
          </w:tcPr>
          <w:p w14:paraId="364883BE" w14:textId="77777777" w:rsidR="00672284" w:rsidRPr="00D8543C" w:rsidRDefault="00672284" w:rsidP="00631D70">
            <w:pPr>
              <w:pStyle w:val="IFANormal"/>
              <w:rPr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All Nebraska and Iowa PJs/Counties</w:t>
            </w:r>
          </w:p>
        </w:tc>
        <w:tc>
          <w:tcPr>
            <w:tcW w:w="728" w:type="dxa"/>
          </w:tcPr>
          <w:p w14:paraId="16F2DB1B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240%</w:t>
            </w:r>
          </w:p>
        </w:tc>
        <w:tc>
          <w:tcPr>
            <w:tcW w:w="1491" w:type="dxa"/>
          </w:tcPr>
          <w:p w14:paraId="7DCC4E6E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149,868.00</w:t>
            </w:r>
          </w:p>
        </w:tc>
        <w:tc>
          <w:tcPr>
            <w:tcW w:w="1491" w:type="dxa"/>
          </w:tcPr>
          <w:p w14:paraId="21E9D7EF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 xml:space="preserve">$   </w:t>
            </w:r>
            <w:r>
              <w:rPr>
                <w:sz w:val="18"/>
                <w:szCs w:val="18"/>
              </w:rPr>
              <w:t xml:space="preserve">  </w:t>
            </w:r>
            <w:r w:rsidRPr="00D8543C">
              <w:rPr>
                <w:sz w:val="18"/>
                <w:szCs w:val="18"/>
              </w:rPr>
              <w:t>171,801.60</w:t>
            </w:r>
          </w:p>
        </w:tc>
        <w:tc>
          <w:tcPr>
            <w:tcW w:w="1492" w:type="dxa"/>
          </w:tcPr>
          <w:p w14:paraId="230DBCF9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     </w:t>
            </w:r>
            <w:r w:rsidRPr="00D8543C">
              <w:rPr>
                <w:sz w:val="18"/>
                <w:szCs w:val="18"/>
              </w:rPr>
              <w:t>208,912.80</w:t>
            </w:r>
          </w:p>
        </w:tc>
        <w:tc>
          <w:tcPr>
            <w:tcW w:w="1492" w:type="dxa"/>
          </w:tcPr>
          <w:p w14:paraId="61176B6E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t xml:space="preserve">  </w:t>
            </w:r>
            <w:r w:rsidRPr="00D8543C">
              <w:rPr>
                <w:sz w:val="18"/>
                <w:szCs w:val="18"/>
              </w:rPr>
              <w:t xml:space="preserve">  270,266.40</w:t>
            </w:r>
          </w:p>
        </w:tc>
        <w:tc>
          <w:tcPr>
            <w:tcW w:w="1492" w:type="dxa"/>
          </w:tcPr>
          <w:p w14:paraId="5A814608" w14:textId="77777777" w:rsidR="00672284" w:rsidRPr="00D8543C" w:rsidRDefault="00672284" w:rsidP="00631D70">
            <w:pPr>
              <w:pStyle w:val="IFANormal"/>
              <w:rPr>
                <w:b/>
                <w:bCs/>
                <w:sz w:val="18"/>
                <w:szCs w:val="18"/>
              </w:rPr>
            </w:pPr>
            <w:r w:rsidRPr="00D8543C">
              <w:rPr>
                <w:sz w:val="18"/>
                <w:szCs w:val="18"/>
              </w:rPr>
              <w:t>$     296,666.40</w:t>
            </w:r>
          </w:p>
        </w:tc>
      </w:tr>
    </w:tbl>
    <w:p w14:paraId="42787DAF" w14:textId="77777777" w:rsidR="00672284" w:rsidRDefault="00672284" w:rsidP="00672284">
      <w:pPr>
        <w:pStyle w:val="IFANormal"/>
        <w:rPr>
          <w:sz w:val="18"/>
          <w:szCs w:val="18"/>
        </w:rPr>
      </w:pPr>
    </w:p>
    <w:p w14:paraId="237A7A3E" w14:textId="77777777" w:rsidR="00672284" w:rsidRPr="004C2A84" w:rsidRDefault="00672284" w:rsidP="00672284">
      <w:pPr>
        <w:pStyle w:val="IFANormal"/>
        <w:rPr>
          <w:b/>
          <w:bCs/>
          <w:sz w:val="16"/>
          <w:szCs w:val="16"/>
        </w:rPr>
      </w:pPr>
      <w:r w:rsidRPr="004C2A84">
        <w:rPr>
          <w:sz w:val="16"/>
          <w:szCs w:val="16"/>
        </w:rPr>
        <w:t>Per Omaha Field Office</w:t>
      </w:r>
    </w:p>
    <w:p w14:paraId="2CB063EE" w14:textId="77777777" w:rsidR="00672284" w:rsidRPr="004C2A84" w:rsidRDefault="00672284" w:rsidP="00672284">
      <w:pPr>
        <w:pStyle w:val="IFANormal"/>
        <w:rPr>
          <w:b/>
          <w:bCs/>
          <w:sz w:val="16"/>
          <w:szCs w:val="16"/>
        </w:rPr>
      </w:pPr>
      <w:r w:rsidRPr="004C2A84">
        <w:rPr>
          <w:sz w:val="16"/>
          <w:szCs w:val="16"/>
        </w:rPr>
        <w:t>Effective May 9, 2019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94725"/>
    <w:rsid w:val="00222545"/>
    <w:rsid w:val="006559F3"/>
    <w:rsid w:val="00672284"/>
    <w:rsid w:val="00717AEB"/>
    <w:rsid w:val="00742202"/>
    <w:rsid w:val="00744BD8"/>
    <w:rsid w:val="00750AE5"/>
    <w:rsid w:val="007C258F"/>
    <w:rsid w:val="00994692"/>
    <w:rsid w:val="009B341C"/>
    <w:rsid w:val="009D0009"/>
    <w:rsid w:val="00CC1D75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2021-02-17T03:58:00Z</dcterms:created>
  <dcterms:modified xsi:type="dcterms:W3CDTF">2021-02-17T03:58:00Z</dcterms:modified>
</cp:coreProperties>
</file>