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Pr="00F94C44" w:rsidRDefault="004D7BDA" w:rsidP="004D7BDA">
      <w:pPr>
        <w:pStyle w:val="Default"/>
        <w:jc w:val="center"/>
        <w:rPr>
          <w:color w:val="auto"/>
          <w:sz w:val="28"/>
          <w:szCs w:val="28"/>
        </w:rPr>
      </w:pPr>
      <w:r w:rsidRPr="00F94C44">
        <w:rPr>
          <w:b/>
          <w:bCs/>
          <w:color w:val="auto"/>
          <w:sz w:val="28"/>
          <w:szCs w:val="28"/>
        </w:rPr>
        <w:t>DRAFT AGENDA</w:t>
      </w:r>
    </w:p>
    <w:p w14:paraId="0EC42EA5" w14:textId="77777777" w:rsidR="004D7BDA" w:rsidRPr="00F94C44" w:rsidRDefault="004D7BDA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94C44">
        <w:rPr>
          <w:b/>
          <w:bCs/>
          <w:color w:val="auto"/>
          <w:sz w:val="28"/>
          <w:szCs w:val="28"/>
        </w:rPr>
        <w:t>NOMINATING COMMITTEE MEETING</w:t>
      </w:r>
    </w:p>
    <w:p w14:paraId="173E2345" w14:textId="45185D20" w:rsidR="001630FE" w:rsidRPr="00F94C44" w:rsidRDefault="00B42582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94C44">
        <w:rPr>
          <w:b/>
          <w:bCs/>
          <w:color w:val="auto"/>
          <w:sz w:val="28"/>
          <w:szCs w:val="28"/>
        </w:rPr>
        <w:t>September</w:t>
      </w:r>
      <w:r w:rsidR="006935C5" w:rsidRPr="00F94C44">
        <w:rPr>
          <w:b/>
          <w:bCs/>
          <w:color w:val="auto"/>
          <w:sz w:val="28"/>
          <w:szCs w:val="28"/>
        </w:rPr>
        <w:t xml:space="preserve"> </w:t>
      </w:r>
      <w:r w:rsidRPr="00F94C44">
        <w:rPr>
          <w:b/>
          <w:bCs/>
          <w:color w:val="auto"/>
          <w:sz w:val="28"/>
          <w:szCs w:val="28"/>
        </w:rPr>
        <w:t>23rd</w:t>
      </w:r>
      <w:r w:rsidR="00657D99" w:rsidRPr="00F94C44">
        <w:rPr>
          <w:b/>
          <w:bCs/>
          <w:color w:val="auto"/>
          <w:sz w:val="28"/>
          <w:szCs w:val="28"/>
        </w:rPr>
        <w:t>, 202</w:t>
      </w:r>
      <w:r w:rsidR="00BC1C7E" w:rsidRPr="00F94C44">
        <w:rPr>
          <w:b/>
          <w:bCs/>
          <w:color w:val="auto"/>
          <w:sz w:val="28"/>
          <w:szCs w:val="28"/>
        </w:rPr>
        <w:t>1</w:t>
      </w:r>
      <w:r w:rsidR="00657D99" w:rsidRPr="00F94C44">
        <w:rPr>
          <w:b/>
          <w:bCs/>
          <w:color w:val="auto"/>
          <w:sz w:val="28"/>
          <w:szCs w:val="28"/>
        </w:rPr>
        <w:t xml:space="preserve"> @ 1</w:t>
      </w:r>
      <w:r w:rsidR="0027432B" w:rsidRPr="00F94C44">
        <w:rPr>
          <w:b/>
          <w:bCs/>
          <w:color w:val="auto"/>
          <w:sz w:val="28"/>
          <w:szCs w:val="28"/>
        </w:rPr>
        <w:t xml:space="preserve">:30 </w:t>
      </w:r>
      <w:r w:rsidR="00657D99" w:rsidRPr="00F94C44">
        <w:rPr>
          <w:b/>
          <w:bCs/>
          <w:color w:val="auto"/>
          <w:sz w:val="28"/>
          <w:szCs w:val="28"/>
        </w:rPr>
        <w:t>pm</w:t>
      </w:r>
    </w:p>
    <w:p w14:paraId="45DBD1CD" w14:textId="1EE6378D" w:rsidR="004D7BDA" w:rsidRDefault="002803BA" w:rsidP="00657D9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Teams Meeting</w:t>
      </w:r>
      <w:r w:rsidR="00657D99" w:rsidRPr="00F94C44">
        <w:rPr>
          <w:color w:val="auto"/>
          <w:sz w:val="28"/>
          <w:szCs w:val="28"/>
        </w:rPr>
        <w:t xml:space="preserve"> Information</w:t>
      </w:r>
      <w:r w:rsidR="00E03A4E" w:rsidRPr="00F94C44">
        <w:rPr>
          <w:color w:val="auto"/>
          <w:sz w:val="28"/>
          <w:szCs w:val="28"/>
        </w:rPr>
        <w:t>:</w:t>
      </w:r>
      <w:r w:rsidR="00657D99" w:rsidRPr="00F94C44">
        <w:rPr>
          <w:color w:val="auto"/>
          <w:sz w:val="28"/>
          <w:szCs w:val="28"/>
        </w:rPr>
        <w:t xml:space="preserve"> </w:t>
      </w:r>
    </w:p>
    <w:p w14:paraId="1DB59402" w14:textId="59FBE565" w:rsidR="00450C8C" w:rsidRDefault="00450C8C" w:rsidP="00450C8C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A8E058C" w14:textId="5C452DC4" w:rsidR="00230B74" w:rsidRPr="00F94C44" w:rsidRDefault="000B7B08" w:rsidP="00657D99">
      <w:pPr>
        <w:pStyle w:val="Default"/>
        <w:jc w:val="center"/>
        <w:rPr>
          <w:sz w:val="28"/>
          <w:szCs w:val="28"/>
        </w:rPr>
      </w:pPr>
      <w:r w:rsidRPr="00F94C44">
        <w:rPr>
          <w:color w:val="3C4043"/>
          <w:spacing w:val="3"/>
          <w:sz w:val="28"/>
          <w:szCs w:val="28"/>
          <w:shd w:val="clear" w:color="auto" w:fill="FFFFFF"/>
        </w:rPr>
        <w:t>Or call in (audio only) +1 515-348-6300</w:t>
      </w:r>
      <w:r w:rsidR="00E03A4E" w:rsidRPr="00F94C44">
        <w:rPr>
          <w:color w:val="3C4043"/>
          <w:spacing w:val="3"/>
          <w:sz w:val="28"/>
          <w:szCs w:val="28"/>
          <w:shd w:val="clear" w:color="auto" w:fill="FFFFFF"/>
        </w:rPr>
        <w:t xml:space="preserve"> and enter </w:t>
      </w:r>
      <w:r w:rsidRPr="00F94C44">
        <w:rPr>
          <w:color w:val="3C4043"/>
          <w:spacing w:val="3"/>
          <w:sz w:val="28"/>
          <w:szCs w:val="28"/>
          <w:shd w:val="clear" w:color="auto" w:fill="FFFFFF"/>
        </w:rPr>
        <w:t>544318989#</w:t>
      </w:r>
    </w:p>
    <w:p w14:paraId="0AF14C22" w14:textId="77777777" w:rsidR="00230B74" w:rsidRPr="00B42582" w:rsidRDefault="00230B74" w:rsidP="00657D99">
      <w:pPr>
        <w:pStyle w:val="Default"/>
        <w:jc w:val="center"/>
        <w:rPr>
          <w:color w:val="auto"/>
        </w:rPr>
      </w:pPr>
    </w:p>
    <w:p w14:paraId="1D0C871B" w14:textId="524903A1" w:rsidR="004D7BDA" w:rsidRPr="00B42582" w:rsidRDefault="004D7BDA" w:rsidP="004D7BDA">
      <w:pPr>
        <w:pStyle w:val="Default"/>
        <w:jc w:val="center"/>
        <w:rPr>
          <w:i/>
          <w:iCs/>
          <w:color w:val="auto"/>
        </w:rPr>
      </w:pPr>
      <w:r w:rsidRPr="00B42582">
        <w:rPr>
          <w:i/>
          <w:iCs/>
          <w:color w:val="auto"/>
        </w:rPr>
        <w:t>Note: This meeting may be recorded for minute taking purposes and is an open, public meeting.</w:t>
      </w:r>
    </w:p>
    <w:p w14:paraId="561D0F3A" w14:textId="77777777" w:rsidR="000B7E7E" w:rsidRPr="00B42582" w:rsidRDefault="000B7E7E" w:rsidP="004D7BDA">
      <w:pPr>
        <w:pStyle w:val="Default"/>
        <w:jc w:val="center"/>
        <w:rPr>
          <w:i/>
          <w:iCs/>
          <w:color w:val="auto"/>
        </w:rPr>
      </w:pPr>
    </w:p>
    <w:p w14:paraId="04A7E44A" w14:textId="77777777" w:rsidR="000F06F9" w:rsidRPr="00B42582" w:rsidRDefault="000F06F9" w:rsidP="000F06F9">
      <w:pPr>
        <w:spacing w:after="120" w:line="264" w:lineRule="auto"/>
        <w:ind w:left="720"/>
        <w:rPr>
          <w:rFonts w:ascii="Times New Roman" w:hAnsi="Times New Roman"/>
          <w:i/>
          <w:sz w:val="24"/>
          <w:szCs w:val="24"/>
        </w:rPr>
      </w:pPr>
      <w:r w:rsidRPr="00B42582">
        <w:rPr>
          <w:rFonts w:ascii="Times New Roman" w:hAnsi="Times New Roman"/>
          <w:b/>
          <w:i/>
          <w:iCs/>
          <w:sz w:val="24"/>
          <w:szCs w:val="24"/>
        </w:rPr>
        <w:t>Nominating Committee</w:t>
      </w:r>
      <w:r w:rsidRPr="00B42582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42582">
        <w:rPr>
          <w:rFonts w:ascii="Times New Roman" w:hAnsi="Times New Roman"/>
          <w:i/>
          <w:sz w:val="24"/>
          <w:szCs w:val="24"/>
        </w:rPr>
        <w:t>Made up of six members, three that are representatives of state agencies and three that are representatives of the general public</w:t>
      </w:r>
      <w:r w:rsidR="00AB60B3" w:rsidRPr="00B42582">
        <w:rPr>
          <w:rFonts w:ascii="Times New Roman" w:hAnsi="Times New Roman"/>
          <w:i/>
          <w:sz w:val="24"/>
          <w:szCs w:val="24"/>
        </w:rPr>
        <w:t xml:space="preserve">. </w:t>
      </w:r>
      <w:r w:rsidRPr="00B42582">
        <w:rPr>
          <w:rFonts w:ascii="Times New Roman" w:hAnsi="Times New Roman"/>
          <w:i/>
          <w:sz w:val="24"/>
          <w:szCs w:val="24"/>
        </w:rPr>
        <w:t xml:space="preserve">Reviews member applications and makes recommendations to the Council. Also reviews member attendance. </w:t>
      </w:r>
    </w:p>
    <w:p w14:paraId="37ED9751" w14:textId="77777777" w:rsidR="000F06F9" w:rsidRPr="00B42582" w:rsidRDefault="000F06F9" w:rsidP="004D7BDA">
      <w:pPr>
        <w:pStyle w:val="Default"/>
        <w:jc w:val="center"/>
        <w:rPr>
          <w:color w:val="auto"/>
        </w:rPr>
      </w:pPr>
    </w:p>
    <w:p w14:paraId="30D2CD40" w14:textId="77777777" w:rsidR="00726588" w:rsidRPr="00B42582" w:rsidRDefault="00726588" w:rsidP="00726588">
      <w:pPr>
        <w:pStyle w:val="Default"/>
        <w:rPr>
          <w:color w:val="auto"/>
        </w:rPr>
      </w:pPr>
      <w:r w:rsidRPr="00B42582">
        <w:rPr>
          <w:color w:val="auto"/>
        </w:rPr>
        <w:t>Committee List:</w:t>
      </w:r>
    </w:p>
    <w:p w14:paraId="2218ED63" w14:textId="77777777" w:rsidR="00726588" w:rsidRPr="00B42582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>Ashley Odom (general public)</w:t>
      </w:r>
    </w:p>
    <w:p w14:paraId="3157C057" w14:textId="7D904CF6" w:rsidR="00726588" w:rsidRPr="00B42582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>Tim Wilson</w:t>
      </w:r>
      <w:r w:rsidR="00726588" w:rsidRPr="00B42582">
        <w:rPr>
          <w:color w:val="auto"/>
        </w:rPr>
        <w:t xml:space="preserve"> (general public)</w:t>
      </w:r>
    </w:p>
    <w:p w14:paraId="0E7A8720" w14:textId="77777777" w:rsidR="00726588" w:rsidRPr="00B42582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 xml:space="preserve">Ben </w:t>
      </w:r>
      <w:r w:rsidRPr="00B42582">
        <w:t xml:space="preserve">Brustkern </w:t>
      </w:r>
      <w:r w:rsidRPr="00B42582">
        <w:rPr>
          <w:color w:val="auto"/>
        </w:rPr>
        <w:t>(general public)</w:t>
      </w:r>
    </w:p>
    <w:p w14:paraId="0D9E8EF9" w14:textId="77777777" w:rsidR="00EB504F" w:rsidRPr="00B42582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42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B42582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B42582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42582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B42582" w:rsidRDefault="00657D99" w:rsidP="000B1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582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B42582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7777777" w:rsidR="003951F7" w:rsidRPr="00B42582" w:rsidRDefault="003951F7" w:rsidP="004D7BDA">
      <w:pPr>
        <w:pStyle w:val="Default"/>
        <w:rPr>
          <w:color w:val="auto"/>
        </w:rPr>
      </w:pPr>
    </w:p>
    <w:p w14:paraId="776A32E8" w14:textId="1EE75E64" w:rsidR="004D7BDA" w:rsidRPr="00B42582" w:rsidRDefault="000B7E7E" w:rsidP="000B19CD">
      <w:pPr>
        <w:pStyle w:val="Default"/>
        <w:rPr>
          <w:color w:val="auto"/>
        </w:rPr>
      </w:pPr>
      <w:r w:rsidRPr="00B42582">
        <w:rPr>
          <w:color w:val="auto"/>
        </w:rPr>
        <w:t xml:space="preserve">  </w:t>
      </w:r>
      <w:r w:rsidR="004D7BDA" w:rsidRPr="00B42582">
        <w:rPr>
          <w:color w:val="auto"/>
        </w:rPr>
        <w:t xml:space="preserve">I. </w:t>
      </w:r>
      <w:r w:rsidRPr="00B42582">
        <w:rPr>
          <w:color w:val="auto"/>
        </w:rPr>
        <w:t xml:space="preserve">   </w:t>
      </w:r>
      <w:r w:rsidR="004D7BDA" w:rsidRPr="00B42582">
        <w:rPr>
          <w:color w:val="auto"/>
        </w:rPr>
        <w:t>Introductions</w:t>
      </w:r>
    </w:p>
    <w:p w14:paraId="402FE3FE" w14:textId="77777777" w:rsidR="004D7BDA" w:rsidRPr="00B42582" w:rsidRDefault="004D7BDA" w:rsidP="004D7BDA">
      <w:pPr>
        <w:pStyle w:val="Default"/>
        <w:rPr>
          <w:color w:val="auto"/>
        </w:rPr>
      </w:pPr>
    </w:p>
    <w:p w14:paraId="084A6EE7" w14:textId="274509FF" w:rsidR="004D7BDA" w:rsidRPr="00B42582" w:rsidRDefault="000B7E7E" w:rsidP="004D7BDA">
      <w:pPr>
        <w:pStyle w:val="Default"/>
        <w:rPr>
          <w:color w:val="auto"/>
        </w:rPr>
      </w:pPr>
      <w:r w:rsidRPr="00B42582">
        <w:rPr>
          <w:color w:val="auto"/>
        </w:rPr>
        <w:t xml:space="preserve"> </w:t>
      </w:r>
      <w:r w:rsidR="004D7BDA" w:rsidRPr="00B42582">
        <w:rPr>
          <w:color w:val="auto"/>
        </w:rPr>
        <w:t xml:space="preserve">II. </w:t>
      </w:r>
      <w:r w:rsidRPr="00B42582">
        <w:rPr>
          <w:color w:val="auto"/>
        </w:rPr>
        <w:t xml:space="preserve">   </w:t>
      </w:r>
      <w:r w:rsidR="004D7BDA" w:rsidRPr="00B42582">
        <w:rPr>
          <w:color w:val="auto"/>
        </w:rPr>
        <w:t>Approval of Agenda (</w:t>
      </w:r>
      <w:r w:rsidR="004D7BDA" w:rsidRPr="00B42582">
        <w:rPr>
          <w:i/>
          <w:iCs/>
          <w:color w:val="auto"/>
        </w:rPr>
        <w:t>Action Item</w:t>
      </w:r>
      <w:r w:rsidR="004D7BDA" w:rsidRPr="00B42582">
        <w:rPr>
          <w:color w:val="auto"/>
        </w:rPr>
        <w:t>)</w:t>
      </w:r>
    </w:p>
    <w:p w14:paraId="1E9D4080" w14:textId="11C02AB5" w:rsidR="00C23159" w:rsidRPr="00B42582" w:rsidRDefault="00C23159" w:rsidP="004D7BDA">
      <w:pPr>
        <w:pStyle w:val="Default"/>
        <w:rPr>
          <w:color w:val="auto"/>
        </w:rPr>
      </w:pPr>
    </w:p>
    <w:p w14:paraId="1433266E" w14:textId="5A553E3E" w:rsidR="00C23159" w:rsidRPr="00B42582" w:rsidRDefault="00C23159" w:rsidP="004D7BDA">
      <w:pPr>
        <w:pStyle w:val="Default"/>
        <w:rPr>
          <w:color w:val="auto"/>
        </w:rPr>
      </w:pPr>
      <w:r w:rsidRPr="00B42582">
        <w:rPr>
          <w:color w:val="auto"/>
        </w:rPr>
        <w:t xml:space="preserve">III.   Approval of </w:t>
      </w:r>
      <w:r w:rsidR="008F563B">
        <w:rPr>
          <w:color w:val="auto"/>
        </w:rPr>
        <w:t>July 14</w:t>
      </w:r>
      <w:r w:rsidR="006E035F" w:rsidRPr="00B42582">
        <w:rPr>
          <w:color w:val="auto"/>
        </w:rPr>
        <w:t>,</w:t>
      </w:r>
      <w:r w:rsidRPr="00B42582">
        <w:rPr>
          <w:color w:val="auto"/>
        </w:rPr>
        <w:t xml:space="preserve"> 2021 Minutes</w:t>
      </w:r>
    </w:p>
    <w:p w14:paraId="2A8D4F6A" w14:textId="77777777" w:rsidR="00C15141" w:rsidRPr="00B42582" w:rsidRDefault="00C15141" w:rsidP="004D7BDA">
      <w:pPr>
        <w:pStyle w:val="Default"/>
        <w:rPr>
          <w:color w:val="auto"/>
        </w:rPr>
      </w:pPr>
    </w:p>
    <w:p w14:paraId="107E87F9" w14:textId="7F20C518" w:rsidR="00171F4E" w:rsidRPr="00B42582" w:rsidRDefault="00C15141" w:rsidP="004D7BDA">
      <w:pPr>
        <w:pStyle w:val="Default"/>
        <w:rPr>
          <w:color w:val="auto"/>
        </w:rPr>
      </w:pPr>
      <w:r w:rsidRPr="00B42582">
        <w:rPr>
          <w:color w:val="auto"/>
        </w:rPr>
        <w:t>I</w:t>
      </w:r>
      <w:r w:rsidR="00C95770" w:rsidRPr="00B42582">
        <w:rPr>
          <w:color w:val="auto"/>
        </w:rPr>
        <w:t>V</w:t>
      </w:r>
      <w:r w:rsidRPr="00B42582">
        <w:rPr>
          <w:color w:val="auto"/>
        </w:rPr>
        <w:t xml:space="preserve">. </w:t>
      </w:r>
      <w:r w:rsidR="000B7E7E" w:rsidRPr="00B42582">
        <w:rPr>
          <w:color w:val="auto"/>
        </w:rPr>
        <w:t xml:space="preserve"> </w:t>
      </w:r>
      <w:r w:rsidR="00E66572" w:rsidRPr="00B42582">
        <w:rPr>
          <w:color w:val="auto"/>
        </w:rPr>
        <w:t xml:space="preserve"> </w:t>
      </w:r>
      <w:r w:rsidR="00CC012C">
        <w:rPr>
          <w:color w:val="auto"/>
        </w:rPr>
        <w:t>Update on membership (ISAC Rep status)</w:t>
      </w:r>
    </w:p>
    <w:p w14:paraId="15BF01E9" w14:textId="77777777" w:rsidR="00171F4E" w:rsidRPr="00B42582" w:rsidRDefault="00171F4E" w:rsidP="004D7BDA">
      <w:pPr>
        <w:pStyle w:val="Default"/>
        <w:rPr>
          <w:color w:val="auto"/>
        </w:rPr>
      </w:pPr>
    </w:p>
    <w:p w14:paraId="16261B43" w14:textId="25B32882" w:rsidR="0027432B" w:rsidRDefault="00C95770" w:rsidP="004D7BDA">
      <w:pPr>
        <w:pStyle w:val="Default"/>
        <w:rPr>
          <w:color w:val="auto"/>
        </w:rPr>
      </w:pPr>
      <w:r w:rsidRPr="00B42582">
        <w:rPr>
          <w:color w:val="auto"/>
        </w:rPr>
        <w:t xml:space="preserve"> </w:t>
      </w:r>
      <w:r w:rsidR="0027432B" w:rsidRPr="00B42582">
        <w:rPr>
          <w:color w:val="auto"/>
        </w:rPr>
        <w:t xml:space="preserve">V. </w:t>
      </w:r>
      <w:r w:rsidR="00171F4E" w:rsidRPr="00B42582">
        <w:rPr>
          <w:color w:val="auto"/>
        </w:rPr>
        <w:t xml:space="preserve">  </w:t>
      </w:r>
      <w:r w:rsidR="00C0094B">
        <w:rPr>
          <w:color w:val="auto"/>
        </w:rPr>
        <w:t xml:space="preserve">Review charges </w:t>
      </w:r>
      <w:r w:rsidR="0028273C">
        <w:rPr>
          <w:color w:val="auto"/>
        </w:rPr>
        <w:t xml:space="preserve">to </w:t>
      </w:r>
      <w:r w:rsidR="00F2448F">
        <w:rPr>
          <w:color w:val="auto"/>
        </w:rPr>
        <w:t>Nominating</w:t>
      </w:r>
      <w:r w:rsidR="0028273C">
        <w:rPr>
          <w:color w:val="auto"/>
        </w:rPr>
        <w:t xml:space="preserve"> Committee in Bronner Group Goal Tracker spreadsheet</w:t>
      </w:r>
    </w:p>
    <w:p w14:paraId="6525DBB7" w14:textId="4B802629" w:rsidR="00082CFA" w:rsidRPr="00B42582" w:rsidRDefault="00082CFA" w:rsidP="004D7BDA">
      <w:pPr>
        <w:pStyle w:val="Default"/>
        <w:rPr>
          <w:color w:val="auto"/>
        </w:rPr>
      </w:pPr>
      <w:r>
        <w:rPr>
          <w:color w:val="auto"/>
        </w:rPr>
        <w:tab/>
        <w:t>Identify plan, next steps and questions needed to move process</w:t>
      </w:r>
      <w:r w:rsidR="00F94C44">
        <w:rPr>
          <w:color w:val="auto"/>
        </w:rPr>
        <w:t xml:space="preserve"> forward</w:t>
      </w:r>
    </w:p>
    <w:p w14:paraId="5F23D732" w14:textId="77777777" w:rsidR="00E94081" w:rsidRPr="00B42582" w:rsidRDefault="00E94081" w:rsidP="00E94081">
      <w:pPr>
        <w:pStyle w:val="Default"/>
        <w:ind w:left="1260"/>
        <w:rPr>
          <w:color w:val="auto"/>
        </w:rPr>
      </w:pPr>
    </w:p>
    <w:p w14:paraId="7FDB0E44" w14:textId="4A8C1303" w:rsidR="00B05437" w:rsidRPr="00B42582" w:rsidRDefault="00C15141" w:rsidP="00657D99">
      <w:pPr>
        <w:pStyle w:val="Default"/>
        <w:rPr>
          <w:color w:val="auto"/>
        </w:rPr>
      </w:pPr>
      <w:r w:rsidRPr="00B42582">
        <w:rPr>
          <w:color w:val="auto"/>
        </w:rPr>
        <w:t>V</w:t>
      </w:r>
      <w:r w:rsidR="00C95770" w:rsidRPr="00B42582">
        <w:rPr>
          <w:color w:val="auto"/>
        </w:rPr>
        <w:t>I</w:t>
      </w:r>
      <w:r w:rsidR="004D7BDA" w:rsidRPr="00B42582">
        <w:rPr>
          <w:color w:val="auto"/>
        </w:rPr>
        <w:t xml:space="preserve">. </w:t>
      </w:r>
      <w:r w:rsidR="00C95770" w:rsidRPr="00B42582">
        <w:rPr>
          <w:color w:val="auto"/>
        </w:rPr>
        <w:t xml:space="preserve"> </w:t>
      </w:r>
      <w:r w:rsidR="00657D99" w:rsidRPr="00B42582">
        <w:rPr>
          <w:color w:val="auto"/>
        </w:rPr>
        <w:t>Old Business</w:t>
      </w:r>
    </w:p>
    <w:p w14:paraId="11BF3FA4" w14:textId="77777777" w:rsidR="001630FE" w:rsidRPr="00B42582" w:rsidRDefault="001630FE" w:rsidP="001630FE">
      <w:pPr>
        <w:pStyle w:val="Default"/>
        <w:rPr>
          <w:color w:val="auto"/>
        </w:rPr>
      </w:pPr>
    </w:p>
    <w:p w14:paraId="70F930A5" w14:textId="4D113F4C" w:rsidR="001630FE" w:rsidRPr="00B42582" w:rsidRDefault="001630FE" w:rsidP="001630FE">
      <w:pPr>
        <w:pStyle w:val="Default"/>
        <w:rPr>
          <w:color w:val="auto"/>
        </w:rPr>
      </w:pPr>
      <w:r w:rsidRPr="00B42582">
        <w:rPr>
          <w:color w:val="auto"/>
        </w:rPr>
        <w:t>V</w:t>
      </w:r>
      <w:r w:rsidR="00C95770" w:rsidRPr="00B42582">
        <w:rPr>
          <w:color w:val="auto"/>
        </w:rPr>
        <w:t>II</w:t>
      </w:r>
      <w:r w:rsidRPr="00B42582">
        <w:rPr>
          <w:color w:val="auto"/>
        </w:rPr>
        <w:t xml:space="preserve">. </w:t>
      </w:r>
      <w:r w:rsidR="00657D99" w:rsidRPr="00B42582">
        <w:rPr>
          <w:color w:val="auto"/>
        </w:rPr>
        <w:t>New Business</w:t>
      </w:r>
    </w:p>
    <w:p w14:paraId="6ABED36E" w14:textId="22692256" w:rsidR="004D6BFF" w:rsidRPr="00B42582" w:rsidRDefault="004D6BFF" w:rsidP="004D7BDA">
      <w:pPr>
        <w:pStyle w:val="Default"/>
        <w:rPr>
          <w:color w:val="auto"/>
        </w:rPr>
      </w:pPr>
      <w:r w:rsidRPr="00B42582">
        <w:rPr>
          <w:color w:val="auto"/>
        </w:rPr>
        <w:tab/>
      </w:r>
    </w:p>
    <w:p w14:paraId="0C294E66" w14:textId="5BFCC4C3" w:rsidR="00657D99" w:rsidRPr="00B42582" w:rsidRDefault="007F57F2" w:rsidP="00657D99">
      <w:pPr>
        <w:pStyle w:val="Default"/>
        <w:rPr>
          <w:color w:val="auto"/>
        </w:rPr>
      </w:pPr>
      <w:r w:rsidRPr="00B42582">
        <w:rPr>
          <w:color w:val="auto"/>
        </w:rPr>
        <w:t>V</w:t>
      </w:r>
      <w:r w:rsidR="001630FE" w:rsidRPr="00B42582">
        <w:rPr>
          <w:color w:val="auto"/>
        </w:rPr>
        <w:t>I</w:t>
      </w:r>
      <w:r w:rsidR="00C95770" w:rsidRPr="00B42582">
        <w:rPr>
          <w:color w:val="auto"/>
        </w:rPr>
        <w:t>I</w:t>
      </w:r>
      <w:r w:rsidRPr="00B42582">
        <w:rPr>
          <w:color w:val="auto"/>
        </w:rPr>
        <w:t xml:space="preserve">. </w:t>
      </w:r>
      <w:r w:rsidR="00657D99" w:rsidRPr="00B42582">
        <w:rPr>
          <w:color w:val="auto"/>
        </w:rPr>
        <w:t>Next meeting date</w:t>
      </w:r>
      <w:r w:rsidR="00C374B0" w:rsidRPr="00B42582">
        <w:rPr>
          <w:color w:val="auto"/>
        </w:rPr>
        <w:t xml:space="preserve">: </w:t>
      </w:r>
      <w:r w:rsidR="002F1BBF">
        <w:rPr>
          <w:color w:val="auto"/>
        </w:rPr>
        <w:t xml:space="preserve">October </w:t>
      </w:r>
      <w:r w:rsidR="00C374B0" w:rsidRPr="00B42582">
        <w:rPr>
          <w:color w:val="auto"/>
        </w:rPr>
        <w:t>1</w:t>
      </w:r>
      <w:r w:rsidR="005C0DB7">
        <w:rPr>
          <w:color w:val="auto"/>
        </w:rPr>
        <w:t>3</w:t>
      </w:r>
      <w:r w:rsidR="00B65861" w:rsidRPr="00B42582">
        <w:rPr>
          <w:color w:val="auto"/>
        </w:rPr>
        <w:t xml:space="preserve"> at 1:30pm</w:t>
      </w:r>
      <w:r w:rsidR="00EB7D57" w:rsidRPr="00B42582">
        <w:rPr>
          <w:color w:val="auto"/>
        </w:rPr>
        <w:t xml:space="preserve"> (if needed)</w:t>
      </w:r>
    </w:p>
    <w:p w14:paraId="27B14F76" w14:textId="77777777" w:rsidR="00657D99" w:rsidRPr="00B42582" w:rsidRDefault="00657D99" w:rsidP="00657D99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  <w:r w:rsidRPr="00B42582">
        <w:rPr>
          <w:color w:val="auto"/>
          <w:sz w:val="22"/>
          <w:szCs w:val="22"/>
        </w:rPr>
        <w:tab/>
      </w:r>
    </w:p>
    <w:p w14:paraId="58422261" w14:textId="77777777" w:rsidR="00726588" w:rsidRPr="00B42582" w:rsidRDefault="00726588" w:rsidP="00B05437">
      <w:pPr>
        <w:pStyle w:val="Default"/>
        <w:rPr>
          <w:color w:val="auto"/>
          <w:sz w:val="22"/>
          <w:szCs w:val="22"/>
        </w:rPr>
      </w:pPr>
    </w:p>
    <w:p w14:paraId="7C2DCC22" w14:textId="77777777" w:rsidR="007F57F2" w:rsidRPr="00B42582" w:rsidRDefault="00726588" w:rsidP="004D7BDA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</w:p>
    <w:p w14:paraId="03FD3FF2" w14:textId="77777777" w:rsidR="000F06F9" w:rsidRPr="00B42582" w:rsidRDefault="000F06F9" w:rsidP="004D7BDA">
      <w:pPr>
        <w:pStyle w:val="Default"/>
        <w:rPr>
          <w:color w:val="auto"/>
          <w:sz w:val="22"/>
          <w:szCs w:val="22"/>
        </w:rPr>
      </w:pPr>
    </w:p>
    <w:p w14:paraId="17CE3B16" w14:textId="61391244" w:rsidR="00E074F2" w:rsidRPr="00B42582" w:rsidRDefault="000F06F9" w:rsidP="00B353E1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  <w:r w:rsidR="00B353E1" w:rsidRPr="00B42582">
        <w:rPr>
          <w:color w:val="auto"/>
          <w:sz w:val="22"/>
          <w:szCs w:val="22"/>
        </w:rPr>
        <w:t xml:space="preserve">   </w:t>
      </w:r>
    </w:p>
    <w:p w14:paraId="657EA2B4" w14:textId="4634B1BA" w:rsidR="00E61610" w:rsidRPr="00B42582" w:rsidRDefault="00E61610" w:rsidP="00B353E1">
      <w:pPr>
        <w:pStyle w:val="Default"/>
        <w:rPr>
          <w:color w:val="auto"/>
          <w:sz w:val="22"/>
          <w:szCs w:val="22"/>
        </w:rPr>
      </w:pPr>
    </w:p>
    <w:p w14:paraId="7D9DD2DF" w14:textId="77777777" w:rsidR="00E61610" w:rsidRDefault="00E61610" w:rsidP="00E61610">
      <w:pPr>
        <w:pStyle w:val="Default"/>
        <w:rPr>
          <w:color w:val="auto"/>
        </w:rPr>
      </w:pPr>
    </w:p>
    <w:tbl>
      <w:tblPr>
        <w:tblpPr w:leftFromText="180" w:rightFromText="180" w:horzAnchor="margin" w:tblpY="960"/>
        <w:tblW w:w="10420" w:type="dxa"/>
        <w:tblLook w:val="04A0" w:firstRow="1" w:lastRow="0" w:firstColumn="1" w:lastColumn="0" w:noHBand="0" w:noVBand="1"/>
      </w:tblPr>
      <w:tblGrid>
        <w:gridCol w:w="1005"/>
        <w:gridCol w:w="1027"/>
        <w:gridCol w:w="5268"/>
        <w:gridCol w:w="1360"/>
        <w:gridCol w:w="1760"/>
      </w:tblGrid>
      <w:tr w:rsidR="005C0DB7" w:rsidRPr="002F1BBF" w14:paraId="46C331A6" w14:textId="77777777" w:rsidTr="005C0DB7">
        <w:trPr>
          <w:trHeight w:val="22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768160" w14:textId="77777777" w:rsid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211E0E0B" w14:textId="0BAB5F5F" w:rsidR="005C0DB7" w:rsidRPr="002F1BBF" w:rsidRDefault="005C0DB7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0D88E0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F1BBF">
              <w:rPr>
                <w:rFonts w:eastAsia="Times New Roman" w:cs="Calibri"/>
                <w:sz w:val="24"/>
                <w:szCs w:val="24"/>
              </w:rPr>
              <w:t>Strategy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48BACA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Create a flexible and adaptable structure for the ICH moving forward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32A0CF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5025B4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Nominating</w:t>
            </w:r>
          </w:p>
        </w:tc>
      </w:tr>
      <w:tr w:rsidR="005C0DB7" w:rsidRPr="002F1BBF" w14:paraId="76E17BB3" w14:textId="77777777" w:rsidTr="005C0DB7">
        <w:trPr>
          <w:trHeight w:val="12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7D2E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5.4.1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950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F678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 xml:space="preserve">Examine, evaluate, and make recommendations regarding the location of the ICH under state government in a manner that ensures stability, nonpartisanship, and objectivity.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1C5B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A2D3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C0DB7" w:rsidRPr="002F1BBF" w14:paraId="5BEC65C7" w14:textId="77777777" w:rsidTr="005C0DB7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7664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5.4.2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B79C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E159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Create a process for regularly reviewing and recommending revisions to the Iowa Code and Administrative Rule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C89B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C1C5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C0DB7" w:rsidRPr="002F1BBF" w14:paraId="1A8CFFC3" w14:textId="77777777" w:rsidTr="005C0DB7">
        <w:trPr>
          <w:trHeight w:val="12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5A83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5.4.3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178C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4C65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 xml:space="preserve">Evaluate membership requirements of the ICH in the Iowa Code and make recommendations for changes (size, state participation, CoC role/representation)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A62C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Nominating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938B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C0DB7" w:rsidRPr="002F1BBF" w14:paraId="5DE80D83" w14:textId="77777777" w:rsidTr="005C0DB7">
        <w:trPr>
          <w:trHeight w:val="16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3C922A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5.5.0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C0232E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F1BBF">
              <w:rPr>
                <w:rFonts w:eastAsia="Times New Roman" w:cs="Calibri"/>
                <w:sz w:val="24"/>
                <w:szCs w:val="24"/>
              </w:rPr>
              <w:t>Strategy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129851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Develop and implement a plan for incorporating, supporting, and developing meaningful engagement with people with diverse, lived experiences representative of homelessness on the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6A37E2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Nominating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EEDED9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Executive</w:t>
            </w:r>
          </w:p>
        </w:tc>
      </w:tr>
      <w:tr w:rsidR="005C0DB7" w:rsidRPr="002F1BBF" w14:paraId="1433CF45" w14:textId="77777777" w:rsidTr="005C0DB7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3CE6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5.5.1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0306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AAE2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 xml:space="preserve">Develop and implement a comprehensive recruiting and onboarding strategy for persons with lived experience of homelessness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98A9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6F32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C0DB7" w:rsidRPr="002F1BBF" w14:paraId="768FD619" w14:textId="77777777" w:rsidTr="005C0DB7">
        <w:trPr>
          <w:trHeight w:val="9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5872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5.5.2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C0BD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FCC2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 xml:space="preserve">Consider adopting a “Lived Experience Advisory Board” (LEAB) model to advise the ICH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801B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7FA5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C0DB7" w:rsidRPr="002F1BBF" w14:paraId="52282257" w14:textId="77777777" w:rsidTr="005C0DB7">
        <w:trPr>
          <w:trHeight w:val="12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7246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5.5.3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9E33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0243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Determine feasibility of securing funding to compensate individuals with lived experience for board service/membership (in consultation with Gov's office)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A839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4B0D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5C0DB7" w:rsidRPr="002F1BBF" w14:paraId="25983823" w14:textId="77777777" w:rsidTr="005C0DB7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3DAB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5.5.4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AFB3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330D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Implement the plan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6F6F" w14:textId="77777777" w:rsidR="002F1BBF" w:rsidRPr="002F1BBF" w:rsidRDefault="002F1BBF" w:rsidP="005C0DB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DCF3" w14:textId="77777777" w:rsidR="002F1BBF" w:rsidRPr="002F1BBF" w:rsidRDefault="002F1BBF" w:rsidP="005C0DB7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F1BBF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DF2C5A2" w14:textId="77777777" w:rsidR="002E0AD3" w:rsidRDefault="002E0AD3" w:rsidP="00E61610">
      <w:pPr>
        <w:pStyle w:val="Default"/>
        <w:rPr>
          <w:color w:val="auto"/>
        </w:rPr>
      </w:pPr>
    </w:p>
    <w:p w14:paraId="33883C8E" w14:textId="1373D659" w:rsidR="00E61610" w:rsidRDefault="005C0DB7" w:rsidP="00E61610">
      <w:pPr>
        <w:pStyle w:val="Default"/>
        <w:rPr>
          <w:color w:val="auto"/>
        </w:rPr>
      </w:pPr>
      <w:r>
        <w:rPr>
          <w:color w:val="auto"/>
        </w:rPr>
        <w:t xml:space="preserve">Bronner Group </w:t>
      </w:r>
      <w:r w:rsidR="002E0AD3">
        <w:rPr>
          <w:color w:val="auto"/>
        </w:rPr>
        <w:t>ICH Goal Tracker excerpts assigned to Nominating Committee:</w:t>
      </w:r>
    </w:p>
    <w:p w14:paraId="70A36CE9" w14:textId="77777777" w:rsidR="00E61610" w:rsidRDefault="00E61610" w:rsidP="00E61610">
      <w:pPr>
        <w:pStyle w:val="Default"/>
        <w:rPr>
          <w:color w:val="auto"/>
        </w:rPr>
      </w:pPr>
    </w:p>
    <w:p w14:paraId="6E92FA58" w14:textId="77777777" w:rsidR="00E61610" w:rsidRDefault="00E61610" w:rsidP="00B353E1">
      <w:pPr>
        <w:pStyle w:val="Default"/>
      </w:pPr>
    </w:p>
    <w:sectPr w:rsidR="00E61610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B5A09"/>
    <w:multiLevelType w:val="hybridMultilevel"/>
    <w:tmpl w:val="6F688CC2"/>
    <w:lvl w:ilvl="0" w:tplc="B3C89102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2C4B52"/>
    <w:multiLevelType w:val="hybridMultilevel"/>
    <w:tmpl w:val="80E432D8"/>
    <w:lvl w:ilvl="0" w:tplc="414EE272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82CFA"/>
    <w:rsid w:val="000833BC"/>
    <w:rsid w:val="00084F5C"/>
    <w:rsid w:val="000B19CD"/>
    <w:rsid w:val="000B7B08"/>
    <w:rsid w:val="000B7E7E"/>
    <w:rsid w:val="000C0AA8"/>
    <w:rsid w:val="000E58F7"/>
    <w:rsid w:val="000F06F9"/>
    <w:rsid w:val="00124F0A"/>
    <w:rsid w:val="001536CF"/>
    <w:rsid w:val="001630FE"/>
    <w:rsid w:val="00171F4E"/>
    <w:rsid w:val="001A56B3"/>
    <w:rsid w:val="00230B74"/>
    <w:rsid w:val="002619F9"/>
    <w:rsid w:val="0027432B"/>
    <w:rsid w:val="002803BA"/>
    <w:rsid w:val="0028273C"/>
    <w:rsid w:val="002E0AD3"/>
    <w:rsid w:val="002F1BBF"/>
    <w:rsid w:val="003951F7"/>
    <w:rsid w:val="003A326B"/>
    <w:rsid w:val="003F6E35"/>
    <w:rsid w:val="00400085"/>
    <w:rsid w:val="00450C8C"/>
    <w:rsid w:val="004B45E9"/>
    <w:rsid w:val="004D6BFF"/>
    <w:rsid w:val="004D7BDA"/>
    <w:rsid w:val="00525911"/>
    <w:rsid w:val="00577AAC"/>
    <w:rsid w:val="005A7465"/>
    <w:rsid w:val="005C0DB7"/>
    <w:rsid w:val="00657D99"/>
    <w:rsid w:val="006822FB"/>
    <w:rsid w:val="006935C5"/>
    <w:rsid w:val="006E035F"/>
    <w:rsid w:val="00726588"/>
    <w:rsid w:val="00732374"/>
    <w:rsid w:val="007B79D2"/>
    <w:rsid w:val="007F57F2"/>
    <w:rsid w:val="00810DBF"/>
    <w:rsid w:val="00834C48"/>
    <w:rsid w:val="008E1EBF"/>
    <w:rsid w:val="008F563B"/>
    <w:rsid w:val="009520CC"/>
    <w:rsid w:val="00990F1B"/>
    <w:rsid w:val="00A208FB"/>
    <w:rsid w:val="00A464E0"/>
    <w:rsid w:val="00A91CA4"/>
    <w:rsid w:val="00AB60B3"/>
    <w:rsid w:val="00B05437"/>
    <w:rsid w:val="00B212BA"/>
    <w:rsid w:val="00B353E1"/>
    <w:rsid w:val="00B42582"/>
    <w:rsid w:val="00B52F08"/>
    <w:rsid w:val="00B6455F"/>
    <w:rsid w:val="00B65861"/>
    <w:rsid w:val="00B92335"/>
    <w:rsid w:val="00BC1C7E"/>
    <w:rsid w:val="00BC1FB7"/>
    <w:rsid w:val="00BC7B7A"/>
    <w:rsid w:val="00C0094B"/>
    <w:rsid w:val="00C15141"/>
    <w:rsid w:val="00C23159"/>
    <w:rsid w:val="00C374B0"/>
    <w:rsid w:val="00C80AEB"/>
    <w:rsid w:val="00C95770"/>
    <w:rsid w:val="00CC012C"/>
    <w:rsid w:val="00D452F2"/>
    <w:rsid w:val="00DB111C"/>
    <w:rsid w:val="00E03A4E"/>
    <w:rsid w:val="00E074F2"/>
    <w:rsid w:val="00E30EC9"/>
    <w:rsid w:val="00E61610"/>
    <w:rsid w:val="00E66572"/>
    <w:rsid w:val="00E94081"/>
    <w:rsid w:val="00EA7585"/>
    <w:rsid w:val="00EB504F"/>
    <w:rsid w:val="00EB7D57"/>
    <w:rsid w:val="00EC23C0"/>
    <w:rsid w:val="00F2448F"/>
    <w:rsid w:val="00F94C44"/>
    <w:rsid w:val="00FE7019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mI3NTc3ZTItNDYxNy00ZDc0LWIxMWItYWQ3N2U2YmZmYzVk%40thread.v2/0?context=%7b%22Tid%22%3a%220e7d3946-58c8-40c4-b5ca-04ab67de9145%22%2c%22Oid%22%3a%22b2630166-d6bb-4b97-8a27-264e4ef2373c%22%7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95093-F08D-4CB1-84DB-935341F96682}"/>
</file>

<file path=customXml/itemProps2.xml><?xml version="1.0" encoding="utf-8"?>
<ds:datastoreItem xmlns:ds="http://schemas.openxmlformats.org/officeDocument/2006/customXml" ds:itemID="{0966E16B-FD80-41C8-927B-AEDC642EF442}"/>
</file>

<file path=customXml/itemProps3.xml><?xml version="1.0" encoding="utf-8"?>
<ds:datastoreItem xmlns:ds="http://schemas.openxmlformats.org/officeDocument/2006/customXml" ds:itemID="{5E04B38A-12D8-4099-A442-9A0E86C2C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 Lewis</cp:lastModifiedBy>
  <cp:revision>3</cp:revision>
  <dcterms:created xsi:type="dcterms:W3CDTF">2021-09-21T20:38:00Z</dcterms:created>
  <dcterms:modified xsi:type="dcterms:W3CDTF">2021-09-21T20:42:00Z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