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3734" w14:textId="77777777" w:rsidR="00B758F4" w:rsidRPr="0081101B" w:rsidRDefault="00B758F4" w:rsidP="00170DA8">
      <w:pPr>
        <w:rPr>
          <w:rFonts w:asciiTheme="minorHAnsi" w:hAnsiTheme="minorHAnsi" w:cstheme="minorHAnsi"/>
          <w:b/>
          <w:sz w:val="22"/>
          <w:szCs w:val="22"/>
        </w:rPr>
      </w:pPr>
      <w:r w:rsidRPr="0081101B">
        <w:rPr>
          <w:rFonts w:asciiTheme="minorHAnsi" w:hAnsiTheme="minorHAnsi" w:cstheme="minorHAnsi"/>
          <w:b/>
          <w:sz w:val="22"/>
          <w:szCs w:val="22"/>
        </w:rPr>
        <w:t>INSTRUCTIONS</w:t>
      </w:r>
    </w:p>
    <w:p w14:paraId="362A7B77" w14:textId="5E6D5A28" w:rsidR="00B758F4" w:rsidRPr="0081101B" w:rsidRDefault="00B758F4" w:rsidP="004D2D6E">
      <w:pPr>
        <w:spacing w:after="160"/>
        <w:rPr>
          <w:rFonts w:asciiTheme="minorHAnsi" w:hAnsiTheme="minorHAnsi" w:cstheme="minorHAnsi"/>
          <w:bCs/>
          <w:sz w:val="22"/>
          <w:szCs w:val="22"/>
        </w:rPr>
      </w:pPr>
      <w:r w:rsidRPr="005F6DE2">
        <w:rPr>
          <w:rFonts w:asciiTheme="minorHAnsi" w:hAnsiTheme="minorHAnsi" w:cstheme="minorHAnsi"/>
          <w:bCs/>
          <w:i/>
          <w:iCs/>
          <w:sz w:val="22"/>
          <w:szCs w:val="22"/>
        </w:rPr>
        <w:t xml:space="preserve">General Instructions: </w:t>
      </w:r>
      <w:r w:rsidRPr="0081101B">
        <w:rPr>
          <w:rFonts w:asciiTheme="minorHAnsi" w:hAnsiTheme="minorHAnsi" w:cstheme="minorHAnsi"/>
          <w:bCs/>
          <w:sz w:val="22"/>
          <w:szCs w:val="22"/>
        </w:rPr>
        <w:t xml:space="preserve">The purpose of this form is to enable reporting of federal </w:t>
      </w:r>
      <w:proofErr w:type="gramStart"/>
      <w:r w:rsidRPr="0081101B">
        <w:rPr>
          <w:rFonts w:asciiTheme="minorHAnsi" w:hAnsiTheme="minorHAnsi" w:cstheme="minorHAnsi"/>
          <w:bCs/>
          <w:sz w:val="22"/>
          <w:szCs w:val="22"/>
        </w:rPr>
        <w:t>low income</w:t>
      </w:r>
      <w:proofErr w:type="gramEnd"/>
      <w:r w:rsidRPr="0081101B">
        <w:rPr>
          <w:rFonts w:asciiTheme="minorHAnsi" w:hAnsiTheme="minorHAnsi" w:cstheme="minorHAnsi"/>
          <w:bCs/>
          <w:sz w:val="22"/>
          <w:szCs w:val="22"/>
        </w:rPr>
        <w:t xml:space="preserve"> housing tax credit dat</w:t>
      </w:r>
      <w:r w:rsidR="0081101B" w:rsidRPr="0081101B">
        <w:rPr>
          <w:rFonts w:asciiTheme="minorHAnsi" w:hAnsiTheme="minorHAnsi" w:cstheme="minorHAnsi"/>
          <w:bCs/>
          <w:sz w:val="22"/>
          <w:szCs w:val="22"/>
        </w:rPr>
        <w:t>a, but it has been adapted to allow use with the HOME and National Housing Trust Fund programs as well.</w:t>
      </w:r>
      <w:r w:rsidRPr="0081101B">
        <w:rPr>
          <w:rFonts w:asciiTheme="minorHAnsi" w:hAnsiTheme="minorHAnsi" w:cstheme="minorHAnsi"/>
          <w:bCs/>
          <w:sz w:val="22"/>
          <w:szCs w:val="22"/>
        </w:rPr>
        <w:t xml:space="preserve"> The definitions for all fields are to be understood in that context. All fields below must appear on the state TIC</w:t>
      </w:r>
      <w:r w:rsidR="002513AD" w:rsidRPr="0081101B">
        <w:rPr>
          <w:rFonts w:asciiTheme="minorHAnsi" w:hAnsiTheme="minorHAnsi" w:cstheme="minorHAnsi"/>
          <w:bCs/>
          <w:sz w:val="22"/>
          <w:szCs w:val="22"/>
        </w:rPr>
        <w:t xml:space="preserve">. </w:t>
      </w:r>
      <w:r w:rsidRPr="0081101B">
        <w:rPr>
          <w:rFonts w:asciiTheme="minorHAnsi" w:hAnsiTheme="minorHAnsi" w:cstheme="minorHAnsi"/>
          <w:bCs/>
          <w:sz w:val="22"/>
          <w:szCs w:val="22"/>
        </w:rPr>
        <w:t xml:space="preserve"> States are free to include other fields on their TICs that are designed to collect other data. </w:t>
      </w:r>
      <w:r w:rsidR="0081101B" w:rsidRPr="0081101B">
        <w:rPr>
          <w:rFonts w:asciiTheme="minorHAnsi" w:hAnsiTheme="minorHAnsi" w:cstheme="minorHAnsi"/>
          <w:bCs/>
          <w:sz w:val="22"/>
          <w:szCs w:val="22"/>
        </w:rPr>
        <w:t xml:space="preserve">  This form is to be completed by the owner or an authorized representative.</w:t>
      </w:r>
    </w:p>
    <w:p w14:paraId="525C9C08" w14:textId="77777777" w:rsidR="0081101B" w:rsidRPr="0081101B" w:rsidRDefault="0081101B" w:rsidP="0081101B">
      <w:pPr>
        <w:jc w:val="center"/>
        <w:rPr>
          <w:rFonts w:asciiTheme="minorHAnsi" w:hAnsiTheme="minorHAnsi" w:cstheme="minorHAnsi"/>
          <w:b/>
          <w:sz w:val="22"/>
          <w:szCs w:val="22"/>
        </w:rPr>
      </w:pPr>
      <w:r w:rsidRPr="0081101B">
        <w:rPr>
          <w:rFonts w:asciiTheme="minorHAnsi" w:hAnsiTheme="minorHAnsi" w:cstheme="minorHAnsi"/>
          <w:b/>
          <w:sz w:val="22"/>
          <w:szCs w:val="22"/>
        </w:rPr>
        <w:t>Part I.  Development Data</w:t>
      </w:r>
    </w:p>
    <w:p w14:paraId="719B1851"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Check the appropriate box for Initial Certification (move-in), Recertification (annual recertification), or Other. If Other, designate the purpose of the recertification (i.e., a unit transfer, a change in household composition, or other state-required recertification).</w:t>
      </w:r>
    </w:p>
    <w:p w14:paraId="4808177B"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Move-in Date</w:t>
      </w:r>
      <w:r w:rsidRPr="0081101B">
        <w:rPr>
          <w:rFonts w:asciiTheme="minorHAnsi" w:hAnsiTheme="minorHAnsi" w:cstheme="minorHAnsi"/>
          <w:bCs/>
          <w:sz w:val="22"/>
          <w:szCs w:val="22"/>
        </w:rPr>
        <w:tab/>
        <w:t>Enter the date the tenant has or will take occupancy of the unit.</w:t>
      </w:r>
    </w:p>
    <w:p w14:paraId="487AD4C2" w14:textId="6253A237" w:rsidR="0081101B" w:rsidRPr="0081101B" w:rsidRDefault="0081101B" w:rsidP="005523DC">
      <w:pPr>
        <w:tabs>
          <w:tab w:val="left" w:pos="1800"/>
        </w:tabs>
        <w:spacing w:after="120"/>
        <w:ind w:left="1800" w:hanging="1800"/>
        <w:rPr>
          <w:rFonts w:asciiTheme="minorHAnsi" w:hAnsiTheme="minorHAnsi" w:cstheme="minorHAnsi"/>
          <w:bCs/>
          <w:sz w:val="22"/>
          <w:szCs w:val="22"/>
        </w:rPr>
      </w:pPr>
      <w:r w:rsidRPr="004D2D6E">
        <w:rPr>
          <w:rFonts w:asciiTheme="minorHAnsi" w:hAnsiTheme="minorHAnsi" w:cstheme="minorHAnsi"/>
          <w:b/>
          <w:sz w:val="22"/>
          <w:szCs w:val="22"/>
        </w:rPr>
        <w:t>Effective Date</w:t>
      </w:r>
      <w:r>
        <w:rPr>
          <w:rFonts w:asciiTheme="minorHAnsi" w:hAnsiTheme="minorHAnsi" w:cstheme="minorHAnsi"/>
          <w:bCs/>
          <w:sz w:val="22"/>
          <w:szCs w:val="22"/>
        </w:rPr>
        <w:tab/>
      </w:r>
      <w:r w:rsidRPr="0081101B">
        <w:rPr>
          <w:rFonts w:asciiTheme="minorHAnsi" w:hAnsiTheme="minorHAnsi" w:cstheme="minorHAnsi"/>
          <w:bCs/>
          <w:sz w:val="22"/>
          <w:szCs w:val="22"/>
        </w:rPr>
        <w:t xml:space="preserve">Enter the effective date of the certification. For move-in, this should be the move-in date. </w:t>
      </w:r>
      <w:r>
        <w:rPr>
          <w:rFonts w:asciiTheme="minorHAnsi" w:hAnsiTheme="minorHAnsi" w:cstheme="minorHAnsi"/>
          <w:bCs/>
          <w:sz w:val="22"/>
          <w:szCs w:val="22"/>
        </w:rPr>
        <w:t xml:space="preserve"> </w:t>
      </w:r>
      <w:r w:rsidRPr="0081101B">
        <w:rPr>
          <w:rFonts w:asciiTheme="minorHAnsi" w:hAnsiTheme="minorHAnsi" w:cstheme="minorHAnsi"/>
          <w:bCs/>
          <w:sz w:val="22"/>
          <w:szCs w:val="22"/>
        </w:rPr>
        <w:t>For annual recertification, this effective date should be no later than one year from the effective date of the previous (re)certification.</w:t>
      </w:r>
    </w:p>
    <w:p w14:paraId="77CE4862"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Property Name</w:t>
      </w:r>
      <w:r w:rsidRPr="0081101B">
        <w:rPr>
          <w:rFonts w:asciiTheme="minorHAnsi" w:hAnsiTheme="minorHAnsi" w:cstheme="minorHAnsi"/>
          <w:bCs/>
          <w:sz w:val="22"/>
          <w:szCs w:val="22"/>
        </w:rPr>
        <w:tab/>
        <w:t>Enter the name of the development.</w:t>
      </w:r>
    </w:p>
    <w:p w14:paraId="2521C246"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County</w:t>
      </w:r>
      <w:r w:rsidRPr="0081101B">
        <w:rPr>
          <w:rFonts w:asciiTheme="minorHAnsi" w:hAnsiTheme="minorHAnsi" w:cstheme="minorHAnsi"/>
          <w:bCs/>
          <w:sz w:val="22"/>
          <w:szCs w:val="22"/>
        </w:rPr>
        <w:tab/>
        <w:t>Enter the county (or equivalent) in which the building is located.</w:t>
      </w:r>
    </w:p>
    <w:p w14:paraId="37F85B1D"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BIN #</w:t>
      </w:r>
      <w:r w:rsidRPr="0081101B">
        <w:rPr>
          <w:rFonts w:asciiTheme="minorHAnsi" w:hAnsiTheme="minorHAnsi" w:cstheme="minorHAnsi"/>
          <w:bCs/>
          <w:sz w:val="22"/>
          <w:szCs w:val="22"/>
        </w:rPr>
        <w:tab/>
        <w:t>Enter the building identification number (BIN) assigned to the building (from IRS Form 8609).</w:t>
      </w:r>
    </w:p>
    <w:p w14:paraId="3025AF59"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Address</w:t>
      </w:r>
      <w:r w:rsidRPr="0081101B">
        <w:rPr>
          <w:rFonts w:asciiTheme="minorHAnsi" w:hAnsiTheme="minorHAnsi" w:cstheme="minorHAnsi"/>
          <w:bCs/>
          <w:sz w:val="22"/>
          <w:szCs w:val="22"/>
        </w:rPr>
        <w:tab/>
        <w:t>Enter the address of the building.</w:t>
      </w:r>
    </w:p>
    <w:p w14:paraId="086ED5ED" w14:textId="77777777" w:rsidR="0081101B" w:rsidRPr="0081101B" w:rsidRDefault="0081101B" w:rsidP="005523DC">
      <w:pPr>
        <w:tabs>
          <w:tab w:val="left" w:pos="1800"/>
        </w:tabs>
        <w:spacing w:after="120"/>
        <w:rPr>
          <w:rFonts w:asciiTheme="minorHAnsi" w:hAnsiTheme="minorHAnsi" w:cstheme="minorHAnsi"/>
          <w:bCs/>
          <w:sz w:val="22"/>
          <w:szCs w:val="22"/>
        </w:rPr>
      </w:pPr>
      <w:r w:rsidRPr="004D2D6E">
        <w:rPr>
          <w:rFonts w:asciiTheme="minorHAnsi" w:hAnsiTheme="minorHAnsi" w:cstheme="minorHAnsi"/>
          <w:b/>
          <w:sz w:val="22"/>
          <w:szCs w:val="22"/>
        </w:rPr>
        <w:t>Unit Number</w:t>
      </w:r>
      <w:r w:rsidRPr="0081101B">
        <w:rPr>
          <w:rFonts w:asciiTheme="minorHAnsi" w:hAnsiTheme="minorHAnsi" w:cstheme="minorHAnsi"/>
          <w:bCs/>
          <w:sz w:val="22"/>
          <w:szCs w:val="22"/>
        </w:rPr>
        <w:tab/>
        <w:t>Enter the unit number.</w:t>
      </w:r>
    </w:p>
    <w:p w14:paraId="01816C4B" w14:textId="08393B14" w:rsidR="0081101B" w:rsidRPr="0081101B" w:rsidRDefault="0081101B" w:rsidP="004D2D6E">
      <w:pPr>
        <w:tabs>
          <w:tab w:val="left" w:pos="1800"/>
        </w:tabs>
        <w:spacing w:after="160"/>
        <w:rPr>
          <w:rFonts w:asciiTheme="minorHAnsi" w:hAnsiTheme="minorHAnsi" w:cstheme="minorHAnsi"/>
          <w:bCs/>
          <w:sz w:val="22"/>
          <w:szCs w:val="22"/>
        </w:rPr>
      </w:pPr>
      <w:r w:rsidRPr="004D2D6E">
        <w:rPr>
          <w:rFonts w:asciiTheme="minorHAnsi" w:hAnsiTheme="minorHAnsi" w:cstheme="minorHAnsi"/>
          <w:b/>
          <w:sz w:val="22"/>
          <w:szCs w:val="22"/>
        </w:rPr>
        <w:t># Bedrooms</w:t>
      </w:r>
      <w:r w:rsidRPr="0081101B">
        <w:rPr>
          <w:rFonts w:asciiTheme="minorHAnsi" w:hAnsiTheme="minorHAnsi" w:cstheme="minorHAnsi"/>
          <w:bCs/>
          <w:sz w:val="22"/>
          <w:szCs w:val="22"/>
        </w:rPr>
        <w:tab/>
        <w:t>Enter the number of bedrooms in the unit.</w:t>
      </w:r>
    </w:p>
    <w:p w14:paraId="4FE8A5F9" w14:textId="77777777" w:rsidR="0081101B" w:rsidRPr="0081101B" w:rsidRDefault="0081101B" w:rsidP="004D2D6E">
      <w:pPr>
        <w:spacing w:after="120"/>
        <w:jc w:val="center"/>
        <w:rPr>
          <w:rFonts w:asciiTheme="minorHAnsi" w:hAnsiTheme="minorHAnsi" w:cstheme="minorHAnsi"/>
          <w:b/>
          <w:sz w:val="22"/>
          <w:szCs w:val="22"/>
        </w:rPr>
      </w:pPr>
      <w:r w:rsidRPr="0081101B">
        <w:rPr>
          <w:rFonts w:asciiTheme="minorHAnsi" w:hAnsiTheme="minorHAnsi" w:cstheme="minorHAnsi"/>
          <w:b/>
          <w:sz w:val="22"/>
          <w:szCs w:val="22"/>
        </w:rPr>
        <w:t>Part II.  Household Composition</w:t>
      </w:r>
    </w:p>
    <w:p w14:paraId="78650AD3" w14:textId="45378177" w:rsidR="0076554B" w:rsidRDefault="0076554B" w:rsidP="0076554B">
      <w:pPr>
        <w:tabs>
          <w:tab w:val="left" w:pos="1440"/>
        </w:tabs>
        <w:ind w:left="1440" w:hanging="1440"/>
        <w:rPr>
          <w:rFonts w:asciiTheme="minorHAnsi" w:hAnsiTheme="minorHAnsi" w:cstheme="minorHAnsi"/>
          <w:bCs/>
          <w:sz w:val="22"/>
          <w:szCs w:val="22"/>
        </w:rPr>
      </w:pPr>
      <w:r w:rsidRPr="0076554B">
        <w:rPr>
          <w:rFonts w:asciiTheme="minorHAnsi" w:hAnsiTheme="minorHAnsi" w:cstheme="minorHAnsi"/>
          <w:b/>
          <w:sz w:val="22"/>
          <w:szCs w:val="22"/>
        </w:rPr>
        <w:t>Name:</w:t>
      </w:r>
      <w:r>
        <w:rPr>
          <w:rFonts w:asciiTheme="minorHAnsi" w:hAnsiTheme="minorHAnsi" w:cstheme="minorHAnsi"/>
          <w:bCs/>
          <w:sz w:val="22"/>
          <w:szCs w:val="22"/>
        </w:rPr>
        <w:tab/>
      </w:r>
      <w:r w:rsidRPr="0076554B">
        <w:rPr>
          <w:rFonts w:asciiTheme="minorHAnsi" w:hAnsiTheme="minorHAnsi" w:cstheme="minorHAnsi"/>
          <w:bCs/>
          <w:sz w:val="22"/>
          <w:szCs w:val="22"/>
        </w:rPr>
        <w:t xml:space="preserve">List first name, middle initial and last name of all occupants of the unit. </w:t>
      </w:r>
      <w:r>
        <w:rPr>
          <w:rFonts w:asciiTheme="minorHAnsi" w:hAnsiTheme="minorHAnsi" w:cstheme="minorHAnsi"/>
          <w:bCs/>
          <w:sz w:val="22"/>
          <w:szCs w:val="22"/>
        </w:rPr>
        <w:t xml:space="preserve"> </w:t>
      </w:r>
      <w:r w:rsidRPr="0076554B">
        <w:rPr>
          <w:rFonts w:asciiTheme="minorHAnsi" w:hAnsiTheme="minorHAnsi" w:cstheme="minorHAnsi"/>
          <w:bCs/>
          <w:sz w:val="22"/>
          <w:szCs w:val="22"/>
        </w:rPr>
        <w:t>For unborn child or pregnant household member, enter “unborn”</w:t>
      </w:r>
    </w:p>
    <w:p w14:paraId="0C1BA0D9" w14:textId="2019FB00" w:rsidR="0081101B" w:rsidRPr="0081101B" w:rsidRDefault="0076554B" w:rsidP="0076554B">
      <w:pPr>
        <w:tabs>
          <w:tab w:val="left" w:pos="1440"/>
        </w:tabs>
        <w:ind w:left="1440" w:hanging="1440"/>
        <w:rPr>
          <w:rFonts w:asciiTheme="minorHAnsi" w:hAnsiTheme="minorHAnsi" w:cstheme="minorHAnsi"/>
          <w:bCs/>
          <w:sz w:val="22"/>
          <w:szCs w:val="22"/>
        </w:rPr>
      </w:pPr>
      <w:r w:rsidRPr="0076554B">
        <w:rPr>
          <w:rFonts w:asciiTheme="minorHAnsi" w:hAnsiTheme="minorHAnsi" w:cstheme="minorHAnsi"/>
          <w:b/>
          <w:sz w:val="22"/>
          <w:szCs w:val="22"/>
        </w:rPr>
        <w:t>Relationship:</w:t>
      </w:r>
      <w:r>
        <w:rPr>
          <w:rFonts w:asciiTheme="minorHAnsi" w:hAnsiTheme="minorHAnsi" w:cstheme="minorHAnsi"/>
          <w:bCs/>
          <w:sz w:val="22"/>
          <w:szCs w:val="22"/>
        </w:rPr>
        <w:tab/>
      </w:r>
      <w:r w:rsidR="0081101B" w:rsidRPr="0081101B">
        <w:rPr>
          <w:rFonts w:asciiTheme="minorHAnsi" w:hAnsiTheme="minorHAnsi" w:cstheme="minorHAnsi"/>
          <w:bCs/>
          <w:sz w:val="22"/>
          <w:szCs w:val="22"/>
        </w:rPr>
        <w:t>State each household member’s relationship to the head of household by using one of the following coded definitions:</w:t>
      </w:r>
    </w:p>
    <w:p w14:paraId="1AF66D97" w14:textId="77777777" w:rsidR="0081101B" w:rsidRPr="0081101B" w:rsidRDefault="0081101B" w:rsidP="0076554B">
      <w:pPr>
        <w:tabs>
          <w:tab w:val="left" w:pos="2160"/>
          <w:tab w:val="left" w:pos="4770"/>
        </w:tabs>
        <w:ind w:left="1440"/>
        <w:rPr>
          <w:rFonts w:asciiTheme="minorHAnsi" w:hAnsiTheme="minorHAnsi" w:cstheme="minorHAnsi"/>
          <w:bCs/>
          <w:sz w:val="22"/>
          <w:szCs w:val="22"/>
        </w:rPr>
      </w:pPr>
    </w:p>
    <w:p w14:paraId="7AD6FBA4" w14:textId="6ACA0A5B" w:rsidR="0081101B" w:rsidRPr="0081101B" w:rsidRDefault="0081101B" w:rsidP="0076554B">
      <w:pPr>
        <w:tabs>
          <w:tab w:val="left" w:pos="720"/>
          <w:tab w:val="left" w:pos="2160"/>
          <w:tab w:val="left" w:pos="4860"/>
          <w:tab w:val="left" w:pos="5490"/>
        </w:tabs>
        <w:ind w:left="1440"/>
        <w:rPr>
          <w:rFonts w:asciiTheme="minorHAnsi" w:hAnsiTheme="minorHAnsi" w:cstheme="minorHAnsi"/>
          <w:bCs/>
          <w:sz w:val="22"/>
          <w:szCs w:val="22"/>
        </w:rPr>
      </w:pPr>
      <w:r w:rsidRPr="0081101B">
        <w:rPr>
          <w:rFonts w:asciiTheme="minorHAnsi" w:hAnsiTheme="minorHAnsi" w:cstheme="minorHAnsi"/>
          <w:bCs/>
          <w:sz w:val="22"/>
          <w:szCs w:val="22"/>
        </w:rPr>
        <w:t>H</w:t>
      </w:r>
      <w:r w:rsidRPr="0081101B">
        <w:rPr>
          <w:rFonts w:asciiTheme="minorHAnsi" w:hAnsiTheme="minorHAnsi" w:cstheme="minorHAnsi"/>
          <w:bCs/>
          <w:sz w:val="22"/>
          <w:szCs w:val="22"/>
        </w:rPr>
        <w:tab/>
        <w:t>-Head of household</w:t>
      </w:r>
      <w:r w:rsidRPr="0081101B">
        <w:rPr>
          <w:rFonts w:asciiTheme="minorHAnsi" w:hAnsiTheme="minorHAnsi" w:cstheme="minorHAnsi"/>
          <w:bCs/>
          <w:sz w:val="22"/>
          <w:szCs w:val="22"/>
        </w:rPr>
        <w:tab/>
        <w:t>S</w:t>
      </w:r>
      <w:r w:rsidRPr="0081101B">
        <w:rPr>
          <w:rFonts w:asciiTheme="minorHAnsi" w:hAnsiTheme="minorHAnsi" w:cstheme="minorHAnsi"/>
          <w:bCs/>
          <w:sz w:val="22"/>
          <w:szCs w:val="22"/>
        </w:rPr>
        <w:tab/>
        <w:t>-Spouse</w:t>
      </w:r>
    </w:p>
    <w:p w14:paraId="2480AEDA" w14:textId="63FC2D0F" w:rsidR="0081101B" w:rsidRPr="0081101B" w:rsidRDefault="0081101B" w:rsidP="0076554B">
      <w:pPr>
        <w:tabs>
          <w:tab w:val="left" w:pos="720"/>
          <w:tab w:val="left" w:pos="2160"/>
          <w:tab w:val="left" w:pos="4860"/>
          <w:tab w:val="left" w:pos="5490"/>
        </w:tabs>
        <w:ind w:left="1440"/>
        <w:rPr>
          <w:rFonts w:asciiTheme="minorHAnsi" w:hAnsiTheme="minorHAnsi" w:cstheme="minorHAnsi"/>
          <w:bCs/>
          <w:sz w:val="22"/>
          <w:szCs w:val="22"/>
        </w:rPr>
      </w:pPr>
      <w:r w:rsidRPr="0081101B">
        <w:rPr>
          <w:rFonts w:asciiTheme="minorHAnsi" w:hAnsiTheme="minorHAnsi" w:cstheme="minorHAnsi"/>
          <w:bCs/>
          <w:sz w:val="22"/>
          <w:szCs w:val="22"/>
        </w:rPr>
        <w:t>A</w:t>
      </w:r>
      <w:r w:rsidRPr="0081101B">
        <w:rPr>
          <w:rFonts w:asciiTheme="minorHAnsi" w:hAnsiTheme="minorHAnsi" w:cstheme="minorHAnsi"/>
          <w:bCs/>
          <w:sz w:val="22"/>
          <w:szCs w:val="22"/>
        </w:rPr>
        <w:tab/>
        <w:t>-Adult co-tenant</w:t>
      </w:r>
      <w:r w:rsidRPr="0081101B">
        <w:rPr>
          <w:rFonts w:asciiTheme="minorHAnsi" w:hAnsiTheme="minorHAnsi" w:cstheme="minorHAnsi"/>
          <w:bCs/>
          <w:sz w:val="22"/>
          <w:szCs w:val="22"/>
        </w:rPr>
        <w:tab/>
        <w:t>O</w:t>
      </w:r>
      <w:r w:rsidRPr="0081101B">
        <w:rPr>
          <w:rFonts w:asciiTheme="minorHAnsi" w:hAnsiTheme="minorHAnsi" w:cstheme="minorHAnsi"/>
          <w:bCs/>
          <w:sz w:val="22"/>
          <w:szCs w:val="22"/>
        </w:rPr>
        <w:tab/>
        <w:t>-Other family member</w:t>
      </w:r>
    </w:p>
    <w:p w14:paraId="77C0A6CD" w14:textId="5C598DDC" w:rsidR="0081101B" w:rsidRPr="0081101B" w:rsidRDefault="0081101B" w:rsidP="0076554B">
      <w:pPr>
        <w:tabs>
          <w:tab w:val="left" w:pos="720"/>
          <w:tab w:val="left" w:pos="2160"/>
          <w:tab w:val="left" w:pos="4860"/>
          <w:tab w:val="left" w:pos="5490"/>
        </w:tabs>
        <w:ind w:left="1440"/>
        <w:rPr>
          <w:rFonts w:asciiTheme="minorHAnsi" w:hAnsiTheme="minorHAnsi" w:cstheme="minorHAnsi"/>
          <w:bCs/>
          <w:sz w:val="22"/>
          <w:szCs w:val="22"/>
        </w:rPr>
      </w:pPr>
      <w:r w:rsidRPr="0081101B">
        <w:rPr>
          <w:rFonts w:asciiTheme="minorHAnsi" w:hAnsiTheme="minorHAnsi" w:cstheme="minorHAnsi"/>
          <w:bCs/>
          <w:sz w:val="22"/>
          <w:szCs w:val="22"/>
        </w:rPr>
        <w:t>C</w:t>
      </w:r>
      <w:r w:rsidRPr="0081101B">
        <w:rPr>
          <w:rFonts w:asciiTheme="minorHAnsi" w:hAnsiTheme="minorHAnsi" w:cstheme="minorHAnsi"/>
          <w:bCs/>
          <w:sz w:val="22"/>
          <w:szCs w:val="22"/>
        </w:rPr>
        <w:tab/>
        <w:t>-Child</w:t>
      </w:r>
      <w:r w:rsidRPr="0081101B">
        <w:rPr>
          <w:rFonts w:asciiTheme="minorHAnsi" w:hAnsiTheme="minorHAnsi" w:cstheme="minorHAnsi"/>
          <w:bCs/>
          <w:sz w:val="22"/>
          <w:szCs w:val="22"/>
        </w:rPr>
        <w:tab/>
        <w:t>F</w:t>
      </w:r>
      <w:r w:rsidRPr="0081101B">
        <w:rPr>
          <w:rFonts w:asciiTheme="minorHAnsi" w:hAnsiTheme="minorHAnsi" w:cstheme="minorHAnsi"/>
          <w:bCs/>
          <w:sz w:val="22"/>
          <w:szCs w:val="22"/>
        </w:rPr>
        <w:tab/>
        <w:t>-Foster child(ren)/adult(s)</w:t>
      </w:r>
    </w:p>
    <w:p w14:paraId="34CBFCDC" w14:textId="72A422F6" w:rsidR="0081101B" w:rsidRPr="0081101B" w:rsidRDefault="0081101B" w:rsidP="0076554B">
      <w:pPr>
        <w:tabs>
          <w:tab w:val="left" w:pos="720"/>
          <w:tab w:val="left" w:pos="2160"/>
          <w:tab w:val="left" w:pos="4860"/>
          <w:tab w:val="left" w:pos="5490"/>
        </w:tabs>
        <w:ind w:left="1440"/>
        <w:rPr>
          <w:rFonts w:asciiTheme="minorHAnsi" w:hAnsiTheme="minorHAnsi" w:cstheme="minorHAnsi"/>
          <w:bCs/>
          <w:sz w:val="22"/>
          <w:szCs w:val="22"/>
        </w:rPr>
      </w:pPr>
      <w:r w:rsidRPr="0081101B">
        <w:rPr>
          <w:rFonts w:asciiTheme="minorHAnsi" w:hAnsiTheme="minorHAnsi" w:cstheme="minorHAnsi"/>
          <w:bCs/>
          <w:sz w:val="22"/>
          <w:szCs w:val="22"/>
        </w:rPr>
        <w:t>L</w:t>
      </w:r>
      <w:r w:rsidRPr="0081101B">
        <w:rPr>
          <w:rFonts w:asciiTheme="minorHAnsi" w:hAnsiTheme="minorHAnsi" w:cstheme="minorHAnsi"/>
          <w:bCs/>
          <w:sz w:val="22"/>
          <w:szCs w:val="22"/>
        </w:rPr>
        <w:tab/>
        <w:t>-Live-in caretaker</w:t>
      </w:r>
      <w:r w:rsidRPr="0081101B">
        <w:rPr>
          <w:rFonts w:asciiTheme="minorHAnsi" w:hAnsiTheme="minorHAnsi" w:cstheme="minorHAnsi"/>
          <w:bCs/>
          <w:sz w:val="22"/>
          <w:szCs w:val="22"/>
        </w:rPr>
        <w:tab/>
        <w:t>N</w:t>
      </w:r>
      <w:r w:rsidRPr="0081101B">
        <w:rPr>
          <w:rFonts w:asciiTheme="minorHAnsi" w:hAnsiTheme="minorHAnsi" w:cstheme="minorHAnsi"/>
          <w:bCs/>
          <w:sz w:val="22"/>
          <w:szCs w:val="22"/>
        </w:rPr>
        <w:tab/>
        <w:t>-None of the above</w:t>
      </w:r>
    </w:p>
    <w:p w14:paraId="10B05D77" w14:textId="77777777" w:rsidR="0081101B" w:rsidRPr="0081101B" w:rsidRDefault="0081101B" w:rsidP="0076554B">
      <w:pPr>
        <w:tabs>
          <w:tab w:val="left" w:pos="1170"/>
        </w:tabs>
        <w:rPr>
          <w:rFonts w:asciiTheme="minorHAnsi" w:hAnsiTheme="minorHAnsi" w:cstheme="minorHAnsi"/>
          <w:bCs/>
          <w:sz w:val="22"/>
          <w:szCs w:val="22"/>
        </w:rPr>
      </w:pPr>
    </w:p>
    <w:p w14:paraId="509BEE1A" w14:textId="77777777" w:rsidR="0076554B" w:rsidRPr="0076554B" w:rsidRDefault="0076554B" w:rsidP="0076554B">
      <w:pPr>
        <w:tabs>
          <w:tab w:val="left" w:pos="1440"/>
        </w:tabs>
        <w:spacing w:before="60" w:after="120"/>
        <w:ind w:left="1440" w:hanging="1440"/>
        <w:rPr>
          <w:rFonts w:asciiTheme="minorHAnsi" w:hAnsiTheme="minorHAnsi" w:cstheme="minorHAnsi"/>
          <w:iCs/>
          <w:sz w:val="22"/>
          <w:szCs w:val="22"/>
        </w:rPr>
      </w:pPr>
      <w:r w:rsidRPr="0076554B">
        <w:rPr>
          <w:rFonts w:asciiTheme="minorHAnsi" w:hAnsiTheme="minorHAnsi" w:cstheme="minorHAnsi"/>
          <w:b/>
          <w:sz w:val="22"/>
          <w:szCs w:val="22"/>
        </w:rPr>
        <w:t>Race:</w:t>
      </w:r>
      <w:r w:rsidRPr="0076554B">
        <w:rPr>
          <w:rFonts w:asciiTheme="minorHAnsi" w:hAnsiTheme="minorHAnsi" w:cstheme="minorHAnsi"/>
          <w:sz w:val="22"/>
          <w:szCs w:val="22"/>
        </w:rPr>
        <w:tab/>
      </w:r>
      <w:r w:rsidRPr="0076554B">
        <w:rPr>
          <w:rFonts w:asciiTheme="minorHAnsi" w:hAnsiTheme="minorHAnsi" w:cstheme="minorHAnsi"/>
          <w:iCs/>
          <w:sz w:val="22"/>
          <w:szCs w:val="22"/>
        </w:rPr>
        <w:t>Enter each household member’s race by using one of the following coded definitions: 1 –White; 2 –Black/African American; 3 –American Indian/Alaska Native 4 – Asian; 5 –Native Hawaiian/Other Pacific Islander; 6 –Other; or 8 –tenant did not respond.</w:t>
      </w:r>
    </w:p>
    <w:p w14:paraId="090A4074" w14:textId="77777777" w:rsidR="0076554B" w:rsidRPr="0076554B" w:rsidRDefault="0076554B" w:rsidP="0076554B">
      <w:pPr>
        <w:tabs>
          <w:tab w:val="left" w:pos="1440"/>
        </w:tabs>
        <w:spacing w:before="60" w:after="120"/>
        <w:ind w:left="1440" w:hanging="1440"/>
        <w:rPr>
          <w:rFonts w:asciiTheme="minorHAnsi" w:hAnsiTheme="minorHAnsi" w:cstheme="minorHAnsi"/>
          <w:iCs/>
          <w:sz w:val="22"/>
          <w:szCs w:val="22"/>
        </w:rPr>
      </w:pPr>
      <w:r w:rsidRPr="0076554B">
        <w:rPr>
          <w:rFonts w:asciiTheme="minorHAnsi" w:hAnsiTheme="minorHAnsi" w:cstheme="minorHAnsi"/>
          <w:b/>
          <w:sz w:val="22"/>
          <w:szCs w:val="22"/>
        </w:rPr>
        <w:t>Ethnicity:</w:t>
      </w:r>
      <w:r w:rsidRPr="0076554B">
        <w:rPr>
          <w:rFonts w:asciiTheme="minorHAnsi" w:hAnsiTheme="minorHAnsi" w:cstheme="minorHAnsi"/>
          <w:sz w:val="22"/>
          <w:szCs w:val="22"/>
        </w:rPr>
        <w:tab/>
      </w:r>
      <w:r w:rsidRPr="0076554B">
        <w:rPr>
          <w:rFonts w:asciiTheme="minorHAnsi" w:hAnsiTheme="minorHAnsi" w:cstheme="minorHAnsi"/>
          <w:iCs/>
          <w:sz w:val="22"/>
          <w:szCs w:val="22"/>
        </w:rPr>
        <w:t>Enter each household member’s ethnicity by using one of the following coded definitions: 1 –Hispanic or Latino; 2 –not Hispanic or Latino; or 3 –tenant did not respond.</w:t>
      </w:r>
    </w:p>
    <w:p w14:paraId="69574FEB" w14:textId="77777777" w:rsidR="0076554B" w:rsidRPr="0076554B" w:rsidRDefault="0076554B" w:rsidP="0076554B">
      <w:pPr>
        <w:tabs>
          <w:tab w:val="left" w:pos="1440"/>
        </w:tabs>
        <w:spacing w:before="60" w:after="120"/>
        <w:ind w:left="1440" w:hanging="1440"/>
        <w:rPr>
          <w:rFonts w:asciiTheme="minorHAnsi" w:hAnsiTheme="minorHAnsi" w:cstheme="minorHAnsi"/>
          <w:sz w:val="22"/>
          <w:szCs w:val="22"/>
        </w:rPr>
      </w:pPr>
      <w:r w:rsidRPr="0076554B">
        <w:rPr>
          <w:rFonts w:asciiTheme="minorHAnsi" w:hAnsiTheme="minorHAnsi" w:cstheme="minorHAnsi"/>
          <w:b/>
          <w:sz w:val="22"/>
          <w:szCs w:val="22"/>
        </w:rPr>
        <w:t>Disabled:</w:t>
      </w:r>
      <w:r w:rsidRPr="0076554B">
        <w:rPr>
          <w:rFonts w:asciiTheme="minorHAnsi" w:hAnsiTheme="minorHAnsi" w:cstheme="minorHAnsi"/>
          <w:b/>
          <w:sz w:val="22"/>
          <w:szCs w:val="22"/>
        </w:rPr>
        <w:tab/>
      </w:r>
      <w:r w:rsidRPr="0076554B">
        <w:rPr>
          <w:rFonts w:asciiTheme="minorHAnsi" w:hAnsiTheme="minorHAnsi" w:cstheme="minorHAnsi"/>
          <w:sz w:val="22"/>
          <w:szCs w:val="22"/>
        </w:rPr>
        <w:t xml:space="preserve">Check yes (“Y”=yes; “N”=no”; or ”NR”=Tenant did not respond if any member of the household is disabled according to the Fair Housing definition for handicap (disability) found at: </w:t>
      </w:r>
      <w:hyperlink r:id="rId10" w:history="1">
        <w:r w:rsidRPr="0076554B">
          <w:rPr>
            <w:rStyle w:val="Hyperlink"/>
            <w:rFonts w:asciiTheme="minorHAnsi" w:hAnsiTheme="minorHAnsi" w:cstheme="minorHAnsi"/>
            <w:sz w:val="22"/>
            <w:szCs w:val="22"/>
          </w:rPr>
          <w:t>http://www.fairhousing.com/index.cfm?method=page.display&amp;pagename=regs_fhr_100-201</w:t>
        </w:r>
      </w:hyperlink>
    </w:p>
    <w:p w14:paraId="55A1E9E6" w14:textId="77777777" w:rsidR="0076554B" w:rsidRPr="0076554B" w:rsidRDefault="0076554B" w:rsidP="0076554B">
      <w:pPr>
        <w:tabs>
          <w:tab w:val="left" w:pos="1440"/>
        </w:tabs>
        <w:spacing w:before="60" w:after="120"/>
        <w:ind w:left="1440" w:hanging="1440"/>
        <w:rPr>
          <w:rFonts w:asciiTheme="minorHAnsi" w:hAnsiTheme="minorHAnsi" w:cstheme="minorHAnsi"/>
          <w:sz w:val="22"/>
          <w:szCs w:val="22"/>
        </w:rPr>
      </w:pPr>
      <w:r w:rsidRPr="0076554B">
        <w:rPr>
          <w:rFonts w:asciiTheme="minorHAnsi" w:hAnsiTheme="minorHAnsi" w:cstheme="minorHAnsi"/>
          <w:b/>
          <w:sz w:val="22"/>
          <w:szCs w:val="22"/>
        </w:rPr>
        <w:t>Date of Birth:</w:t>
      </w:r>
      <w:r w:rsidRPr="0076554B">
        <w:rPr>
          <w:rFonts w:asciiTheme="minorHAnsi" w:hAnsiTheme="minorHAnsi" w:cstheme="minorHAnsi"/>
          <w:sz w:val="22"/>
          <w:szCs w:val="22"/>
        </w:rPr>
        <w:t xml:space="preserve"> </w:t>
      </w:r>
      <w:r w:rsidRPr="0076554B">
        <w:rPr>
          <w:rFonts w:asciiTheme="minorHAnsi" w:hAnsiTheme="minorHAnsi" w:cstheme="minorHAnsi"/>
          <w:sz w:val="22"/>
          <w:szCs w:val="22"/>
        </w:rPr>
        <w:tab/>
        <w:t>Enter each household member’s date of birth.</w:t>
      </w:r>
    </w:p>
    <w:p w14:paraId="1E578847" w14:textId="3EC0EC9B" w:rsidR="0076554B" w:rsidRDefault="00925939" w:rsidP="004D2D6E">
      <w:pPr>
        <w:tabs>
          <w:tab w:val="left" w:pos="1440"/>
        </w:tabs>
        <w:spacing w:after="160"/>
        <w:ind w:left="1440" w:hanging="1440"/>
        <w:rPr>
          <w:rFonts w:asciiTheme="minorHAnsi" w:hAnsiTheme="minorHAnsi" w:cstheme="minorHAnsi"/>
          <w:sz w:val="22"/>
          <w:szCs w:val="22"/>
        </w:rPr>
      </w:pPr>
      <w:r>
        <w:rPr>
          <w:rFonts w:asciiTheme="minorHAnsi" w:hAnsiTheme="minorHAnsi" w:cstheme="minorHAnsi"/>
          <w:b/>
          <w:sz w:val="22"/>
          <w:szCs w:val="22"/>
        </w:rPr>
        <w:lastRenderedPageBreak/>
        <w:t>S.S. Number</w:t>
      </w:r>
      <w:r>
        <w:rPr>
          <w:rFonts w:asciiTheme="minorHAnsi" w:hAnsiTheme="minorHAnsi" w:cstheme="minorHAnsi"/>
          <w:b/>
          <w:sz w:val="22"/>
          <w:szCs w:val="22"/>
        </w:rPr>
        <w:tab/>
      </w:r>
      <w:r w:rsidR="0076554B">
        <w:rPr>
          <w:rFonts w:asciiTheme="minorHAnsi" w:hAnsiTheme="minorHAnsi" w:cstheme="minorHAnsi"/>
          <w:sz w:val="22"/>
          <w:szCs w:val="22"/>
        </w:rPr>
        <w:t>F</w:t>
      </w:r>
      <w:r w:rsidR="0076554B" w:rsidRPr="0076554B">
        <w:rPr>
          <w:rFonts w:asciiTheme="minorHAnsi" w:hAnsiTheme="minorHAnsi" w:cstheme="minorHAnsi"/>
          <w:sz w:val="22"/>
          <w:szCs w:val="22"/>
        </w:rPr>
        <w:t>or each tenant over 18 years of age, enter the last four digits of the social security number or the last four</w:t>
      </w:r>
      <w:r w:rsidR="0076554B">
        <w:rPr>
          <w:rFonts w:asciiTheme="minorHAnsi" w:hAnsiTheme="minorHAnsi" w:cstheme="minorHAnsi"/>
          <w:sz w:val="22"/>
          <w:szCs w:val="22"/>
        </w:rPr>
        <w:t xml:space="preserve"> </w:t>
      </w:r>
      <w:r w:rsidR="0076554B" w:rsidRPr="0076554B">
        <w:rPr>
          <w:rFonts w:asciiTheme="minorHAnsi" w:hAnsiTheme="minorHAnsi" w:cstheme="minorHAnsi"/>
          <w:sz w:val="22"/>
          <w:szCs w:val="22"/>
        </w:rPr>
        <w:t xml:space="preserve">digits of the alien registration number. If tenant does not have </w:t>
      </w:r>
      <w:r w:rsidR="00D123CB" w:rsidRPr="0076554B">
        <w:rPr>
          <w:rFonts w:asciiTheme="minorHAnsi" w:hAnsiTheme="minorHAnsi" w:cstheme="minorHAnsi"/>
          <w:sz w:val="22"/>
          <w:szCs w:val="22"/>
        </w:rPr>
        <w:t>an</w:t>
      </w:r>
      <w:r w:rsidR="0076554B" w:rsidRPr="0076554B">
        <w:rPr>
          <w:rFonts w:asciiTheme="minorHAnsi" w:hAnsiTheme="minorHAnsi" w:cstheme="minorHAnsi"/>
          <w:sz w:val="22"/>
          <w:szCs w:val="22"/>
        </w:rPr>
        <w:t xml:space="preserve"> SSN or alien registration number, enter “0000”.</w:t>
      </w:r>
    </w:p>
    <w:p w14:paraId="46C20900" w14:textId="16639696" w:rsidR="00D123CB" w:rsidRPr="00D123CB" w:rsidRDefault="00D123CB" w:rsidP="00D123CB">
      <w:pPr>
        <w:tabs>
          <w:tab w:val="left" w:pos="1440"/>
        </w:tabs>
        <w:spacing w:after="160"/>
        <w:ind w:left="1440" w:hanging="1440"/>
        <w:jc w:val="center"/>
        <w:rPr>
          <w:rFonts w:asciiTheme="minorHAnsi" w:hAnsiTheme="minorHAnsi" w:cstheme="minorHAnsi"/>
          <w:bCs/>
          <w:i/>
          <w:iCs/>
          <w:sz w:val="22"/>
          <w:szCs w:val="22"/>
        </w:rPr>
      </w:pPr>
      <w:r w:rsidRPr="00D123CB">
        <w:rPr>
          <w:rFonts w:asciiTheme="minorHAnsi" w:hAnsiTheme="minorHAnsi" w:cstheme="minorHAnsi"/>
          <w:bCs/>
          <w:i/>
          <w:iCs/>
          <w:sz w:val="22"/>
          <w:szCs w:val="22"/>
        </w:rPr>
        <w:t>If more than seven household members will reside in the unit, use the Tenant Income Certification Addendum.</w:t>
      </w:r>
    </w:p>
    <w:p w14:paraId="716EEAE7" w14:textId="77777777" w:rsidR="0081101B" w:rsidRPr="004D2D6E" w:rsidRDefault="0081101B" w:rsidP="004D2D6E">
      <w:pPr>
        <w:jc w:val="center"/>
        <w:rPr>
          <w:rFonts w:asciiTheme="minorHAnsi" w:hAnsiTheme="minorHAnsi" w:cstheme="minorHAnsi"/>
          <w:b/>
          <w:sz w:val="22"/>
          <w:szCs w:val="22"/>
        </w:rPr>
      </w:pPr>
      <w:r w:rsidRPr="004D2D6E">
        <w:rPr>
          <w:rFonts w:asciiTheme="minorHAnsi" w:hAnsiTheme="minorHAnsi" w:cstheme="minorHAnsi"/>
          <w:b/>
          <w:sz w:val="22"/>
          <w:szCs w:val="22"/>
        </w:rPr>
        <w:t>Part III.  Annual Income</w:t>
      </w:r>
    </w:p>
    <w:p w14:paraId="47369FD2" w14:textId="77777777" w:rsidR="0081101B" w:rsidRPr="0081101B" w:rsidRDefault="0081101B" w:rsidP="0081101B">
      <w:pPr>
        <w:rPr>
          <w:rFonts w:asciiTheme="minorHAnsi" w:hAnsiTheme="minorHAnsi" w:cstheme="minorHAnsi"/>
          <w:bCs/>
          <w:sz w:val="22"/>
          <w:szCs w:val="22"/>
        </w:rPr>
      </w:pPr>
    </w:p>
    <w:p w14:paraId="159E1787" w14:textId="77777777" w:rsidR="0081101B" w:rsidRPr="004D2D6E" w:rsidRDefault="0081101B" w:rsidP="004D2D6E">
      <w:pPr>
        <w:spacing w:after="120"/>
        <w:rPr>
          <w:rFonts w:asciiTheme="minorHAnsi" w:hAnsiTheme="minorHAnsi" w:cstheme="minorHAnsi"/>
          <w:bCs/>
          <w:i/>
          <w:iCs/>
          <w:sz w:val="22"/>
          <w:szCs w:val="22"/>
        </w:rPr>
      </w:pPr>
      <w:r w:rsidRPr="004D2D6E">
        <w:rPr>
          <w:rFonts w:asciiTheme="minorHAnsi" w:hAnsiTheme="minorHAnsi" w:cstheme="minorHAnsi"/>
          <w:bCs/>
          <w:i/>
          <w:iCs/>
          <w:sz w:val="22"/>
          <w:szCs w:val="22"/>
        </w:rPr>
        <w:t>See HUD Handbook 4350.3 for complete instructions on verifying and calculating income, including acceptable forms of verification.</w:t>
      </w:r>
    </w:p>
    <w:p w14:paraId="35F8BD49"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From the third-party verification forms obtained from each income source, enter the gross amount anticipated to be received for the 12 months from the effective date of the (re)certification. Complete a separate line for each income-earning member. List the respective household member number from Part II.</w:t>
      </w:r>
    </w:p>
    <w:p w14:paraId="01A1A152"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(A)</w:t>
      </w:r>
      <w:r w:rsidRPr="0081101B">
        <w:rPr>
          <w:rFonts w:asciiTheme="minorHAnsi" w:hAnsiTheme="minorHAnsi" w:cstheme="minorHAnsi"/>
          <w:bCs/>
          <w:sz w:val="22"/>
          <w:szCs w:val="22"/>
        </w:rPr>
        <w:tab/>
        <w:t xml:space="preserve">Enter the annual </w:t>
      </w:r>
      <w:proofErr w:type="gramStart"/>
      <w:r w:rsidRPr="0081101B">
        <w:rPr>
          <w:rFonts w:asciiTheme="minorHAnsi" w:hAnsiTheme="minorHAnsi" w:cstheme="minorHAnsi"/>
          <w:bCs/>
          <w:sz w:val="22"/>
          <w:szCs w:val="22"/>
        </w:rPr>
        <w:t>amount</w:t>
      </w:r>
      <w:proofErr w:type="gramEnd"/>
      <w:r w:rsidRPr="0081101B">
        <w:rPr>
          <w:rFonts w:asciiTheme="minorHAnsi" w:hAnsiTheme="minorHAnsi" w:cstheme="minorHAnsi"/>
          <w:bCs/>
          <w:sz w:val="22"/>
          <w:szCs w:val="22"/>
        </w:rPr>
        <w:t xml:space="preserve"> of wages, salaries, tips, commissions, bonuses, and other income from employment; distributed profits and/or net income from a business.</w:t>
      </w:r>
    </w:p>
    <w:p w14:paraId="65773D9D" w14:textId="35512134"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(B)</w:t>
      </w:r>
      <w:r w:rsidRPr="0081101B">
        <w:rPr>
          <w:rFonts w:asciiTheme="minorHAnsi" w:hAnsiTheme="minorHAnsi" w:cstheme="minorHAnsi"/>
          <w:bCs/>
          <w:sz w:val="22"/>
          <w:szCs w:val="22"/>
        </w:rPr>
        <w:tab/>
        <w:t xml:space="preserve">Enter the annual amount of Social Security, Supplemental Security Income, pensions, military retirement, </w:t>
      </w:r>
      <w:r w:rsidR="004D2D6E">
        <w:rPr>
          <w:rFonts w:asciiTheme="minorHAnsi" w:hAnsiTheme="minorHAnsi" w:cstheme="minorHAnsi"/>
          <w:bCs/>
          <w:sz w:val="22"/>
          <w:szCs w:val="22"/>
        </w:rPr>
        <w:t>e</w:t>
      </w:r>
      <w:r w:rsidRPr="0081101B">
        <w:rPr>
          <w:rFonts w:asciiTheme="minorHAnsi" w:hAnsiTheme="minorHAnsi" w:cstheme="minorHAnsi"/>
          <w:bCs/>
          <w:sz w:val="22"/>
          <w:szCs w:val="22"/>
        </w:rPr>
        <w:t>tc.</w:t>
      </w:r>
    </w:p>
    <w:p w14:paraId="157F1ECE"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(C)</w:t>
      </w:r>
      <w:r w:rsidRPr="0081101B">
        <w:rPr>
          <w:rFonts w:asciiTheme="minorHAnsi" w:hAnsiTheme="minorHAnsi" w:cstheme="minorHAnsi"/>
          <w:bCs/>
          <w:sz w:val="22"/>
          <w:szCs w:val="22"/>
        </w:rPr>
        <w:tab/>
        <w:t>Enter the annual amount of income received from public assistance (i.e., TANF, general assistance, disability, etc.).</w:t>
      </w:r>
    </w:p>
    <w:p w14:paraId="0E006191"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(D)</w:t>
      </w:r>
      <w:r w:rsidRPr="0081101B">
        <w:rPr>
          <w:rFonts w:asciiTheme="minorHAnsi" w:hAnsiTheme="minorHAnsi" w:cstheme="minorHAnsi"/>
          <w:bCs/>
          <w:sz w:val="22"/>
          <w:szCs w:val="22"/>
        </w:rPr>
        <w:tab/>
        <w:t>Enter the annual amount of alimony, child support, unemployment benefits, or any other income regularly received by the household.</w:t>
      </w:r>
    </w:p>
    <w:p w14:paraId="360B9D46" w14:textId="31958A3B" w:rsidR="0081101B" w:rsidRDefault="004D2D6E" w:rsidP="004D2D6E">
      <w:pPr>
        <w:tabs>
          <w:tab w:val="left" w:pos="1260"/>
        </w:tabs>
        <w:spacing w:after="160"/>
        <w:ind w:left="1267" w:hanging="1267"/>
        <w:rPr>
          <w:rFonts w:asciiTheme="minorHAnsi" w:hAnsiTheme="minorHAnsi" w:cstheme="minorHAnsi"/>
          <w:bCs/>
          <w:sz w:val="22"/>
          <w:szCs w:val="22"/>
        </w:rPr>
      </w:pPr>
      <w:r>
        <w:rPr>
          <w:rFonts w:asciiTheme="minorHAnsi" w:hAnsiTheme="minorHAnsi" w:cstheme="minorHAnsi"/>
          <w:bCs/>
          <w:sz w:val="22"/>
          <w:szCs w:val="22"/>
        </w:rPr>
        <w:t>Line</w:t>
      </w:r>
      <w:r w:rsidR="0081101B" w:rsidRPr="0081101B">
        <w:rPr>
          <w:rFonts w:asciiTheme="minorHAnsi" w:hAnsiTheme="minorHAnsi" w:cstheme="minorHAnsi"/>
          <w:bCs/>
          <w:sz w:val="22"/>
          <w:szCs w:val="22"/>
        </w:rPr>
        <w:t xml:space="preserve"> (E)</w:t>
      </w:r>
      <w:r>
        <w:rPr>
          <w:rFonts w:asciiTheme="minorHAnsi" w:hAnsiTheme="minorHAnsi" w:cstheme="minorHAnsi"/>
          <w:bCs/>
          <w:sz w:val="22"/>
          <w:szCs w:val="22"/>
        </w:rPr>
        <w:tab/>
      </w:r>
      <w:r w:rsidR="0081101B" w:rsidRPr="0081101B">
        <w:rPr>
          <w:rFonts w:asciiTheme="minorHAnsi" w:hAnsiTheme="minorHAnsi" w:cstheme="minorHAnsi"/>
          <w:bCs/>
          <w:sz w:val="22"/>
          <w:szCs w:val="22"/>
        </w:rPr>
        <w:t>Add the totals from columns (A) through (D), above. Enter this amount.</w:t>
      </w:r>
    </w:p>
    <w:p w14:paraId="0E498B54" w14:textId="77777777" w:rsidR="0081101B" w:rsidRPr="004D2D6E" w:rsidRDefault="0081101B" w:rsidP="004D2D6E">
      <w:pPr>
        <w:spacing w:after="120"/>
        <w:jc w:val="center"/>
        <w:rPr>
          <w:rFonts w:asciiTheme="minorHAnsi" w:hAnsiTheme="minorHAnsi" w:cstheme="minorHAnsi"/>
          <w:b/>
          <w:sz w:val="22"/>
          <w:szCs w:val="22"/>
        </w:rPr>
      </w:pPr>
      <w:r w:rsidRPr="004D2D6E">
        <w:rPr>
          <w:rFonts w:asciiTheme="minorHAnsi" w:hAnsiTheme="minorHAnsi" w:cstheme="minorHAnsi"/>
          <w:b/>
          <w:sz w:val="22"/>
          <w:szCs w:val="22"/>
        </w:rPr>
        <w:t>Part IV.  Income from Assets</w:t>
      </w:r>
    </w:p>
    <w:p w14:paraId="6D6480A2" w14:textId="77777777" w:rsidR="0081101B" w:rsidRPr="004D2D6E" w:rsidRDefault="0081101B" w:rsidP="004D2D6E">
      <w:pPr>
        <w:spacing w:after="120"/>
        <w:rPr>
          <w:rFonts w:asciiTheme="minorHAnsi" w:hAnsiTheme="minorHAnsi" w:cstheme="minorHAnsi"/>
          <w:bCs/>
          <w:i/>
          <w:iCs/>
          <w:sz w:val="22"/>
          <w:szCs w:val="22"/>
        </w:rPr>
      </w:pPr>
      <w:r w:rsidRPr="004D2D6E">
        <w:rPr>
          <w:rFonts w:asciiTheme="minorHAnsi" w:hAnsiTheme="minorHAnsi" w:cstheme="minorHAnsi"/>
          <w:bCs/>
          <w:i/>
          <w:iCs/>
          <w:sz w:val="22"/>
          <w:szCs w:val="22"/>
        </w:rPr>
        <w:t>See HUD Handbook 4350.3 for complete instructions on verifying and calculating income from assets, including acceptable forms of verification.</w:t>
      </w:r>
    </w:p>
    <w:p w14:paraId="1242273D"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From the third-party verification forms obtained from each asset source, list the gross amount anticipated to be received during the 12 months from the effective date of the certification. List the respective household member number from Part II and complete a separate line for each member.</w:t>
      </w:r>
    </w:p>
    <w:p w14:paraId="76E7CB4E"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(F)</w:t>
      </w:r>
      <w:r w:rsidRPr="0081101B">
        <w:rPr>
          <w:rFonts w:asciiTheme="minorHAnsi" w:hAnsiTheme="minorHAnsi" w:cstheme="minorHAnsi"/>
          <w:bCs/>
          <w:sz w:val="22"/>
          <w:szCs w:val="22"/>
        </w:rPr>
        <w:tab/>
        <w:t>List the type of asset (i.e., checking account, savings account, etc.).</w:t>
      </w:r>
    </w:p>
    <w:p w14:paraId="0D6A863A"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(G)</w:t>
      </w:r>
      <w:r w:rsidRPr="0081101B">
        <w:rPr>
          <w:rFonts w:asciiTheme="minorHAnsi" w:hAnsiTheme="minorHAnsi" w:cstheme="minorHAnsi"/>
          <w:bCs/>
          <w:sz w:val="22"/>
          <w:szCs w:val="22"/>
        </w:rPr>
        <w:tab/>
        <w:t>Enter C (for current, if the family currently owns or holds the asset) or I (for imputed, if the family has disposed of the asset for less than fair market value within two years of the effective date of (re)certification).</w:t>
      </w:r>
    </w:p>
    <w:p w14:paraId="485E5EDD"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(H)</w:t>
      </w:r>
      <w:r w:rsidRPr="0081101B">
        <w:rPr>
          <w:rFonts w:asciiTheme="minorHAnsi" w:hAnsiTheme="minorHAnsi" w:cstheme="minorHAnsi"/>
          <w:bCs/>
          <w:sz w:val="22"/>
          <w:szCs w:val="22"/>
        </w:rPr>
        <w:tab/>
        <w:t>Enter the cash value of the respective asset.</w:t>
      </w:r>
    </w:p>
    <w:p w14:paraId="6EF84D70"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Column (I)</w:t>
      </w:r>
      <w:r w:rsidRPr="0081101B">
        <w:rPr>
          <w:rFonts w:asciiTheme="minorHAnsi" w:hAnsiTheme="minorHAnsi" w:cstheme="minorHAnsi"/>
          <w:bCs/>
          <w:sz w:val="22"/>
          <w:szCs w:val="22"/>
        </w:rPr>
        <w:tab/>
        <w:t>Enter the anticipated annual income from the asset (i.e., savings account balance multiplied by the annual interest rate).</w:t>
      </w:r>
    </w:p>
    <w:p w14:paraId="4489C4A4" w14:textId="77777777" w:rsidR="0081101B" w:rsidRPr="0081101B" w:rsidRDefault="0081101B" w:rsidP="004D2D6E">
      <w:pPr>
        <w:tabs>
          <w:tab w:val="left" w:pos="1260"/>
        </w:tabs>
        <w:spacing w:after="120"/>
        <w:ind w:left="1260" w:hanging="1260"/>
        <w:rPr>
          <w:rFonts w:asciiTheme="minorHAnsi" w:hAnsiTheme="minorHAnsi" w:cstheme="minorHAnsi"/>
          <w:bCs/>
          <w:sz w:val="22"/>
          <w:szCs w:val="22"/>
        </w:rPr>
      </w:pPr>
      <w:r w:rsidRPr="0081101B">
        <w:rPr>
          <w:rFonts w:asciiTheme="minorHAnsi" w:hAnsiTheme="minorHAnsi" w:cstheme="minorHAnsi"/>
          <w:bCs/>
          <w:sz w:val="22"/>
          <w:szCs w:val="22"/>
        </w:rPr>
        <w:t>TOTALS</w:t>
      </w:r>
      <w:r w:rsidRPr="0081101B">
        <w:rPr>
          <w:rFonts w:asciiTheme="minorHAnsi" w:hAnsiTheme="minorHAnsi" w:cstheme="minorHAnsi"/>
          <w:bCs/>
          <w:sz w:val="22"/>
          <w:szCs w:val="22"/>
        </w:rPr>
        <w:tab/>
        <w:t>Add the total of Column (H) and Column (I), respectively.</w:t>
      </w:r>
    </w:p>
    <w:p w14:paraId="4A885799" w14:textId="5ABB9CB6" w:rsidR="0081101B" w:rsidRPr="004D2D6E" w:rsidRDefault="0081101B" w:rsidP="004D2D6E">
      <w:pPr>
        <w:spacing w:after="120"/>
        <w:jc w:val="center"/>
        <w:rPr>
          <w:rFonts w:asciiTheme="minorHAnsi" w:hAnsiTheme="minorHAnsi" w:cstheme="minorHAnsi"/>
          <w:bCs/>
          <w:i/>
          <w:iCs/>
          <w:sz w:val="22"/>
          <w:szCs w:val="22"/>
        </w:rPr>
      </w:pPr>
      <w:r w:rsidRPr="004D2D6E">
        <w:rPr>
          <w:rFonts w:asciiTheme="minorHAnsi" w:hAnsiTheme="minorHAnsi" w:cstheme="minorHAnsi"/>
          <w:bCs/>
          <w:i/>
          <w:iCs/>
          <w:sz w:val="22"/>
          <w:szCs w:val="22"/>
        </w:rPr>
        <w:t xml:space="preserve">If the total in Column (H) is greater than $5,000, you must do an imputed calculation of asset income. </w:t>
      </w:r>
      <w:r w:rsidR="004D2D6E" w:rsidRPr="004D2D6E">
        <w:rPr>
          <w:rFonts w:asciiTheme="minorHAnsi" w:hAnsiTheme="minorHAnsi" w:cstheme="minorHAnsi"/>
          <w:bCs/>
          <w:i/>
          <w:iCs/>
          <w:sz w:val="22"/>
          <w:szCs w:val="22"/>
        </w:rPr>
        <w:br/>
      </w:r>
      <w:r w:rsidRPr="004D2D6E">
        <w:rPr>
          <w:rFonts w:asciiTheme="minorHAnsi" w:hAnsiTheme="minorHAnsi" w:cstheme="minorHAnsi"/>
          <w:bCs/>
          <w:i/>
          <w:iCs/>
          <w:sz w:val="22"/>
          <w:szCs w:val="22"/>
        </w:rPr>
        <w:t>Enter the Total Cash Value, multiply by 2% and enter the amount in (J), Imputed Income.</w:t>
      </w:r>
    </w:p>
    <w:p w14:paraId="768869C7" w14:textId="2E01EB7D" w:rsidR="004D2D6E" w:rsidRPr="0081101B" w:rsidRDefault="00D123CB" w:rsidP="004D2D6E">
      <w:pPr>
        <w:tabs>
          <w:tab w:val="left" w:pos="1260"/>
        </w:tabs>
        <w:spacing w:after="120"/>
        <w:ind w:left="1260" w:hanging="1260"/>
        <w:rPr>
          <w:rFonts w:asciiTheme="minorHAnsi" w:hAnsiTheme="minorHAnsi" w:cstheme="minorHAnsi"/>
          <w:bCs/>
          <w:sz w:val="22"/>
          <w:szCs w:val="22"/>
        </w:rPr>
      </w:pPr>
      <w:r>
        <w:rPr>
          <w:rFonts w:asciiTheme="minorHAnsi" w:hAnsiTheme="minorHAnsi" w:cstheme="minorHAnsi"/>
          <w:bCs/>
          <w:sz w:val="22"/>
          <w:szCs w:val="22"/>
        </w:rPr>
        <w:t>Box</w:t>
      </w:r>
      <w:r w:rsidR="0081101B" w:rsidRPr="0081101B">
        <w:rPr>
          <w:rFonts w:asciiTheme="minorHAnsi" w:hAnsiTheme="minorHAnsi" w:cstheme="minorHAnsi"/>
          <w:bCs/>
          <w:sz w:val="22"/>
          <w:szCs w:val="22"/>
        </w:rPr>
        <w:t xml:space="preserve"> (K)</w:t>
      </w:r>
      <w:r w:rsidR="004D2D6E">
        <w:rPr>
          <w:rFonts w:asciiTheme="minorHAnsi" w:hAnsiTheme="minorHAnsi" w:cstheme="minorHAnsi"/>
          <w:bCs/>
          <w:sz w:val="22"/>
          <w:szCs w:val="22"/>
        </w:rPr>
        <w:tab/>
      </w:r>
      <w:r w:rsidR="004D2D6E" w:rsidRPr="0081101B">
        <w:rPr>
          <w:rFonts w:asciiTheme="minorHAnsi" w:hAnsiTheme="minorHAnsi" w:cstheme="minorHAnsi"/>
          <w:bCs/>
          <w:sz w:val="22"/>
          <w:szCs w:val="22"/>
        </w:rPr>
        <w:t>Enter the greater of the total in Column (I) or (J).</w:t>
      </w:r>
    </w:p>
    <w:p w14:paraId="3FC085C7" w14:textId="183F2DD6" w:rsidR="0081101B" w:rsidRPr="0081101B" w:rsidRDefault="00D123CB" w:rsidP="00D123CB">
      <w:pPr>
        <w:tabs>
          <w:tab w:val="left" w:pos="1260"/>
        </w:tabs>
        <w:spacing w:after="120"/>
        <w:ind w:left="1260" w:hanging="1260"/>
        <w:rPr>
          <w:rFonts w:asciiTheme="minorHAnsi" w:hAnsiTheme="minorHAnsi" w:cstheme="minorHAnsi"/>
          <w:bCs/>
          <w:sz w:val="22"/>
          <w:szCs w:val="22"/>
        </w:rPr>
      </w:pPr>
      <w:r>
        <w:rPr>
          <w:rFonts w:asciiTheme="minorHAnsi" w:hAnsiTheme="minorHAnsi" w:cstheme="minorHAnsi"/>
          <w:bCs/>
          <w:sz w:val="22"/>
          <w:szCs w:val="22"/>
        </w:rPr>
        <w:t>Box</w:t>
      </w:r>
      <w:r w:rsidR="0081101B" w:rsidRPr="0081101B">
        <w:rPr>
          <w:rFonts w:asciiTheme="minorHAnsi" w:hAnsiTheme="minorHAnsi" w:cstheme="minorHAnsi"/>
          <w:bCs/>
          <w:sz w:val="22"/>
          <w:szCs w:val="22"/>
        </w:rPr>
        <w:t xml:space="preserve"> (L)</w:t>
      </w:r>
      <w:r w:rsidR="004D2D6E">
        <w:rPr>
          <w:rFonts w:asciiTheme="minorHAnsi" w:hAnsiTheme="minorHAnsi" w:cstheme="minorHAnsi"/>
          <w:bCs/>
          <w:sz w:val="22"/>
          <w:szCs w:val="22"/>
        </w:rPr>
        <w:tab/>
      </w:r>
      <w:r w:rsidR="0081101B" w:rsidRPr="0081101B">
        <w:rPr>
          <w:rFonts w:asciiTheme="minorHAnsi" w:hAnsiTheme="minorHAnsi" w:cstheme="minorHAnsi"/>
          <w:bCs/>
          <w:sz w:val="22"/>
          <w:szCs w:val="22"/>
        </w:rPr>
        <w:t>Total Annual Household Income from All Sources</w:t>
      </w:r>
      <w:r>
        <w:rPr>
          <w:rFonts w:asciiTheme="minorHAnsi" w:hAnsiTheme="minorHAnsi" w:cstheme="minorHAnsi"/>
          <w:bCs/>
          <w:sz w:val="22"/>
          <w:szCs w:val="22"/>
        </w:rPr>
        <w:t xml:space="preserve">.  </w:t>
      </w:r>
      <w:r w:rsidRPr="00D123CB">
        <w:rPr>
          <w:rFonts w:asciiTheme="minorHAnsi" w:hAnsiTheme="minorHAnsi" w:cstheme="minorHAnsi"/>
          <w:bCs/>
          <w:sz w:val="22"/>
          <w:szCs w:val="22"/>
        </w:rPr>
        <w:t>Add (E) and (K) and enter the total.</w:t>
      </w:r>
    </w:p>
    <w:p w14:paraId="241E1B34" w14:textId="5A74FA1F" w:rsidR="0081101B" w:rsidRPr="00D123CB" w:rsidRDefault="00D123CB" w:rsidP="00D123CB">
      <w:pPr>
        <w:spacing w:after="120"/>
        <w:jc w:val="center"/>
        <w:rPr>
          <w:rFonts w:asciiTheme="minorHAnsi" w:hAnsiTheme="minorHAnsi" w:cstheme="minorHAnsi"/>
          <w:b/>
          <w:sz w:val="22"/>
          <w:szCs w:val="22"/>
        </w:rPr>
      </w:pPr>
      <w:r w:rsidRPr="00D123CB">
        <w:rPr>
          <w:rFonts w:asciiTheme="minorHAnsi" w:hAnsiTheme="minorHAnsi" w:cstheme="minorHAnsi"/>
          <w:b/>
          <w:sz w:val="22"/>
          <w:szCs w:val="22"/>
        </w:rPr>
        <w:lastRenderedPageBreak/>
        <w:t>Household Certification and Signatures</w:t>
      </w:r>
    </w:p>
    <w:p w14:paraId="62BB469E" w14:textId="69FC32F0"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 xml:space="preserve">After all verifications of income and/or assets have been received and calculated, each household member </w:t>
      </w:r>
      <w:proofErr w:type="gramStart"/>
      <w:r w:rsidRPr="0081101B">
        <w:rPr>
          <w:rFonts w:asciiTheme="minorHAnsi" w:hAnsiTheme="minorHAnsi" w:cstheme="minorHAnsi"/>
          <w:bCs/>
          <w:sz w:val="22"/>
          <w:szCs w:val="22"/>
        </w:rPr>
        <w:t>age</w:t>
      </w:r>
      <w:proofErr w:type="gramEnd"/>
      <w:r w:rsidRPr="0081101B">
        <w:rPr>
          <w:rFonts w:asciiTheme="minorHAnsi" w:hAnsiTheme="minorHAnsi" w:cstheme="minorHAnsi"/>
          <w:bCs/>
          <w:sz w:val="22"/>
          <w:szCs w:val="22"/>
        </w:rPr>
        <w:t xml:space="preserve"> 18 or older must sign and date the Tenant Income Certification</w:t>
      </w:r>
      <w:r w:rsidR="00D123CB">
        <w:rPr>
          <w:rFonts w:asciiTheme="minorHAnsi" w:hAnsiTheme="minorHAnsi" w:cstheme="minorHAnsi"/>
          <w:bCs/>
          <w:sz w:val="22"/>
          <w:szCs w:val="22"/>
        </w:rPr>
        <w:t xml:space="preserve"> (and Addendum, if necessary)</w:t>
      </w:r>
      <w:r w:rsidRPr="0081101B">
        <w:rPr>
          <w:rFonts w:asciiTheme="minorHAnsi" w:hAnsiTheme="minorHAnsi" w:cstheme="minorHAnsi"/>
          <w:bCs/>
          <w:sz w:val="22"/>
          <w:szCs w:val="22"/>
        </w:rPr>
        <w:t>. For move-in, it is recommended that the Tenant Income Certification be signed no earlier than five (5) days prior to the effective date of the certification.</w:t>
      </w:r>
    </w:p>
    <w:p w14:paraId="64F1D8C5" w14:textId="77777777" w:rsidR="0081101B" w:rsidRPr="00D123CB" w:rsidRDefault="0081101B" w:rsidP="00D123CB">
      <w:pPr>
        <w:spacing w:after="120"/>
        <w:jc w:val="center"/>
        <w:rPr>
          <w:rFonts w:asciiTheme="minorHAnsi" w:hAnsiTheme="minorHAnsi" w:cstheme="minorHAnsi"/>
          <w:b/>
          <w:sz w:val="22"/>
          <w:szCs w:val="22"/>
        </w:rPr>
      </w:pPr>
      <w:r w:rsidRPr="00D123CB">
        <w:rPr>
          <w:rFonts w:asciiTheme="minorHAnsi" w:hAnsiTheme="minorHAnsi" w:cstheme="minorHAnsi"/>
          <w:b/>
          <w:sz w:val="22"/>
          <w:szCs w:val="22"/>
        </w:rPr>
        <w:t>Part V.  Determination of Income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380"/>
      </w:tblGrid>
      <w:tr w:rsidR="00D123CB" w14:paraId="3E915DBD" w14:textId="77777777" w:rsidTr="006F3FD7">
        <w:tc>
          <w:tcPr>
            <w:tcW w:w="3258" w:type="dxa"/>
          </w:tcPr>
          <w:p w14:paraId="0390CEE0" w14:textId="56AD47C7" w:rsidR="00D123CB" w:rsidRDefault="00D123CB" w:rsidP="00D123CB">
            <w:pPr>
              <w:spacing w:after="120"/>
              <w:rPr>
                <w:rFonts w:asciiTheme="minorHAnsi" w:hAnsiTheme="minorHAnsi" w:cstheme="minorHAnsi"/>
                <w:bCs/>
                <w:sz w:val="22"/>
                <w:szCs w:val="22"/>
              </w:rPr>
            </w:pPr>
            <w:r w:rsidRPr="0081101B">
              <w:rPr>
                <w:rFonts w:asciiTheme="minorHAnsi" w:hAnsiTheme="minorHAnsi" w:cstheme="minorHAnsi"/>
                <w:bCs/>
                <w:sz w:val="22"/>
                <w:szCs w:val="22"/>
              </w:rPr>
              <w:t>Total Annual Household Income from All Sources</w:t>
            </w:r>
          </w:p>
        </w:tc>
        <w:tc>
          <w:tcPr>
            <w:tcW w:w="7380" w:type="dxa"/>
          </w:tcPr>
          <w:p w14:paraId="655D123B" w14:textId="50A7843F" w:rsidR="00D123CB" w:rsidRDefault="00D123CB" w:rsidP="00D123CB">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number from item (L).</w:t>
            </w:r>
          </w:p>
        </w:tc>
      </w:tr>
      <w:tr w:rsidR="00D123CB" w14:paraId="1524313E" w14:textId="77777777" w:rsidTr="006F3FD7">
        <w:tc>
          <w:tcPr>
            <w:tcW w:w="3258" w:type="dxa"/>
          </w:tcPr>
          <w:p w14:paraId="69C6029C" w14:textId="7BB2A747"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Current Income Limit per Family Size</w:t>
            </w:r>
          </w:p>
        </w:tc>
        <w:tc>
          <w:tcPr>
            <w:tcW w:w="7380" w:type="dxa"/>
          </w:tcPr>
          <w:p w14:paraId="6C5F0A8A" w14:textId="120A1629"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Current Move-in Income Limit for the household size at the designated income limit for that unit.</w:t>
            </w:r>
          </w:p>
        </w:tc>
      </w:tr>
      <w:tr w:rsidR="00D123CB" w14:paraId="04D1F923" w14:textId="77777777" w:rsidTr="006F3FD7">
        <w:tc>
          <w:tcPr>
            <w:tcW w:w="3258" w:type="dxa"/>
          </w:tcPr>
          <w:p w14:paraId="2881DA96" w14:textId="2A689779"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Household Income at Move-In</w:t>
            </w:r>
          </w:p>
        </w:tc>
        <w:tc>
          <w:tcPr>
            <w:tcW w:w="7380" w:type="dxa"/>
          </w:tcPr>
          <w:p w14:paraId="18AB75C6" w14:textId="68F27128"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For recertifications only. Enter the household income from the move-in certification.</w:t>
            </w:r>
          </w:p>
        </w:tc>
      </w:tr>
      <w:tr w:rsidR="00D123CB" w14:paraId="7BAF408A" w14:textId="77777777" w:rsidTr="006F3FD7">
        <w:tc>
          <w:tcPr>
            <w:tcW w:w="3258" w:type="dxa"/>
          </w:tcPr>
          <w:p w14:paraId="064F5CC8" w14:textId="45B71589"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Household Size at Move-In</w:t>
            </w:r>
          </w:p>
        </w:tc>
        <w:tc>
          <w:tcPr>
            <w:tcW w:w="7380" w:type="dxa"/>
          </w:tcPr>
          <w:p w14:paraId="2DA70673" w14:textId="693F6A11" w:rsidR="00D123CB" w:rsidRDefault="006F3FD7" w:rsidP="004D2D6E">
            <w:pPr>
              <w:spacing w:after="120"/>
              <w:rPr>
                <w:rFonts w:asciiTheme="minorHAnsi" w:hAnsiTheme="minorHAnsi" w:cstheme="minorHAnsi"/>
                <w:bCs/>
                <w:sz w:val="22"/>
                <w:szCs w:val="22"/>
              </w:rPr>
            </w:pPr>
            <w:r>
              <w:rPr>
                <w:rFonts w:asciiTheme="minorHAnsi" w:hAnsiTheme="minorHAnsi" w:cstheme="minorHAnsi"/>
                <w:bCs/>
                <w:sz w:val="22"/>
                <w:szCs w:val="22"/>
              </w:rPr>
              <w:t>For recertifications only. E</w:t>
            </w:r>
            <w:r w:rsidR="00D123CB" w:rsidRPr="00D123CB">
              <w:rPr>
                <w:rFonts w:asciiTheme="minorHAnsi" w:hAnsiTheme="minorHAnsi" w:cstheme="minorHAnsi"/>
                <w:bCs/>
                <w:sz w:val="22"/>
                <w:szCs w:val="22"/>
              </w:rPr>
              <w:t>nter the number of household members from the move-in certification.</w:t>
            </w:r>
          </w:p>
        </w:tc>
      </w:tr>
      <w:tr w:rsidR="00D123CB" w14:paraId="4971053E" w14:textId="77777777" w:rsidTr="006F3FD7">
        <w:tc>
          <w:tcPr>
            <w:tcW w:w="3258" w:type="dxa"/>
          </w:tcPr>
          <w:p w14:paraId="0D4BFB60" w14:textId="7DD1C9BD"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Household Meets Income Restriction</w:t>
            </w:r>
          </w:p>
        </w:tc>
        <w:tc>
          <w:tcPr>
            <w:tcW w:w="7380" w:type="dxa"/>
          </w:tcPr>
          <w:p w14:paraId="36F7547D" w14:textId="5F29139B" w:rsidR="00D123CB" w:rsidRDefault="00D123C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Check the appropriate box for the income restriction that the household meets according to what is required by the minimum set-aside(s) for the project, including the specific unit designation for Average Income Test developments.</w:t>
            </w:r>
          </w:p>
        </w:tc>
      </w:tr>
      <w:tr w:rsidR="00D123CB" w14:paraId="004513B7" w14:textId="77777777" w:rsidTr="006F3FD7">
        <w:tc>
          <w:tcPr>
            <w:tcW w:w="3258" w:type="dxa"/>
          </w:tcPr>
          <w:p w14:paraId="0FE30075" w14:textId="1220CB8F" w:rsidR="00D123CB" w:rsidRDefault="006F3FD7" w:rsidP="004D2D6E">
            <w:pPr>
              <w:spacing w:after="120"/>
              <w:rPr>
                <w:rFonts w:asciiTheme="minorHAnsi" w:hAnsiTheme="minorHAnsi" w:cstheme="minorHAnsi"/>
                <w:bCs/>
                <w:sz w:val="22"/>
                <w:szCs w:val="22"/>
              </w:rPr>
            </w:pPr>
            <w:r w:rsidRPr="006F3FD7">
              <w:rPr>
                <w:rFonts w:asciiTheme="minorHAnsi" w:hAnsiTheme="minorHAnsi" w:cstheme="minorHAnsi"/>
                <w:bCs/>
                <w:sz w:val="22"/>
                <w:szCs w:val="22"/>
              </w:rPr>
              <w:t>Current Income Limit x 140%</w:t>
            </w:r>
          </w:p>
        </w:tc>
        <w:tc>
          <w:tcPr>
            <w:tcW w:w="7380" w:type="dxa"/>
          </w:tcPr>
          <w:p w14:paraId="12952F52" w14:textId="28C00B24" w:rsidR="00D123CB" w:rsidRDefault="006F3FD7" w:rsidP="004D2D6E">
            <w:pPr>
              <w:spacing w:after="120"/>
              <w:rPr>
                <w:rFonts w:asciiTheme="minorHAnsi" w:hAnsiTheme="minorHAnsi" w:cstheme="minorHAnsi"/>
                <w:bCs/>
                <w:sz w:val="22"/>
                <w:szCs w:val="22"/>
              </w:rPr>
            </w:pPr>
            <w:r w:rsidRPr="006F3FD7">
              <w:rPr>
                <w:rFonts w:asciiTheme="minorHAnsi" w:hAnsiTheme="minorHAnsi" w:cstheme="minorHAnsi"/>
                <w:bCs/>
                <w:sz w:val="22"/>
                <w:szCs w:val="22"/>
              </w:rPr>
              <w:t>For recertifications only. Multiply the Current Maximum Move-in Income Limit by 140% and enter the total. Below, indicate whether the household income exceeds that total. If the Gross Annual Income at recertification is greater than 140% of the current income limit, then the available unit rule must be followed.  For units designated at 50 percent or below in Average Income Test developments, use 60% limit for Current Income Limit.</w:t>
            </w:r>
          </w:p>
        </w:tc>
      </w:tr>
    </w:tbl>
    <w:p w14:paraId="4784D150" w14:textId="77777777" w:rsidR="006F3FD7" w:rsidRPr="006F3FD7" w:rsidRDefault="006F3FD7" w:rsidP="006F3FD7">
      <w:pPr>
        <w:spacing w:after="120"/>
        <w:jc w:val="center"/>
        <w:rPr>
          <w:rFonts w:asciiTheme="minorHAnsi" w:hAnsiTheme="minorHAnsi" w:cstheme="minorHAnsi"/>
          <w:b/>
          <w:sz w:val="2"/>
          <w:szCs w:val="2"/>
        </w:rPr>
      </w:pPr>
    </w:p>
    <w:p w14:paraId="66E10EC6" w14:textId="2E993B4D" w:rsidR="0081101B" w:rsidRPr="006F3FD7" w:rsidRDefault="0081101B" w:rsidP="006F3FD7">
      <w:pPr>
        <w:spacing w:after="120"/>
        <w:jc w:val="center"/>
        <w:rPr>
          <w:rFonts w:asciiTheme="minorHAnsi" w:hAnsiTheme="minorHAnsi" w:cstheme="minorHAnsi"/>
          <w:b/>
          <w:sz w:val="22"/>
          <w:szCs w:val="22"/>
        </w:rPr>
      </w:pPr>
      <w:r w:rsidRPr="006F3FD7">
        <w:rPr>
          <w:rFonts w:asciiTheme="minorHAnsi" w:hAnsiTheme="minorHAnsi" w:cstheme="minorHAnsi"/>
          <w:b/>
          <w:sz w:val="22"/>
          <w:szCs w:val="22"/>
        </w:rPr>
        <w:t>Part VI.  Rent</w:t>
      </w:r>
    </w:p>
    <w:p w14:paraId="6300B4DE" w14:textId="77777777" w:rsidR="0081101B" w:rsidRPr="0081101B" w:rsidRDefault="0081101B" w:rsidP="004D2D6E">
      <w:pPr>
        <w:spacing w:after="120"/>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380"/>
      </w:tblGrid>
      <w:tr w:rsidR="006F3FD7" w14:paraId="618F9A49" w14:textId="77777777" w:rsidTr="006F3FD7">
        <w:tc>
          <w:tcPr>
            <w:tcW w:w="3258" w:type="dxa"/>
          </w:tcPr>
          <w:p w14:paraId="193602C4" w14:textId="3B79691F"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Tenant Paid Rent</w:t>
            </w:r>
          </w:p>
        </w:tc>
        <w:tc>
          <w:tcPr>
            <w:tcW w:w="7380" w:type="dxa"/>
          </w:tcPr>
          <w:p w14:paraId="4814D080" w14:textId="270B221E" w:rsidR="006F3FD7" w:rsidRPr="006F3FD7" w:rsidRDefault="006F3FD7" w:rsidP="00595665">
            <w:pPr>
              <w:spacing w:after="120"/>
              <w:rPr>
                <w:rFonts w:asciiTheme="minorHAnsi" w:hAnsiTheme="minorHAnsi" w:cstheme="minorHAnsi"/>
                <w:bCs/>
                <w:sz w:val="22"/>
                <w:szCs w:val="22"/>
              </w:rPr>
            </w:pPr>
            <w:r w:rsidRPr="006F3FD7">
              <w:rPr>
                <w:rFonts w:asciiTheme="minorHAnsi" w:hAnsiTheme="minorHAnsi" w:cstheme="minorHAnsi"/>
                <w:bCs/>
                <w:sz w:val="22"/>
                <w:szCs w:val="22"/>
              </w:rPr>
              <w:t>Enter the amount the tenant pays toward rent (not including rent assistance payments such as Section 8).</w:t>
            </w:r>
          </w:p>
        </w:tc>
      </w:tr>
      <w:tr w:rsidR="006F3FD7" w14:paraId="66745292" w14:textId="77777777" w:rsidTr="006F3FD7">
        <w:tc>
          <w:tcPr>
            <w:tcW w:w="3258" w:type="dxa"/>
          </w:tcPr>
          <w:p w14:paraId="5D1ECFEA" w14:textId="314418C6"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Rent</w:t>
            </w:r>
            <w:r>
              <w:rPr>
                <w:rFonts w:asciiTheme="minorHAnsi" w:hAnsiTheme="minorHAnsi" w:cstheme="minorHAnsi"/>
                <w:bCs/>
                <w:sz w:val="22"/>
                <w:szCs w:val="22"/>
              </w:rPr>
              <w:t>al</w:t>
            </w:r>
            <w:r w:rsidRPr="0081101B">
              <w:rPr>
                <w:rFonts w:asciiTheme="minorHAnsi" w:hAnsiTheme="minorHAnsi" w:cstheme="minorHAnsi"/>
                <w:bCs/>
                <w:sz w:val="22"/>
                <w:szCs w:val="22"/>
              </w:rPr>
              <w:t xml:space="preserve"> Assistance</w:t>
            </w:r>
          </w:p>
        </w:tc>
        <w:tc>
          <w:tcPr>
            <w:tcW w:w="7380" w:type="dxa"/>
          </w:tcPr>
          <w:p w14:paraId="021B2558" w14:textId="2129FE0D" w:rsidR="006F3FD7" w:rsidRP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amount of rent assistance, if any</w:t>
            </w:r>
            <w:r>
              <w:rPr>
                <w:rFonts w:asciiTheme="minorHAnsi" w:hAnsiTheme="minorHAnsi" w:cstheme="minorHAnsi"/>
                <w:bCs/>
                <w:sz w:val="22"/>
                <w:szCs w:val="22"/>
              </w:rPr>
              <w:t>.</w:t>
            </w:r>
          </w:p>
        </w:tc>
      </w:tr>
      <w:tr w:rsidR="006F3FD7" w14:paraId="5B60950E" w14:textId="77777777" w:rsidTr="006F3FD7">
        <w:tc>
          <w:tcPr>
            <w:tcW w:w="3258" w:type="dxa"/>
          </w:tcPr>
          <w:p w14:paraId="17908E53" w14:textId="3C628935"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Rent</w:t>
            </w:r>
            <w:r>
              <w:rPr>
                <w:rFonts w:asciiTheme="minorHAnsi" w:hAnsiTheme="minorHAnsi" w:cstheme="minorHAnsi"/>
                <w:bCs/>
                <w:sz w:val="22"/>
                <w:szCs w:val="22"/>
              </w:rPr>
              <w:t>al Assistance</w:t>
            </w:r>
            <w:r w:rsidRPr="0081101B">
              <w:rPr>
                <w:rFonts w:asciiTheme="minorHAnsi" w:hAnsiTheme="minorHAnsi" w:cstheme="minorHAnsi"/>
                <w:bCs/>
                <w:sz w:val="22"/>
                <w:szCs w:val="22"/>
              </w:rPr>
              <w:t xml:space="preserve"> Type</w:t>
            </w:r>
          </w:p>
        </w:tc>
        <w:tc>
          <w:tcPr>
            <w:tcW w:w="7380" w:type="dxa"/>
          </w:tcPr>
          <w:p w14:paraId="1FB0C41F" w14:textId="26F60269" w:rsidR="006F3FD7" w:rsidRP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type</w:t>
            </w:r>
            <w:r>
              <w:rPr>
                <w:rFonts w:asciiTheme="minorHAnsi" w:hAnsiTheme="minorHAnsi" w:cstheme="minorHAnsi"/>
                <w:bCs/>
                <w:sz w:val="22"/>
                <w:szCs w:val="22"/>
              </w:rPr>
              <w:t xml:space="preserve"> (source)</w:t>
            </w:r>
            <w:r w:rsidRPr="0081101B">
              <w:rPr>
                <w:rFonts w:asciiTheme="minorHAnsi" w:hAnsiTheme="minorHAnsi" w:cstheme="minorHAnsi"/>
                <w:bCs/>
                <w:sz w:val="22"/>
                <w:szCs w:val="22"/>
              </w:rPr>
              <w:t xml:space="preserve"> of rent assistance, if any.</w:t>
            </w:r>
          </w:p>
        </w:tc>
      </w:tr>
      <w:tr w:rsidR="006F3FD7" w14:paraId="56E169CC" w14:textId="77777777" w:rsidTr="006F3FD7">
        <w:tc>
          <w:tcPr>
            <w:tcW w:w="3258" w:type="dxa"/>
          </w:tcPr>
          <w:p w14:paraId="234311FB" w14:textId="790C0E0B"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Utility Allowance</w:t>
            </w:r>
          </w:p>
        </w:tc>
        <w:tc>
          <w:tcPr>
            <w:tcW w:w="7380" w:type="dxa"/>
          </w:tcPr>
          <w:p w14:paraId="5F158021" w14:textId="1773A3F7"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utility allowance. If the owner pays all utilities, enter zero.</w:t>
            </w:r>
          </w:p>
        </w:tc>
      </w:tr>
      <w:tr w:rsidR="006F3FD7" w14:paraId="22CAA7D9" w14:textId="77777777" w:rsidTr="006F3FD7">
        <w:tc>
          <w:tcPr>
            <w:tcW w:w="3258" w:type="dxa"/>
          </w:tcPr>
          <w:p w14:paraId="20A4A1F6" w14:textId="4BC4C35B"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Other Non-Optional Charges</w:t>
            </w:r>
          </w:p>
        </w:tc>
        <w:tc>
          <w:tcPr>
            <w:tcW w:w="7380" w:type="dxa"/>
          </w:tcPr>
          <w:p w14:paraId="66E60E97" w14:textId="1BF11E73"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amount of non-optional charges, such as mandatory garage rent, storage lockers, charges for services provided by the development, etc.</w:t>
            </w:r>
          </w:p>
        </w:tc>
      </w:tr>
      <w:tr w:rsidR="006F3FD7" w14:paraId="5AFFEDBB" w14:textId="77777777" w:rsidTr="006F3FD7">
        <w:tc>
          <w:tcPr>
            <w:tcW w:w="3258" w:type="dxa"/>
          </w:tcPr>
          <w:p w14:paraId="53960660" w14:textId="4D5E98DB"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Gross Rent for Unit</w:t>
            </w:r>
          </w:p>
        </w:tc>
        <w:tc>
          <w:tcPr>
            <w:tcW w:w="7380" w:type="dxa"/>
          </w:tcPr>
          <w:p w14:paraId="3D7F62D9" w14:textId="15C0C161" w:rsidR="006F3FD7"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total of tenant paid rent plus utility allowance and other non-optional charges.</w:t>
            </w:r>
          </w:p>
        </w:tc>
      </w:tr>
      <w:tr w:rsidR="006F3FD7" w14:paraId="4E632136" w14:textId="77777777" w:rsidTr="006F3FD7">
        <w:tc>
          <w:tcPr>
            <w:tcW w:w="3258" w:type="dxa"/>
          </w:tcPr>
          <w:p w14:paraId="5CEDA156" w14:textId="518DD45A" w:rsidR="006F3FD7" w:rsidRPr="0081101B"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Maximum Rent Limit for This Unit</w:t>
            </w:r>
          </w:p>
        </w:tc>
        <w:tc>
          <w:tcPr>
            <w:tcW w:w="7380" w:type="dxa"/>
          </w:tcPr>
          <w:p w14:paraId="23535150" w14:textId="60B8F9C2" w:rsidR="006F3FD7" w:rsidRPr="0081101B"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Enter the maximum allowable gross rent for the unit.</w:t>
            </w:r>
          </w:p>
        </w:tc>
      </w:tr>
      <w:tr w:rsidR="006F3FD7" w14:paraId="322E742E" w14:textId="77777777" w:rsidTr="006F3FD7">
        <w:tc>
          <w:tcPr>
            <w:tcW w:w="3258" w:type="dxa"/>
          </w:tcPr>
          <w:p w14:paraId="3F89F93B" w14:textId="0D74A726" w:rsidR="006F3FD7" w:rsidRPr="0081101B"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Unit Meets Rent Restriction at</w:t>
            </w:r>
          </w:p>
        </w:tc>
        <w:tc>
          <w:tcPr>
            <w:tcW w:w="7380" w:type="dxa"/>
          </w:tcPr>
          <w:p w14:paraId="2B2B2B72" w14:textId="77041ECB" w:rsidR="006F3FD7" w:rsidRPr="0081101B" w:rsidRDefault="006F3FD7" w:rsidP="00595665">
            <w:pPr>
              <w:spacing w:after="120"/>
              <w:rPr>
                <w:rFonts w:asciiTheme="minorHAnsi" w:hAnsiTheme="minorHAnsi" w:cstheme="minorHAnsi"/>
                <w:bCs/>
                <w:sz w:val="22"/>
                <w:szCs w:val="22"/>
              </w:rPr>
            </w:pPr>
            <w:r w:rsidRPr="0081101B">
              <w:rPr>
                <w:rFonts w:asciiTheme="minorHAnsi" w:hAnsiTheme="minorHAnsi" w:cstheme="minorHAnsi"/>
                <w:bCs/>
                <w:sz w:val="22"/>
                <w:szCs w:val="22"/>
              </w:rPr>
              <w:t>Check the appropriate rent restriction that the unit meets according to what is required by the minimum set-aside(s) for the project, including the specific unit designation for Average Income Test developments.</w:t>
            </w:r>
          </w:p>
        </w:tc>
      </w:tr>
    </w:tbl>
    <w:p w14:paraId="3A12F46C" w14:textId="77777777" w:rsidR="006F3FD7" w:rsidRDefault="006F3FD7" w:rsidP="006F3FD7">
      <w:pPr>
        <w:spacing w:after="120"/>
        <w:jc w:val="center"/>
        <w:rPr>
          <w:rFonts w:asciiTheme="minorHAnsi" w:hAnsiTheme="minorHAnsi" w:cstheme="minorHAnsi"/>
          <w:b/>
          <w:sz w:val="22"/>
          <w:szCs w:val="22"/>
        </w:rPr>
      </w:pPr>
    </w:p>
    <w:p w14:paraId="10768DBA" w14:textId="0437A8CE" w:rsidR="0081101B" w:rsidRPr="006F3FD7" w:rsidRDefault="0081101B" w:rsidP="006F3FD7">
      <w:pPr>
        <w:spacing w:after="120"/>
        <w:jc w:val="center"/>
        <w:rPr>
          <w:rFonts w:asciiTheme="minorHAnsi" w:hAnsiTheme="minorHAnsi" w:cstheme="minorHAnsi"/>
          <w:b/>
          <w:sz w:val="22"/>
          <w:szCs w:val="22"/>
        </w:rPr>
      </w:pPr>
      <w:r w:rsidRPr="006F3FD7">
        <w:rPr>
          <w:rFonts w:asciiTheme="minorHAnsi" w:hAnsiTheme="minorHAnsi" w:cstheme="minorHAnsi"/>
          <w:b/>
          <w:sz w:val="22"/>
          <w:szCs w:val="22"/>
        </w:rPr>
        <w:lastRenderedPageBreak/>
        <w:t>Part VII.  Student Status</w:t>
      </w:r>
    </w:p>
    <w:p w14:paraId="5538F74E" w14:textId="3FF1959C" w:rsidR="006F3FD7" w:rsidRPr="006F3FD7" w:rsidRDefault="006F3FD7" w:rsidP="006F3FD7">
      <w:pPr>
        <w:spacing w:after="120"/>
        <w:rPr>
          <w:rFonts w:asciiTheme="minorHAnsi" w:hAnsiTheme="minorHAnsi" w:cstheme="minorHAnsi"/>
          <w:bCs/>
          <w:i/>
          <w:sz w:val="22"/>
          <w:szCs w:val="22"/>
        </w:rPr>
      </w:pPr>
      <w:r w:rsidRPr="006F3FD7">
        <w:rPr>
          <w:rFonts w:asciiTheme="minorHAnsi" w:hAnsiTheme="minorHAnsi" w:cstheme="minorHAnsi"/>
          <w:b/>
          <w:bCs/>
          <w:sz w:val="22"/>
          <w:szCs w:val="22"/>
        </w:rPr>
        <w:t>LIHTC: Are all Occupants Full-Time Students</w:t>
      </w:r>
      <w:r w:rsidRPr="006F3FD7">
        <w:rPr>
          <w:rFonts w:asciiTheme="minorHAnsi" w:hAnsiTheme="minorHAnsi" w:cstheme="minorHAnsi"/>
          <w:b/>
          <w:bCs/>
          <w:i/>
          <w:sz w:val="22"/>
          <w:szCs w:val="22"/>
        </w:rPr>
        <w:t>?</w:t>
      </w:r>
      <w:r>
        <w:rPr>
          <w:rFonts w:asciiTheme="minorHAnsi" w:hAnsiTheme="minorHAnsi" w:cstheme="minorHAnsi"/>
          <w:b/>
          <w:bCs/>
          <w:i/>
          <w:sz w:val="22"/>
          <w:szCs w:val="22"/>
        </w:rPr>
        <w:t xml:space="preserve"> </w:t>
      </w:r>
      <w:r w:rsidRPr="006F3FD7">
        <w:rPr>
          <w:rFonts w:asciiTheme="minorHAnsi" w:hAnsiTheme="minorHAnsi" w:cstheme="minorHAnsi"/>
          <w:bCs/>
          <w:i/>
          <w:sz w:val="22"/>
          <w:szCs w:val="22"/>
        </w:rPr>
        <w:t xml:space="preserve"> If all household members are full-time students, check “yes”. Full-time status is determined by the school the student attends. If at least one household member is not a full-time student, check “no”. </w:t>
      </w:r>
    </w:p>
    <w:p w14:paraId="17F65D17" w14:textId="48715C5F" w:rsidR="006F3FD7" w:rsidRDefault="006F3FD7" w:rsidP="006F3FD7">
      <w:pPr>
        <w:spacing w:after="160"/>
        <w:rPr>
          <w:rFonts w:asciiTheme="minorHAnsi" w:hAnsiTheme="minorHAnsi" w:cstheme="minorHAnsi"/>
          <w:bCs/>
          <w:sz w:val="22"/>
          <w:szCs w:val="22"/>
        </w:rPr>
      </w:pPr>
      <w:r w:rsidRPr="006F3FD7">
        <w:rPr>
          <w:rFonts w:asciiTheme="minorHAnsi" w:hAnsiTheme="minorHAnsi" w:cstheme="minorHAnsi"/>
          <w:b/>
          <w:bCs/>
          <w:sz w:val="22"/>
          <w:szCs w:val="22"/>
        </w:rPr>
        <w:t>HOME</w:t>
      </w:r>
      <w:r>
        <w:rPr>
          <w:rFonts w:asciiTheme="minorHAnsi" w:hAnsiTheme="minorHAnsi" w:cstheme="minorHAnsi"/>
          <w:b/>
          <w:bCs/>
          <w:sz w:val="22"/>
          <w:szCs w:val="22"/>
        </w:rPr>
        <w:t>/NHTF</w:t>
      </w:r>
      <w:r w:rsidRPr="006F3FD7">
        <w:rPr>
          <w:rFonts w:asciiTheme="minorHAnsi" w:hAnsiTheme="minorHAnsi" w:cstheme="minorHAnsi"/>
          <w:b/>
          <w:bCs/>
          <w:sz w:val="22"/>
          <w:szCs w:val="22"/>
        </w:rPr>
        <w:t>: Are any occupants students at an institute of higher learning?</w:t>
      </w:r>
      <w:r w:rsidRPr="006F3FD7">
        <w:rPr>
          <w:rFonts w:asciiTheme="minorHAnsi" w:hAnsiTheme="minorHAnsi" w:cstheme="minorHAnsi"/>
          <w:sz w:val="22"/>
          <w:szCs w:val="22"/>
        </w:rPr>
        <w:t xml:space="preserve"> </w:t>
      </w:r>
      <w:r w:rsidRPr="006F3FD7">
        <w:rPr>
          <w:rFonts w:asciiTheme="minorHAnsi" w:hAnsiTheme="minorHAnsi" w:cstheme="minorHAnsi"/>
          <w:bCs/>
          <w:sz w:val="22"/>
          <w:szCs w:val="22"/>
        </w:rPr>
        <w:t xml:space="preserve"> If any household members are attending an institution of higher learning, check “yes.”  If no household members attend an institution of higher learning, check “no”.</w:t>
      </w:r>
    </w:p>
    <w:p w14:paraId="442D4E6C" w14:textId="73FEFB2A" w:rsidR="0081101B" w:rsidRPr="006F3FD7" w:rsidRDefault="0081101B" w:rsidP="006F3FD7">
      <w:pPr>
        <w:spacing w:after="120"/>
        <w:jc w:val="center"/>
        <w:rPr>
          <w:rFonts w:asciiTheme="minorHAnsi" w:hAnsiTheme="minorHAnsi" w:cstheme="minorHAnsi"/>
          <w:b/>
          <w:sz w:val="22"/>
          <w:szCs w:val="22"/>
        </w:rPr>
      </w:pPr>
      <w:r w:rsidRPr="006F3FD7">
        <w:rPr>
          <w:rFonts w:asciiTheme="minorHAnsi" w:hAnsiTheme="minorHAnsi" w:cstheme="minorHAnsi"/>
          <w:b/>
          <w:sz w:val="22"/>
          <w:szCs w:val="22"/>
        </w:rPr>
        <w:t>Part VIII.  Program Type</w:t>
      </w:r>
    </w:p>
    <w:p w14:paraId="7145201F"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Mark the program(s) for which this household’s unit will be counted toward the property’s occupancy requirements. Under each program marked, indicate the household’s income status as established by this certification/recertification. If the property does not participate in the HOME Investment Partnerships (HOME) program, Tax-Exempt Housing Bond, Housing Trust Fund (HTF), or other housing program, leave those sections blank.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290"/>
      </w:tblGrid>
      <w:tr w:rsidR="006F3FD7" w14:paraId="044E0C40" w14:textId="77777777" w:rsidTr="2D34310D">
        <w:tc>
          <w:tcPr>
            <w:tcW w:w="3438" w:type="dxa"/>
          </w:tcPr>
          <w:p w14:paraId="73715E08" w14:textId="7C68B0AD" w:rsidR="006F3FD7" w:rsidRDefault="006F3FD7" w:rsidP="004D2D6E">
            <w:pPr>
              <w:spacing w:after="120"/>
              <w:rPr>
                <w:rFonts w:asciiTheme="minorHAnsi" w:hAnsiTheme="minorHAnsi" w:cstheme="minorHAnsi"/>
                <w:bCs/>
                <w:sz w:val="22"/>
                <w:szCs w:val="22"/>
              </w:rPr>
            </w:pPr>
            <w:r>
              <w:rPr>
                <w:rFonts w:asciiTheme="minorHAnsi" w:hAnsiTheme="minorHAnsi" w:cstheme="minorHAnsi"/>
                <w:bCs/>
                <w:sz w:val="22"/>
                <w:szCs w:val="22"/>
              </w:rPr>
              <w:t>LIHTC</w:t>
            </w:r>
          </w:p>
        </w:tc>
        <w:tc>
          <w:tcPr>
            <w:tcW w:w="7290" w:type="dxa"/>
          </w:tcPr>
          <w:p w14:paraId="5F316073" w14:textId="596B3EDF" w:rsidR="006F3FD7" w:rsidRDefault="006F3FD7" w:rsidP="004D2D6E">
            <w:pPr>
              <w:spacing w:after="120"/>
              <w:rPr>
                <w:rFonts w:asciiTheme="minorHAnsi" w:hAnsiTheme="minorHAnsi" w:cstheme="minorHAnsi"/>
                <w:bCs/>
                <w:sz w:val="22"/>
                <w:szCs w:val="22"/>
              </w:rPr>
            </w:pPr>
            <w:r>
              <w:rPr>
                <w:rFonts w:asciiTheme="minorHAnsi" w:hAnsiTheme="minorHAnsi" w:cstheme="minorHAnsi"/>
                <w:bCs/>
                <w:sz w:val="22"/>
                <w:szCs w:val="22"/>
              </w:rPr>
              <w:t xml:space="preserve">Low Income Housing Tax Credit </w:t>
            </w:r>
            <w:r w:rsidR="005F6DE2">
              <w:rPr>
                <w:rFonts w:asciiTheme="minorHAnsi" w:hAnsiTheme="minorHAnsi" w:cstheme="minorHAnsi"/>
                <w:bCs/>
                <w:sz w:val="22"/>
                <w:szCs w:val="22"/>
              </w:rPr>
              <w:t xml:space="preserve">– This is the election made on Line 8b of IRS Form 8609   </w:t>
            </w:r>
            <w:r w:rsidRPr="0081101B">
              <w:rPr>
                <w:rFonts w:asciiTheme="minorHAnsi" w:hAnsiTheme="minorHAnsi" w:cstheme="minorHAnsi"/>
                <w:bCs/>
                <w:sz w:val="22"/>
                <w:szCs w:val="22"/>
              </w:rPr>
              <w:t>See Part V above</w:t>
            </w:r>
            <w:r>
              <w:rPr>
                <w:rFonts w:asciiTheme="minorHAnsi" w:hAnsiTheme="minorHAnsi" w:cstheme="minorHAnsi"/>
                <w:bCs/>
                <w:sz w:val="22"/>
                <w:szCs w:val="22"/>
              </w:rPr>
              <w:t>.</w:t>
            </w:r>
          </w:p>
        </w:tc>
      </w:tr>
      <w:tr w:rsidR="006F3FD7" w14:paraId="10D714ED" w14:textId="77777777" w:rsidTr="2D34310D">
        <w:tc>
          <w:tcPr>
            <w:tcW w:w="3438" w:type="dxa"/>
          </w:tcPr>
          <w:p w14:paraId="41389904" w14:textId="54ACA587" w:rsidR="006F3FD7" w:rsidRDefault="005F6DE2" w:rsidP="004D2D6E">
            <w:pPr>
              <w:spacing w:after="120"/>
              <w:rPr>
                <w:rFonts w:asciiTheme="minorHAnsi" w:hAnsiTheme="minorHAnsi" w:cstheme="minorHAnsi"/>
                <w:bCs/>
                <w:sz w:val="22"/>
                <w:szCs w:val="22"/>
              </w:rPr>
            </w:pPr>
            <w:r>
              <w:rPr>
                <w:rFonts w:asciiTheme="minorHAnsi" w:hAnsiTheme="minorHAnsi" w:cstheme="minorHAnsi"/>
                <w:bCs/>
                <w:sz w:val="22"/>
                <w:szCs w:val="22"/>
              </w:rPr>
              <w:t>LIHTC Agency Covenants</w:t>
            </w:r>
          </w:p>
        </w:tc>
        <w:tc>
          <w:tcPr>
            <w:tcW w:w="7290" w:type="dxa"/>
          </w:tcPr>
          <w:p w14:paraId="3352F6E9" w14:textId="3F06C67B" w:rsidR="006F3FD7" w:rsidRDefault="005F6DE2" w:rsidP="004D2D6E">
            <w:pPr>
              <w:spacing w:after="120"/>
              <w:rPr>
                <w:rFonts w:asciiTheme="minorHAnsi" w:hAnsiTheme="minorHAnsi" w:cstheme="minorHAnsi"/>
                <w:bCs/>
                <w:sz w:val="22"/>
                <w:szCs w:val="22"/>
              </w:rPr>
            </w:pPr>
            <w:r>
              <w:rPr>
                <w:rFonts w:asciiTheme="minorHAnsi" w:hAnsiTheme="minorHAnsi" w:cstheme="minorHAnsi"/>
                <w:bCs/>
                <w:sz w:val="22"/>
                <w:szCs w:val="22"/>
              </w:rPr>
              <w:t>Low Income Housing Tax Credit – This is any additional income/rent targets found in the project LURA in Section 5.</w:t>
            </w:r>
          </w:p>
        </w:tc>
      </w:tr>
      <w:tr w:rsidR="006F3FD7" w14:paraId="24911353" w14:textId="77777777" w:rsidTr="2D34310D">
        <w:tc>
          <w:tcPr>
            <w:tcW w:w="3438" w:type="dxa"/>
          </w:tcPr>
          <w:p w14:paraId="264A7821" w14:textId="1C74B124"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HOME</w:t>
            </w:r>
          </w:p>
        </w:tc>
        <w:tc>
          <w:tcPr>
            <w:tcW w:w="7290" w:type="dxa"/>
          </w:tcPr>
          <w:p w14:paraId="11EF4E07" w14:textId="698EDB75" w:rsidR="006F3FD7" w:rsidRDefault="005F6DE2" w:rsidP="2D34310D">
            <w:pPr>
              <w:spacing w:after="120"/>
              <w:rPr>
                <w:rFonts w:asciiTheme="minorHAnsi" w:hAnsiTheme="minorHAnsi" w:cstheme="minorBidi"/>
                <w:sz w:val="22"/>
                <w:szCs w:val="22"/>
              </w:rPr>
            </w:pPr>
            <w:r w:rsidRPr="2D34310D">
              <w:rPr>
                <w:rFonts w:asciiTheme="minorHAnsi" w:hAnsiTheme="minorHAnsi" w:cstheme="minorBidi"/>
                <w:sz w:val="22"/>
                <w:szCs w:val="22"/>
              </w:rPr>
              <w:t xml:space="preserve">If the property receives financing from the HOME program and the unit this household will occupy will count toward the HOME program set-asides, mark the appropriate box </w:t>
            </w:r>
            <w:r w:rsidR="36DEA89E" w:rsidRPr="2D34310D">
              <w:rPr>
                <w:rFonts w:asciiTheme="minorHAnsi" w:hAnsiTheme="minorHAnsi" w:cstheme="minorBidi"/>
                <w:sz w:val="22"/>
                <w:szCs w:val="22"/>
              </w:rPr>
              <w:t>indicating</w:t>
            </w:r>
            <w:r w:rsidRPr="2D34310D">
              <w:rPr>
                <w:rFonts w:asciiTheme="minorHAnsi" w:hAnsiTheme="minorHAnsi" w:cstheme="minorBidi"/>
                <w:sz w:val="22"/>
                <w:szCs w:val="22"/>
              </w:rPr>
              <w:t xml:space="preserve"> the household’s income designation for purposes of HOME.</w:t>
            </w:r>
          </w:p>
        </w:tc>
      </w:tr>
      <w:tr w:rsidR="006F3FD7" w14:paraId="519A4A79" w14:textId="77777777" w:rsidTr="2D34310D">
        <w:tc>
          <w:tcPr>
            <w:tcW w:w="3438" w:type="dxa"/>
          </w:tcPr>
          <w:p w14:paraId="6C9F1424" w14:textId="5E020F6B" w:rsidR="006F3FD7" w:rsidRDefault="005F6DE2" w:rsidP="004D2D6E">
            <w:pPr>
              <w:spacing w:after="120"/>
              <w:rPr>
                <w:rFonts w:asciiTheme="minorHAnsi" w:hAnsiTheme="minorHAnsi" w:cstheme="minorHAnsi"/>
                <w:bCs/>
                <w:sz w:val="22"/>
                <w:szCs w:val="22"/>
              </w:rPr>
            </w:pPr>
            <w:r>
              <w:rPr>
                <w:rFonts w:asciiTheme="minorHAnsi" w:hAnsiTheme="minorHAnsi" w:cstheme="minorHAnsi"/>
                <w:bCs/>
                <w:sz w:val="22"/>
                <w:szCs w:val="22"/>
              </w:rPr>
              <w:t xml:space="preserve">Tax Exempt </w:t>
            </w:r>
            <w:r w:rsidRPr="0081101B">
              <w:rPr>
                <w:rFonts w:asciiTheme="minorHAnsi" w:hAnsiTheme="minorHAnsi" w:cstheme="minorHAnsi"/>
                <w:bCs/>
                <w:sz w:val="22"/>
                <w:szCs w:val="22"/>
              </w:rPr>
              <w:t>Housing Bond</w:t>
            </w:r>
          </w:p>
        </w:tc>
        <w:tc>
          <w:tcPr>
            <w:tcW w:w="7290" w:type="dxa"/>
          </w:tcPr>
          <w:p w14:paraId="2DD4A3BD" w14:textId="3686A6AE"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If the property receives financing from the tax-exempt Housing Bond program, mark the appropriate box indicating the household’s income designation for purposes of the Housing Bond program.</w:t>
            </w:r>
          </w:p>
        </w:tc>
      </w:tr>
      <w:tr w:rsidR="006F3FD7" w14:paraId="40DC8960" w14:textId="77777777" w:rsidTr="2D34310D">
        <w:tc>
          <w:tcPr>
            <w:tcW w:w="3438" w:type="dxa"/>
          </w:tcPr>
          <w:p w14:paraId="2727E25E" w14:textId="77D2B1D7" w:rsidR="006F3FD7" w:rsidRDefault="005F6DE2" w:rsidP="004D2D6E">
            <w:pPr>
              <w:spacing w:after="120"/>
              <w:rPr>
                <w:rFonts w:asciiTheme="minorHAnsi" w:hAnsiTheme="minorHAnsi" w:cstheme="minorHAnsi"/>
                <w:bCs/>
                <w:sz w:val="22"/>
                <w:szCs w:val="22"/>
              </w:rPr>
            </w:pPr>
            <w:r>
              <w:rPr>
                <w:rFonts w:asciiTheme="minorHAnsi" w:hAnsiTheme="minorHAnsi" w:cstheme="minorHAnsi"/>
                <w:bCs/>
                <w:sz w:val="22"/>
                <w:szCs w:val="22"/>
              </w:rPr>
              <w:t>National Housing Trust Fund (N</w:t>
            </w:r>
            <w:r w:rsidRPr="0081101B">
              <w:rPr>
                <w:rFonts w:asciiTheme="minorHAnsi" w:hAnsiTheme="minorHAnsi" w:cstheme="minorHAnsi"/>
                <w:bCs/>
                <w:sz w:val="22"/>
                <w:szCs w:val="22"/>
              </w:rPr>
              <w:t>HTF</w:t>
            </w:r>
            <w:r>
              <w:rPr>
                <w:rFonts w:asciiTheme="minorHAnsi" w:hAnsiTheme="minorHAnsi" w:cstheme="minorHAnsi"/>
                <w:bCs/>
                <w:sz w:val="22"/>
                <w:szCs w:val="22"/>
              </w:rPr>
              <w:t>)</w:t>
            </w:r>
          </w:p>
        </w:tc>
        <w:tc>
          <w:tcPr>
            <w:tcW w:w="7290" w:type="dxa"/>
          </w:tcPr>
          <w:p w14:paraId="402404E5" w14:textId="36A9C6AA" w:rsidR="006F3FD7" w:rsidRDefault="005F6DE2" w:rsidP="2D34310D">
            <w:pPr>
              <w:spacing w:after="120"/>
              <w:rPr>
                <w:rFonts w:asciiTheme="minorHAnsi" w:hAnsiTheme="minorHAnsi" w:cstheme="minorBidi"/>
                <w:sz w:val="22"/>
                <w:szCs w:val="22"/>
              </w:rPr>
            </w:pPr>
            <w:r w:rsidRPr="2D34310D">
              <w:rPr>
                <w:rFonts w:asciiTheme="minorHAnsi" w:hAnsiTheme="minorHAnsi" w:cstheme="minorBidi"/>
                <w:sz w:val="22"/>
                <w:szCs w:val="22"/>
              </w:rPr>
              <w:t xml:space="preserve">If the property receives financing from HTF and this household’s unit will count towards the HTF set-aside requirements, mark the appropriate box </w:t>
            </w:r>
            <w:r w:rsidR="40B880EF" w:rsidRPr="2D34310D">
              <w:rPr>
                <w:rFonts w:asciiTheme="minorHAnsi" w:hAnsiTheme="minorHAnsi" w:cstheme="minorBidi"/>
                <w:sz w:val="22"/>
                <w:szCs w:val="22"/>
              </w:rPr>
              <w:t>indicating</w:t>
            </w:r>
            <w:r w:rsidRPr="2D34310D">
              <w:rPr>
                <w:rFonts w:asciiTheme="minorHAnsi" w:hAnsiTheme="minorHAnsi" w:cstheme="minorBidi"/>
                <w:sz w:val="22"/>
                <w:szCs w:val="22"/>
              </w:rPr>
              <w:t xml:space="preserve"> the household’s income designation for purposes of HTF.</w:t>
            </w:r>
          </w:p>
        </w:tc>
      </w:tr>
      <w:tr w:rsidR="006F3FD7" w14:paraId="312C0C28" w14:textId="77777777" w:rsidTr="2D34310D">
        <w:tc>
          <w:tcPr>
            <w:tcW w:w="3438" w:type="dxa"/>
          </w:tcPr>
          <w:p w14:paraId="678F0CF4" w14:textId="4C3AD49F"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Other</w:t>
            </w:r>
          </w:p>
        </w:tc>
        <w:tc>
          <w:tcPr>
            <w:tcW w:w="7290" w:type="dxa"/>
          </w:tcPr>
          <w:p w14:paraId="75F0C7C0" w14:textId="2AD55E88" w:rsidR="006F3FD7" w:rsidRDefault="005F6DE2"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If the property participates in any other affordable housing program, complete the information as appropriate.</w:t>
            </w:r>
          </w:p>
        </w:tc>
      </w:tr>
    </w:tbl>
    <w:p w14:paraId="145A13BF" w14:textId="77777777" w:rsidR="0081101B" w:rsidRPr="0081101B" w:rsidRDefault="0081101B" w:rsidP="004D2D6E">
      <w:pPr>
        <w:spacing w:after="120"/>
        <w:rPr>
          <w:rFonts w:asciiTheme="minorHAnsi" w:hAnsiTheme="minorHAnsi" w:cstheme="minorHAnsi"/>
          <w:bCs/>
          <w:sz w:val="22"/>
          <w:szCs w:val="22"/>
        </w:rPr>
      </w:pPr>
    </w:p>
    <w:p w14:paraId="5EB440AE"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SIGNATURE OF OWNER/REPRESENTATIVE</w:t>
      </w:r>
    </w:p>
    <w:p w14:paraId="6FF8C871"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It is the responsibility of the owner or the owner’s representative to sign and date this document immediately following execution by the resident(s).</w:t>
      </w:r>
    </w:p>
    <w:p w14:paraId="320C05C7" w14:textId="77777777" w:rsidR="0081101B"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The responsibility of documenting and determining eligibility (including completing and signing the Tenant Income Certification form) and ensuring such documentation is kept in the tenant file is extremely important and should be conducted by someone well trained in tax credit compliance.</w:t>
      </w:r>
    </w:p>
    <w:p w14:paraId="1D1087E8" w14:textId="1D42254A" w:rsidR="00055402" w:rsidRPr="0081101B" w:rsidRDefault="0081101B" w:rsidP="004D2D6E">
      <w:pPr>
        <w:spacing w:after="120"/>
        <w:rPr>
          <w:rFonts w:asciiTheme="minorHAnsi" w:hAnsiTheme="minorHAnsi" w:cstheme="minorHAnsi"/>
          <w:bCs/>
          <w:sz w:val="22"/>
          <w:szCs w:val="22"/>
        </w:rPr>
      </w:pPr>
      <w:r w:rsidRPr="0081101B">
        <w:rPr>
          <w:rFonts w:asciiTheme="minorHAnsi" w:hAnsiTheme="minorHAnsi" w:cstheme="minorHAnsi"/>
          <w:bCs/>
          <w:sz w:val="22"/>
          <w:szCs w:val="22"/>
        </w:rPr>
        <w:t>These instructions should not be considered a complete guide on tax credit</w:t>
      </w:r>
      <w:r w:rsidR="005F6DE2">
        <w:rPr>
          <w:rFonts w:asciiTheme="minorHAnsi" w:hAnsiTheme="minorHAnsi" w:cstheme="minorHAnsi"/>
          <w:bCs/>
          <w:sz w:val="22"/>
          <w:szCs w:val="22"/>
        </w:rPr>
        <w:t xml:space="preserve">, HOME or NHTF </w:t>
      </w:r>
      <w:r w:rsidRPr="0081101B">
        <w:rPr>
          <w:rFonts w:asciiTheme="minorHAnsi" w:hAnsiTheme="minorHAnsi" w:cstheme="minorHAnsi"/>
          <w:bCs/>
          <w:sz w:val="22"/>
          <w:szCs w:val="22"/>
        </w:rPr>
        <w:t>compliance. The responsibility for compliance with federal program regulations lies with the owner of the building(s) for which the credit is allowable.</w:t>
      </w:r>
    </w:p>
    <w:sectPr w:rsidR="00055402" w:rsidRPr="0081101B" w:rsidSect="00C449A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8A21" w14:textId="77777777" w:rsidR="00335EC0" w:rsidRDefault="00335EC0" w:rsidP="009B0738">
      <w:r>
        <w:separator/>
      </w:r>
    </w:p>
  </w:endnote>
  <w:endnote w:type="continuationSeparator" w:id="0">
    <w:p w14:paraId="389DA22F" w14:textId="77777777" w:rsidR="00335EC0" w:rsidRDefault="00335EC0" w:rsidP="009B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CB53" w14:textId="77777777" w:rsidR="00901B9A" w:rsidRDefault="00901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D304" w14:textId="73E6F6E4" w:rsidR="00055402" w:rsidRPr="009A695B" w:rsidRDefault="00055402" w:rsidP="00055402">
    <w:pPr>
      <w:pStyle w:val="Footer"/>
      <w:tabs>
        <w:tab w:val="clear" w:pos="9360"/>
        <w:tab w:val="right" w:pos="10800"/>
        <w:tab w:val="right" w:pos="11430"/>
        <w:tab w:val="right" w:pos="11520"/>
      </w:tabs>
      <w:rPr>
        <w:rFonts w:asciiTheme="minorHAnsi" w:hAnsiTheme="minorHAnsi"/>
        <w:sz w:val="18"/>
        <w:szCs w:val="18"/>
      </w:rPr>
    </w:pPr>
    <w:r w:rsidRPr="009A695B">
      <w:rPr>
        <w:rFonts w:asciiTheme="minorHAnsi" w:hAnsiTheme="minorHAnsi"/>
        <w:sz w:val="18"/>
        <w:szCs w:val="18"/>
      </w:rPr>
      <w:t xml:space="preserve">IFA REV </w:t>
    </w:r>
    <w:r w:rsidR="00901B9A">
      <w:rPr>
        <w:rFonts w:asciiTheme="minorHAnsi" w:hAnsiTheme="minorHAnsi"/>
        <w:sz w:val="18"/>
        <w:szCs w:val="18"/>
      </w:rPr>
      <w:t>9-1-2022</w:t>
    </w:r>
    <w:r w:rsidRPr="009A695B">
      <w:rPr>
        <w:rFonts w:asciiTheme="minorHAnsi" w:hAnsiTheme="minorHAnsi"/>
        <w:sz w:val="18"/>
        <w:szCs w:val="18"/>
      </w:rPr>
      <w:tab/>
    </w:r>
    <w:r w:rsidRPr="009A695B">
      <w:rPr>
        <w:rFonts w:asciiTheme="minorHAnsi" w:hAnsiTheme="minorHAnsi"/>
        <w:sz w:val="18"/>
        <w:szCs w:val="18"/>
      </w:rPr>
      <w:tab/>
    </w:r>
    <w:r w:rsidR="005F6DE2">
      <w:rPr>
        <w:rFonts w:asciiTheme="minorHAnsi" w:hAnsiTheme="minorHAnsi"/>
        <w:sz w:val="18"/>
        <w:szCs w:val="18"/>
      </w:rPr>
      <w:t xml:space="preserve">IFA </w:t>
    </w:r>
    <w:r w:rsidRPr="009A695B">
      <w:rPr>
        <w:rFonts w:asciiTheme="minorHAnsi" w:hAnsiTheme="minorHAnsi"/>
        <w:sz w:val="18"/>
        <w:szCs w:val="18"/>
      </w:rPr>
      <w:t>Tenant Income Certification</w:t>
    </w:r>
    <w:r>
      <w:rPr>
        <w:rFonts w:asciiTheme="minorHAnsi" w:hAnsiTheme="minorHAnsi"/>
        <w:sz w:val="18"/>
        <w:szCs w:val="18"/>
      </w:rPr>
      <w:t xml:space="preserve"> Instructions</w:t>
    </w:r>
  </w:p>
  <w:p w14:paraId="4A83F859" w14:textId="77777777" w:rsidR="00055402" w:rsidRDefault="00055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D46B" w14:textId="77777777" w:rsidR="00901B9A" w:rsidRDefault="00901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73B7" w14:textId="77777777" w:rsidR="00335EC0" w:rsidRDefault="00335EC0" w:rsidP="009B0738">
      <w:r>
        <w:separator/>
      </w:r>
    </w:p>
  </w:footnote>
  <w:footnote w:type="continuationSeparator" w:id="0">
    <w:p w14:paraId="159C4144" w14:textId="77777777" w:rsidR="00335EC0" w:rsidRDefault="00335EC0" w:rsidP="009B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DC45" w14:textId="77777777" w:rsidR="00901B9A" w:rsidRDefault="00901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5D87" w14:textId="737B863F" w:rsidR="009B0738" w:rsidRDefault="005F6DE2" w:rsidP="002513AD">
    <w:pPr>
      <w:pStyle w:val="Header"/>
      <w:tabs>
        <w:tab w:val="center" w:pos="5400"/>
        <w:tab w:val="left" w:pos="8939"/>
      </w:tabs>
      <w:jc w:val="cente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64DA1BB7" wp14:editId="2F5802BA">
          <wp:simplePos x="0" y="0"/>
          <wp:positionH relativeFrom="column">
            <wp:posOffset>5553075</wp:posOffset>
          </wp:positionH>
          <wp:positionV relativeFrom="paragraph">
            <wp:posOffset>-182328</wp:posOffset>
          </wp:positionV>
          <wp:extent cx="876993"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 Logo for Forms.jpg"/>
                  <pic:cNvPicPr/>
                </pic:nvPicPr>
                <pic:blipFill>
                  <a:blip r:embed="rId1"/>
                  <a:stretch>
                    <a:fillRect/>
                  </a:stretch>
                </pic:blipFill>
                <pic:spPr>
                  <a:xfrm>
                    <a:off x="0" y="0"/>
                    <a:ext cx="876993" cy="548640"/>
                  </a:xfrm>
                  <a:prstGeom prst="rect">
                    <a:avLst/>
                  </a:prstGeom>
                </pic:spPr>
              </pic:pic>
            </a:graphicData>
          </a:graphic>
        </wp:anchor>
      </w:drawing>
    </w:r>
    <w:r w:rsidR="009B0738" w:rsidRPr="009B0738">
      <w:rPr>
        <w:rFonts w:asciiTheme="minorHAnsi" w:hAnsiTheme="minorHAnsi"/>
      </w:rPr>
      <w:t>Tenant Income Certification</w:t>
    </w:r>
    <w:r w:rsidR="002513AD">
      <w:rPr>
        <w:rFonts w:asciiTheme="minorHAnsi" w:hAnsiTheme="minorHAnsi"/>
      </w:rPr>
      <w:t xml:space="preserve">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DF9D" w14:textId="77777777" w:rsidR="00901B9A" w:rsidRDefault="00901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25513"/>
    <w:multiLevelType w:val="hybridMultilevel"/>
    <w:tmpl w:val="17E888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16cid:durableId="102649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qmCvwk0UaBIQOeeWfsCxJgLvmJCgnxOVRGEl2Vfmi5IC5ITohNKTlVQteRME5Mcrn+PW2VCyFJUUkwT3PFbrFQ==" w:salt="ugCSiVz7+/EyizogUl8qM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D6E"/>
    <w:rsid w:val="0001451B"/>
    <w:rsid w:val="00055402"/>
    <w:rsid w:val="000D7408"/>
    <w:rsid w:val="00170DA8"/>
    <w:rsid w:val="002513AD"/>
    <w:rsid w:val="002548AE"/>
    <w:rsid w:val="00277C4D"/>
    <w:rsid w:val="002E05FD"/>
    <w:rsid w:val="00335EC0"/>
    <w:rsid w:val="00356120"/>
    <w:rsid w:val="00386B03"/>
    <w:rsid w:val="004906C2"/>
    <w:rsid w:val="004D2D6E"/>
    <w:rsid w:val="00551EE0"/>
    <w:rsid w:val="005523DC"/>
    <w:rsid w:val="005D3F43"/>
    <w:rsid w:val="005D6459"/>
    <w:rsid w:val="005F6DE2"/>
    <w:rsid w:val="00696CD1"/>
    <w:rsid w:val="006F3FD7"/>
    <w:rsid w:val="0076554B"/>
    <w:rsid w:val="007C7D45"/>
    <w:rsid w:val="0081101B"/>
    <w:rsid w:val="00891262"/>
    <w:rsid w:val="00901B9A"/>
    <w:rsid w:val="00925939"/>
    <w:rsid w:val="00925D48"/>
    <w:rsid w:val="009B0738"/>
    <w:rsid w:val="00A54C7B"/>
    <w:rsid w:val="00AF7370"/>
    <w:rsid w:val="00B219E6"/>
    <w:rsid w:val="00B758F4"/>
    <w:rsid w:val="00C00DDD"/>
    <w:rsid w:val="00C449A9"/>
    <w:rsid w:val="00C60D6E"/>
    <w:rsid w:val="00D123CB"/>
    <w:rsid w:val="00DB7D33"/>
    <w:rsid w:val="00E158E2"/>
    <w:rsid w:val="00EA3571"/>
    <w:rsid w:val="2D34310D"/>
    <w:rsid w:val="36DEA89E"/>
    <w:rsid w:val="40B88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558399"/>
  <w14:defaultImageDpi w14:val="96"/>
  <w15:docId w15:val="{3F0FA3E1-C3DA-4E6B-8DCA-5C02839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9B0738"/>
    <w:pPr>
      <w:tabs>
        <w:tab w:val="center" w:pos="4680"/>
        <w:tab w:val="right" w:pos="9360"/>
      </w:tabs>
    </w:pPr>
  </w:style>
  <w:style w:type="character" w:customStyle="1" w:styleId="HeaderChar">
    <w:name w:val="Header Char"/>
    <w:basedOn w:val="DefaultParagraphFont"/>
    <w:link w:val="Header"/>
    <w:uiPriority w:val="99"/>
    <w:rsid w:val="009B0738"/>
    <w:rPr>
      <w:sz w:val="24"/>
      <w:szCs w:val="24"/>
    </w:rPr>
  </w:style>
  <w:style w:type="paragraph" w:styleId="Footer">
    <w:name w:val="footer"/>
    <w:basedOn w:val="Normal"/>
    <w:link w:val="FooterChar"/>
    <w:unhideWhenUsed/>
    <w:rsid w:val="009B0738"/>
    <w:pPr>
      <w:tabs>
        <w:tab w:val="center" w:pos="4680"/>
        <w:tab w:val="right" w:pos="9360"/>
      </w:tabs>
    </w:pPr>
  </w:style>
  <w:style w:type="character" w:customStyle="1" w:styleId="FooterChar">
    <w:name w:val="Footer Char"/>
    <w:basedOn w:val="DefaultParagraphFont"/>
    <w:link w:val="Footer"/>
    <w:uiPriority w:val="99"/>
    <w:rsid w:val="009B0738"/>
    <w:rPr>
      <w:sz w:val="24"/>
      <w:szCs w:val="24"/>
    </w:rPr>
  </w:style>
  <w:style w:type="paragraph" w:styleId="BalloonText">
    <w:name w:val="Balloon Text"/>
    <w:basedOn w:val="Normal"/>
    <w:link w:val="BalloonTextChar"/>
    <w:uiPriority w:val="99"/>
    <w:semiHidden/>
    <w:unhideWhenUsed/>
    <w:rsid w:val="009B0738"/>
    <w:rPr>
      <w:rFonts w:ascii="Tahoma" w:hAnsi="Tahoma" w:cs="Tahoma"/>
      <w:sz w:val="16"/>
      <w:szCs w:val="16"/>
    </w:rPr>
  </w:style>
  <w:style w:type="character" w:customStyle="1" w:styleId="BalloonTextChar">
    <w:name w:val="Balloon Text Char"/>
    <w:basedOn w:val="DefaultParagraphFont"/>
    <w:link w:val="BalloonText"/>
    <w:uiPriority w:val="99"/>
    <w:semiHidden/>
    <w:rsid w:val="009B0738"/>
    <w:rPr>
      <w:rFonts w:ascii="Tahoma" w:hAnsi="Tahoma" w:cs="Tahoma"/>
      <w:sz w:val="16"/>
      <w:szCs w:val="16"/>
    </w:rPr>
  </w:style>
  <w:style w:type="paragraph" w:styleId="ListParagraph">
    <w:name w:val="List Paragraph"/>
    <w:basedOn w:val="Normal"/>
    <w:uiPriority w:val="34"/>
    <w:qFormat/>
    <w:rsid w:val="00EA3571"/>
    <w:pPr>
      <w:ind w:left="720"/>
      <w:contextualSpacing/>
    </w:pPr>
  </w:style>
  <w:style w:type="character" w:styleId="Hyperlink">
    <w:name w:val="Hyperlink"/>
    <w:basedOn w:val="DefaultParagraphFont"/>
    <w:uiPriority w:val="99"/>
    <w:unhideWhenUsed/>
    <w:rsid w:val="00EA3571"/>
    <w:rPr>
      <w:color w:val="0000FF" w:themeColor="hyperlink"/>
      <w:u w:val="single"/>
    </w:rPr>
  </w:style>
  <w:style w:type="table" w:styleId="TableGrid">
    <w:name w:val="Table Grid"/>
    <w:basedOn w:val="TableNormal"/>
    <w:uiPriority w:val="59"/>
    <w:unhideWhenUsed/>
    <w:rsid w:val="00D1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airhousing.com/index.cfm?method=page.display&amp;pagename=regs_fhr_100-2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c3b08f08a3a4e78870637bc79fc1ebd4">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28b21ed77d185d1eb73f38b93f78208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66ee9-cfe5-4a60-8318-e588de7ec965}"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9aa3b6-f5fb-4571-8701-56f20689897b" xsi:nil="true"/>
    <lcf76f155ced4ddcb4097134ff3c332f xmlns="d2cbfc94-a69a-4175-9de2-749d5ca1cf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A97019-2246-4BE0-89AD-ACDCBAF9170C}"/>
</file>

<file path=customXml/itemProps2.xml><?xml version="1.0" encoding="utf-8"?>
<ds:datastoreItem xmlns:ds="http://schemas.openxmlformats.org/officeDocument/2006/customXml" ds:itemID="{E9C6ED94-6BB3-444D-93C8-F51EA4979CA4}">
  <ds:schemaRefs>
    <ds:schemaRef ds:uri="http://schemas.microsoft.com/sharepoint/v3/contenttype/forms"/>
  </ds:schemaRefs>
</ds:datastoreItem>
</file>

<file path=customXml/itemProps3.xml><?xml version="1.0" encoding="utf-8"?>
<ds:datastoreItem xmlns:ds="http://schemas.openxmlformats.org/officeDocument/2006/customXml" ds:itemID="{85432B99-52E4-4297-B630-3502A0723FE9}">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9414</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lisa.strait</dc:creator>
  <cp:lastModifiedBy>Doug Meyer</cp:lastModifiedBy>
  <cp:revision>7</cp:revision>
  <cp:lastPrinted>2015-09-02T21:16:00Z</cp:lastPrinted>
  <dcterms:created xsi:type="dcterms:W3CDTF">2019-08-30T22:16:00Z</dcterms:created>
  <dcterms:modified xsi:type="dcterms:W3CDTF">2022-09-07T20:31:00Z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41000</vt:r8>
  </property>
  <property fmtid="{D5CDD505-2E9C-101B-9397-08002B2CF9AE}" pid="4" name="MediaServiceImageTags">
    <vt:lpwstr/>
  </property>
</Properties>
</file>