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7674" w14:textId="77777777" w:rsidR="00F65617" w:rsidRPr="0020512D" w:rsidRDefault="00F65617" w:rsidP="00854D3B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14:paraId="7D081076" w14:textId="7AF21BB4" w:rsidR="00854D3B" w:rsidRPr="0020512D" w:rsidRDefault="00DC4368" w:rsidP="00854D3B">
      <w:pPr>
        <w:spacing w:after="0" w:line="240" w:lineRule="auto"/>
        <w:jc w:val="center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MINUTES</w:t>
      </w:r>
    </w:p>
    <w:p w14:paraId="396C7448" w14:textId="15D30AFA" w:rsidR="00854D3B" w:rsidRPr="0020512D" w:rsidRDefault="00854EAA" w:rsidP="00F65617">
      <w:pPr>
        <w:spacing w:after="0" w:line="240" w:lineRule="auto"/>
        <w:jc w:val="center"/>
        <w:rPr>
          <w:rFonts w:cs="Times New Roman"/>
          <w:szCs w:val="24"/>
        </w:rPr>
      </w:pPr>
      <w:r w:rsidRPr="0020512D">
        <w:rPr>
          <w:rFonts w:cs="Times New Roman"/>
          <w:szCs w:val="24"/>
        </w:rPr>
        <w:t>Friday,</w:t>
      </w:r>
      <w:r w:rsidR="003C23EC" w:rsidRPr="0020512D">
        <w:rPr>
          <w:rFonts w:cs="Times New Roman"/>
          <w:szCs w:val="24"/>
        </w:rPr>
        <w:t xml:space="preserve"> </w:t>
      </w:r>
      <w:r w:rsidR="003777D9">
        <w:rPr>
          <w:rFonts w:cs="Times New Roman"/>
          <w:szCs w:val="24"/>
        </w:rPr>
        <w:t>Ma</w:t>
      </w:r>
      <w:r w:rsidR="00477DCD">
        <w:rPr>
          <w:rFonts w:cs="Times New Roman"/>
          <w:szCs w:val="24"/>
        </w:rPr>
        <w:t>y</w:t>
      </w:r>
      <w:r w:rsidR="003777D9">
        <w:rPr>
          <w:rFonts w:cs="Times New Roman"/>
          <w:szCs w:val="24"/>
        </w:rPr>
        <w:t xml:space="preserve"> 1</w:t>
      </w:r>
      <w:r w:rsidR="00477DCD">
        <w:rPr>
          <w:rFonts w:cs="Times New Roman"/>
          <w:szCs w:val="24"/>
        </w:rPr>
        <w:t>9</w:t>
      </w:r>
      <w:r w:rsidR="003777D9">
        <w:rPr>
          <w:rFonts w:cs="Times New Roman"/>
          <w:szCs w:val="24"/>
        </w:rPr>
        <w:t>th</w:t>
      </w:r>
      <w:r w:rsidR="00145D2C" w:rsidRPr="0020512D">
        <w:rPr>
          <w:rFonts w:cs="Times New Roman"/>
          <w:szCs w:val="24"/>
        </w:rPr>
        <w:t>,</w:t>
      </w:r>
      <w:r w:rsidR="00D914A3" w:rsidRPr="0020512D">
        <w:rPr>
          <w:rFonts w:cs="Times New Roman"/>
          <w:szCs w:val="24"/>
        </w:rPr>
        <w:t xml:space="preserve"> 202</w:t>
      </w:r>
      <w:r w:rsidR="00010927">
        <w:rPr>
          <w:rFonts w:cs="Times New Roman"/>
          <w:szCs w:val="24"/>
        </w:rPr>
        <w:t>3</w:t>
      </w:r>
      <w:r w:rsidR="00F65617" w:rsidRPr="0020512D">
        <w:rPr>
          <w:rFonts w:cs="Times New Roman"/>
          <w:szCs w:val="24"/>
        </w:rPr>
        <w:t>,</w:t>
      </w:r>
      <w:r w:rsidR="00D914A3" w:rsidRPr="0020512D">
        <w:rPr>
          <w:rFonts w:cs="Times New Roman"/>
          <w:szCs w:val="24"/>
        </w:rPr>
        <w:t xml:space="preserve"> </w:t>
      </w:r>
      <w:r w:rsidR="00F308F8" w:rsidRPr="0020512D">
        <w:rPr>
          <w:rFonts w:cs="Times New Roman"/>
          <w:szCs w:val="24"/>
        </w:rPr>
        <w:t>10</w:t>
      </w:r>
      <w:r w:rsidR="00714423" w:rsidRPr="0020512D">
        <w:rPr>
          <w:rFonts w:cs="Times New Roman"/>
          <w:szCs w:val="24"/>
        </w:rPr>
        <w:t>:00</w:t>
      </w:r>
      <w:r w:rsidR="00D914A3" w:rsidRPr="0020512D">
        <w:rPr>
          <w:rFonts w:cs="Times New Roman"/>
          <w:szCs w:val="24"/>
        </w:rPr>
        <w:t xml:space="preserve"> a.m. – 1</w:t>
      </w:r>
      <w:r w:rsidR="00F308F8" w:rsidRPr="0020512D">
        <w:rPr>
          <w:rFonts w:cs="Times New Roman"/>
          <w:szCs w:val="24"/>
        </w:rPr>
        <w:t>2</w:t>
      </w:r>
      <w:r w:rsidR="00D914A3" w:rsidRPr="0020512D">
        <w:rPr>
          <w:rFonts w:cs="Times New Roman"/>
          <w:szCs w:val="24"/>
        </w:rPr>
        <w:t xml:space="preserve">:00 </w:t>
      </w:r>
      <w:r w:rsidR="00F308F8" w:rsidRPr="0020512D">
        <w:rPr>
          <w:rFonts w:cs="Times New Roman"/>
          <w:szCs w:val="24"/>
        </w:rPr>
        <w:t>p</w:t>
      </w:r>
      <w:r w:rsidR="00D914A3" w:rsidRPr="0020512D">
        <w:rPr>
          <w:rFonts w:cs="Times New Roman"/>
          <w:szCs w:val="24"/>
        </w:rPr>
        <w:t>.m</w:t>
      </w:r>
      <w:r w:rsidR="00010927">
        <w:rPr>
          <w:rFonts w:cs="Times New Roman"/>
          <w:szCs w:val="24"/>
        </w:rPr>
        <w:t>.</w:t>
      </w:r>
    </w:p>
    <w:p w14:paraId="58DA74E4" w14:textId="50D9AB2F" w:rsidR="003B2678" w:rsidRPr="0020512D" w:rsidRDefault="000058F6" w:rsidP="003C23EC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Virtual and In-Person</w:t>
      </w:r>
    </w:p>
    <w:p w14:paraId="1022F980" w14:textId="28CA6CC8" w:rsidR="00010927" w:rsidRDefault="00010927" w:rsidP="003C23EC">
      <w:pPr>
        <w:spacing w:after="0" w:line="240" w:lineRule="auto"/>
        <w:jc w:val="center"/>
        <w:rPr>
          <w:rFonts w:cs="Times New Roman"/>
          <w:szCs w:val="24"/>
        </w:rPr>
      </w:pPr>
    </w:p>
    <w:p w14:paraId="71760582" w14:textId="15943616" w:rsidR="00D914A3" w:rsidRDefault="00D914A3" w:rsidP="003B7E28">
      <w:pPr>
        <w:spacing w:after="0" w:line="240" w:lineRule="auto"/>
        <w:jc w:val="center"/>
        <w:rPr>
          <w:rStyle w:val="Hyperlink"/>
          <w:rFonts w:cs="Times New Roman"/>
          <w:szCs w:val="24"/>
        </w:rPr>
      </w:pPr>
      <w:r w:rsidRPr="0020512D">
        <w:rPr>
          <w:rFonts w:cs="Times New Roman"/>
          <w:b/>
          <w:szCs w:val="24"/>
        </w:rPr>
        <w:t xml:space="preserve">Meeting Minutes &amp; Other Resources: </w:t>
      </w:r>
      <w:hyperlink r:id="rId10" w:history="1">
        <w:r w:rsidR="00A56CCD" w:rsidRPr="0020512D">
          <w:rPr>
            <w:rStyle w:val="Hyperlink"/>
            <w:rFonts w:cs="Times New Roman"/>
            <w:szCs w:val="24"/>
          </w:rPr>
          <w:t>https://www.iowafinance.com/homelessness/homeless-service-agencies/iowa-council-on-homelessness/</w:t>
        </w:r>
      </w:hyperlink>
    </w:p>
    <w:p w14:paraId="71EBAD33" w14:textId="79607B1B" w:rsidR="00651BEC" w:rsidRDefault="00651BEC" w:rsidP="003B7E28">
      <w:pPr>
        <w:spacing w:after="0" w:line="240" w:lineRule="auto"/>
        <w:jc w:val="center"/>
        <w:rPr>
          <w:rStyle w:val="Hyperlink"/>
          <w:rFonts w:cs="Times New Roman"/>
          <w:szCs w:val="24"/>
        </w:rPr>
      </w:pPr>
    </w:p>
    <w:p w14:paraId="401313F9" w14:textId="2657C3C9" w:rsidR="00651BEC" w:rsidRDefault="000058F6" w:rsidP="000E4577">
      <w:pPr>
        <w:spacing w:after="0" w:line="240" w:lineRule="auto"/>
        <w:rPr>
          <w:szCs w:val="24"/>
        </w:rPr>
      </w:pPr>
      <w:r>
        <w:rPr>
          <w:i/>
          <w:iCs/>
        </w:rPr>
        <w:t>Participants self-reported attendance through a shared Google Sheet.</w:t>
      </w:r>
      <w:r w:rsidR="006E6339">
        <w:rPr>
          <w:szCs w:val="24"/>
        </w:rPr>
        <w:t xml:space="preserve"> </w:t>
      </w:r>
      <w:hyperlink r:id="rId11" w:history="1">
        <w:r w:rsidR="006E6339" w:rsidRPr="000A332B">
          <w:rPr>
            <w:rStyle w:val="Hyperlink"/>
            <w:szCs w:val="24"/>
          </w:rPr>
          <w:t>https://tinyurl.com/19May2023-ICH</w:t>
        </w:r>
      </w:hyperlink>
      <w:r w:rsidR="006E6339">
        <w:rPr>
          <w:szCs w:val="24"/>
        </w:rPr>
        <w:t xml:space="preserve"> </w:t>
      </w:r>
    </w:p>
    <w:p w14:paraId="6A54A1B9" w14:textId="77777777" w:rsidR="00C76503" w:rsidRDefault="00C76503" w:rsidP="000E4577">
      <w:pPr>
        <w:spacing w:after="0" w:line="240" w:lineRule="auto"/>
        <w:rPr>
          <w:szCs w:val="24"/>
        </w:rPr>
      </w:pPr>
    </w:p>
    <w:p w14:paraId="1A9ECC77" w14:textId="40B8228D" w:rsidR="00C76503" w:rsidRDefault="00C76503" w:rsidP="000E4577">
      <w:pPr>
        <w:spacing w:after="0" w:line="240" w:lineRule="auto"/>
        <w:rPr>
          <w:szCs w:val="24"/>
        </w:rPr>
      </w:pPr>
      <w:r>
        <w:rPr>
          <w:szCs w:val="24"/>
        </w:rPr>
        <w:t xml:space="preserve">Tim Wilson, filling in for Ashely Schwalm, opened the meeting at 10:09 a.m. A quorum of 10 members was achieved. </w:t>
      </w:r>
    </w:p>
    <w:p w14:paraId="0CFCD653" w14:textId="77777777" w:rsidR="008D477F" w:rsidRDefault="008D477F" w:rsidP="000E4577">
      <w:pPr>
        <w:spacing w:after="0" w:line="240" w:lineRule="auto"/>
        <w:rPr>
          <w:b/>
          <w:bCs/>
          <w:i/>
          <w:iCs/>
        </w:rPr>
      </w:pPr>
    </w:p>
    <w:p w14:paraId="5503DB37" w14:textId="7D7EE6DD" w:rsidR="00904F1E" w:rsidRDefault="0010407E" w:rsidP="00022E9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F530E">
        <w:rPr>
          <w:b/>
        </w:rPr>
        <w:t>Introductions</w:t>
      </w:r>
      <w:r w:rsidR="00863D4B" w:rsidRPr="000F530E">
        <w:rPr>
          <w:b/>
        </w:rPr>
        <w:t xml:space="preserve"> </w:t>
      </w:r>
    </w:p>
    <w:p w14:paraId="23104867" w14:textId="7AAD7A1D" w:rsidR="000F530E" w:rsidRPr="000F530E" w:rsidRDefault="000F530E" w:rsidP="000F530E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 xml:space="preserve">Tim reminded everyone to sign in using the link in the agenda. </w:t>
      </w:r>
    </w:p>
    <w:p w14:paraId="6D96745F" w14:textId="77777777" w:rsidR="000F530E" w:rsidRPr="000F530E" w:rsidRDefault="000F530E" w:rsidP="000F530E">
      <w:pPr>
        <w:pStyle w:val="ListParagraph"/>
        <w:spacing w:after="0" w:line="240" w:lineRule="auto"/>
        <w:ind w:left="1080"/>
        <w:rPr>
          <w:b/>
        </w:rPr>
      </w:pPr>
    </w:p>
    <w:p w14:paraId="12E0833E" w14:textId="77777777" w:rsidR="00AC0384" w:rsidRDefault="00AC0384" w:rsidP="004601D7">
      <w:pPr>
        <w:pStyle w:val="ListParagraph"/>
        <w:numPr>
          <w:ilvl w:val="0"/>
          <w:numId w:val="2"/>
        </w:numPr>
        <w:spacing w:after="0" w:line="240" w:lineRule="auto"/>
        <w:rPr>
          <w:b/>
        </w:rPr>
        <w:sectPr w:rsidR="00AC0384" w:rsidSect="002C6F46">
          <w:headerReference w:type="default" r:id="rId12"/>
          <w:footerReference w:type="default" r:id="rId13"/>
          <w:headerReference w:type="first" r:id="rId14"/>
          <w:pgSz w:w="12240" w:h="15840" w:code="1"/>
          <w:pgMar w:top="1296" w:right="1440" w:bottom="864" w:left="1440" w:header="576" w:footer="720" w:gutter="0"/>
          <w:cols w:space="720"/>
          <w:titlePg/>
          <w:docGrid w:linePitch="360"/>
        </w:sectPr>
      </w:pPr>
    </w:p>
    <w:p w14:paraId="127C8660" w14:textId="79C9AF87" w:rsid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14:paraId="6988DC9B" w14:textId="76C92540" w:rsidR="004601D7" w:rsidRPr="004E070C" w:rsidRDefault="004601D7" w:rsidP="004601D7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4E070C">
        <w:rPr>
          <w:bCs/>
        </w:rPr>
        <w:t>Motion</w:t>
      </w:r>
      <w:r w:rsidR="00AF18D0" w:rsidRPr="004E070C">
        <w:rPr>
          <w:bCs/>
        </w:rPr>
        <w:t>:</w:t>
      </w:r>
      <w:r w:rsidR="00360D30" w:rsidRPr="004E070C">
        <w:rPr>
          <w:bCs/>
        </w:rPr>
        <w:t xml:space="preserve"> </w:t>
      </w:r>
      <w:r w:rsidR="004E070C">
        <w:rPr>
          <w:bCs/>
        </w:rPr>
        <w:t>Dennis Lauterbach</w:t>
      </w:r>
    </w:p>
    <w:p w14:paraId="63A28FA0" w14:textId="13920F9D" w:rsidR="004601D7" w:rsidRPr="004E070C" w:rsidRDefault="004601D7" w:rsidP="004601D7">
      <w:pPr>
        <w:pStyle w:val="ListParagraph"/>
        <w:numPr>
          <w:ilvl w:val="1"/>
          <w:numId w:val="2"/>
        </w:numPr>
        <w:spacing w:after="0" w:line="240" w:lineRule="auto"/>
        <w:rPr>
          <w:bCs/>
          <w:i/>
        </w:rPr>
      </w:pPr>
      <w:r w:rsidRPr="004E070C">
        <w:rPr>
          <w:bCs/>
        </w:rPr>
        <w:t>Second</w:t>
      </w:r>
      <w:r w:rsidR="00AF18D0" w:rsidRPr="004E070C">
        <w:rPr>
          <w:bCs/>
        </w:rPr>
        <w:t>:</w:t>
      </w:r>
      <w:r w:rsidR="00BD0865" w:rsidRPr="004E070C">
        <w:rPr>
          <w:bCs/>
        </w:rPr>
        <w:t xml:space="preserve"> </w:t>
      </w:r>
      <w:proofErr w:type="spellStart"/>
      <w:r w:rsidR="004E070C">
        <w:rPr>
          <w:bCs/>
        </w:rPr>
        <w:t>Mariliegh</w:t>
      </w:r>
      <w:proofErr w:type="spellEnd"/>
      <w:r w:rsidR="004E070C">
        <w:rPr>
          <w:bCs/>
        </w:rPr>
        <w:t xml:space="preserve"> Fisher</w:t>
      </w:r>
    </w:p>
    <w:p w14:paraId="7EC13C32" w14:textId="2A3F41ED" w:rsidR="004601D7" w:rsidRPr="00951C9C" w:rsidRDefault="004601D7" w:rsidP="004601D7">
      <w:pPr>
        <w:pStyle w:val="ListParagraph"/>
        <w:numPr>
          <w:ilvl w:val="1"/>
          <w:numId w:val="2"/>
        </w:numPr>
        <w:spacing w:after="0" w:line="240" w:lineRule="auto"/>
        <w:rPr>
          <w:b/>
          <w:i/>
        </w:rPr>
      </w:pPr>
      <w:r w:rsidRPr="004E070C">
        <w:rPr>
          <w:bCs/>
        </w:rPr>
        <w:t>Unanimously approv</w:t>
      </w:r>
      <w:r w:rsidRPr="00D63E75">
        <w:rPr>
          <w:bCs/>
        </w:rPr>
        <w:t>ed</w:t>
      </w:r>
    </w:p>
    <w:p w14:paraId="4E3BD2E3" w14:textId="77777777" w:rsidR="00951C9C" w:rsidRDefault="00951C9C" w:rsidP="00951C9C">
      <w:pPr>
        <w:pStyle w:val="ListParagraph"/>
        <w:rPr>
          <w:b/>
        </w:rPr>
      </w:pPr>
    </w:p>
    <w:p w14:paraId="68162947" w14:textId="43767B3E" w:rsidR="003A1E7A" w:rsidRPr="00245C45" w:rsidRDefault="003A1E7A" w:rsidP="003A1E7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B0B89">
        <w:rPr>
          <w:b/>
        </w:rPr>
        <w:t xml:space="preserve">Public Comment Period: </w:t>
      </w:r>
      <w:r w:rsidRPr="00DB0B89">
        <w:rPr>
          <w:bCs/>
        </w:rPr>
        <w:t xml:space="preserve">A public comment period for the full meeting will be held at this time to accommodate visitors. This period is limited to </w:t>
      </w:r>
      <w:r w:rsidR="00FF6AB1">
        <w:rPr>
          <w:bCs/>
        </w:rPr>
        <w:t>2</w:t>
      </w:r>
      <w:r w:rsidRPr="00DB0B89">
        <w:rPr>
          <w:bCs/>
        </w:rPr>
        <w:t xml:space="preserve"> minutes per person</w:t>
      </w:r>
      <w:r w:rsidR="00FF6AB1">
        <w:rPr>
          <w:bCs/>
        </w:rPr>
        <w:t xml:space="preserve"> and 10 minutes in total</w:t>
      </w:r>
      <w:r w:rsidRPr="00DB0B89">
        <w:rPr>
          <w:bCs/>
        </w:rPr>
        <w:t>.</w:t>
      </w:r>
    </w:p>
    <w:p w14:paraId="36144B8D" w14:textId="23BCA984" w:rsidR="00D24398" w:rsidRPr="005B6ED9" w:rsidRDefault="00D24398" w:rsidP="00D24398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5B6ED9">
        <w:rPr>
          <w:bCs/>
        </w:rPr>
        <w:t>None</w:t>
      </w:r>
    </w:p>
    <w:p w14:paraId="1913E256" w14:textId="77777777" w:rsidR="00A20F49" w:rsidRPr="00A20F49" w:rsidRDefault="00A20F49" w:rsidP="00A20F49">
      <w:pPr>
        <w:pStyle w:val="ListParagraph"/>
        <w:rPr>
          <w:b/>
        </w:rPr>
      </w:pPr>
    </w:p>
    <w:p w14:paraId="6A512180" w14:textId="57F63F79" w:rsidR="00625D5B" w:rsidRDefault="00625D5B" w:rsidP="001368E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410B25">
        <w:rPr>
          <w:b/>
        </w:rPr>
        <w:t>Committees</w:t>
      </w:r>
    </w:p>
    <w:p w14:paraId="19D0DFF7" w14:textId="77777777" w:rsidR="000C40F9" w:rsidRDefault="00410B25" w:rsidP="00507D82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</w:rPr>
      </w:pPr>
      <w:r w:rsidRPr="00AD297D">
        <w:rPr>
          <w:b/>
        </w:rPr>
        <w:t>Executive Committee</w:t>
      </w:r>
      <w:r w:rsidR="00010927" w:rsidRPr="00AD297D">
        <w:rPr>
          <w:b/>
        </w:rPr>
        <w:t>:</w:t>
      </w:r>
      <w:r w:rsidR="00D24398">
        <w:rPr>
          <w:bCs/>
        </w:rPr>
        <w:t xml:space="preserve"> </w:t>
      </w:r>
    </w:p>
    <w:p w14:paraId="75C94A8F" w14:textId="6EAD434E" w:rsidR="00B65DCE" w:rsidRPr="00507D82" w:rsidRDefault="00D05D30" w:rsidP="000C40F9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>Tim Wilson report</w:t>
      </w:r>
      <w:r w:rsidR="00782C0C">
        <w:rPr>
          <w:bCs/>
        </w:rPr>
        <w:t>ed</w:t>
      </w:r>
      <w:r>
        <w:rPr>
          <w:bCs/>
        </w:rPr>
        <w:t xml:space="preserve"> that he received further clarification of the </w:t>
      </w:r>
      <w:r w:rsidR="00766534">
        <w:rPr>
          <w:bCs/>
        </w:rPr>
        <w:t>council’s</w:t>
      </w:r>
      <w:r>
        <w:rPr>
          <w:bCs/>
        </w:rPr>
        <w:t xml:space="preserve"> role in provid</w:t>
      </w:r>
      <w:r w:rsidR="00437377">
        <w:rPr>
          <w:bCs/>
        </w:rPr>
        <w:t>ing advocacy from Nicole Hansen and Kristin Hanks</w:t>
      </w:r>
      <w:r w:rsidR="008375FA">
        <w:rPr>
          <w:bCs/>
        </w:rPr>
        <w:t>-</w:t>
      </w:r>
      <w:r w:rsidR="00437377">
        <w:rPr>
          <w:bCs/>
        </w:rPr>
        <w:t>Bents</w:t>
      </w:r>
      <w:r w:rsidR="00092EB7">
        <w:rPr>
          <w:bCs/>
        </w:rPr>
        <w:t xml:space="preserve"> with IFA.</w:t>
      </w:r>
      <w:r w:rsidR="00643DB1">
        <w:rPr>
          <w:bCs/>
        </w:rPr>
        <w:t xml:space="preserve"> </w:t>
      </w:r>
      <w:r w:rsidR="00782C0C">
        <w:rPr>
          <w:bCs/>
        </w:rPr>
        <w:t xml:space="preserve">He stated that the council </w:t>
      </w:r>
      <w:r w:rsidR="00D63E75">
        <w:rPr>
          <w:bCs/>
        </w:rPr>
        <w:t>can</w:t>
      </w:r>
      <w:r w:rsidR="00782C0C">
        <w:rPr>
          <w:bCs/>
        </w:rPr>
        <w:t xml:space="preserve"> form a policy or advocacy committee and set legislative agendas and goals. </w:t>
      </w:r>
      <w:r w:rsidR="00766534">
        <w:rPr>
          <w:bCs/>
        </w:rPr>
        <w:t>He clarified that the council is b</w:t>
      </w:r>
      <w:r w:rsidR="001D4206">
        <w:rPr>
          <w:bCs/>
        </w:rPr>
        <w:t xml:space="preserve">asically free to establish </w:t>
      </w:r>
      <w:r w:rsidR="00766534">
        <w:rPr>
          <w:bCs/>
        </w:rPr>
        <w:t xml:space="preserve">their </w:t>
      </w:r>
      <w:r w:rsidR="001D4206">
        <w:rPr>
          <w:bCs/>
        </w:rPr>
        <w:t xml:space="preserve">own legislative priorities at </w:t>
      </w:r>
      <w:r w:rsidR="00766534">
        <w:rPr>
          <w:bCs/>
        </w:rPr>
        <w:t xml:space="preserve">the </w:t>
      </w:r>
      <w:r w:rsidR="001D4206">
        <w:rPr>
          <w:bCs/>
        </w:rPr>
        <w:t>state and local level a</w:t>
      </w:r>
      <w:r w:rsidR="00766534">
        <w:rPr>
          <w:bCs/>
        </w:rPr>
        <w:t>s</w:t>
      </w:r>
      <w:r w:rsidR="001D4206">
        <w:rPr>
          <w:bCs/>
        </w:rPr>
        <w:t xml:space="preserve"> issues arise. </w:t>
      </w:r>
      <w:r w:rsidR="00423303">
        <w:rPr>
          <w:bCs/>
        </w:rPr>
        <w:t>Gary</w:t>
      </w:r>
      <w:r w:rsidR="00766534">
        <w:rPr>
          <w:bCs/>
        </w:rPr>
        <w:t xml:space="preserve"> Wickering stated that </w:t>
      </w:r>
      <w:r w:rsidR="00423303">
        <w:rPr>
          <w:bCs/>
        </w:rPr>
        <w:t xml:space="preserve">if </w:t>
      </w:r>
      <w:r w:rsidR="00766534">
        <w:rPr>
          <w:bCs/>
        </w:rPr>
        <w:t>the council wants</w:t>
      </w:r>
      <w:r w:rsidR="00423303">
        <w:rPr>
          <w:bCs/>
        </w:rPr>
        <w:t xml:space="preserve"> to </w:t>
      </w:r>
      <w:r w:rsidR="00766534">
        <w:rPr>
          <w:bCs/>
        </w:rPr>
        <w:t>accomplish</w:t>
      </w:r>
      <w:r w:rsidR="00423303">
        <w:rPr>
          <w:bCs/>
        </w:rPr>
        <w:t xml:space="preserve"> more in the legislative realm, </w:t>
      </w:r>
      <w:r w:rsidR="00501BBC">
        <w:rPr>
          <w:bCs/>
        </w:rPr>
        <w:t xml:space="preserve">they </w:t>
      </w:r>
      <w:r w:rsidR="00423303">
        <w:rPr>
          <w:bCs/>
        </w:rPr>
        <w:t xml:space="preserve">may need to make changes to the </w:t>
      </w:r>
      <w:r w:rsidR="00501BBC">
        <w:rPr>
          <w:bCs/>
        </w:rPr>
        <w:t>ICH</w:t>
      </w:r>
      <w:r w:rsidR="00423303">
        <w:rPr>
          <w:bCs/>
        </w:rPr>
        <w:t xml:space="preserve">. </w:t>
      </w:r>
      <w:r w:rsidR="00501BBC">
        <w:rPr>
          <w:bCs/>
        </w:rPr>
        <w:t xml:space="preserve">He reported that since the council is currently a part of IFA, they cannot lobby for laws or any direct legislative actions. </w:t>
      </w:r>
      <w:r w:rsidR="006C760B">
        <w:rPr>
          <w:bCs/>
        </w:rPr>
        <w:t xml:space="preserve">Rita </w:t>
      </w:r>
      <w:r w:rsidR="00501BBC">
        <w:rPr>
          <w:bCs/>
        </w:rPr>
        <w:t>Grimm with IFA</w:t>
      </w:r>
      <w:r w:rsidR="001936FD">
        <w:rPr>
          <w:bCs/>
        </w:rPr>
        <w:t xml:space="preserve"> confirmed Gary’s comments. </w:t>
      </w:r>
      <w:r w:rsidR="00C8656C">
        <w:rPr>
          <w:bCs/>
        </w:rPr>
        <w:t xml:space="preserve">Ashley Schwalm reported that Crissy is working with Kristin at IFA to develop and process and plan for an RFP. </w:t>
      </w:r>
    </w:p>
    <w:p w14:paraId="3478E6DC" w14:textId="14ED4723" w:rsidR="00477DCD" w:rsidRDefault="00477DCD" w:rsidP="00477DCD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>$500 for the HUD Peer to Peer Conference</w:t>
      </w:r>
      <w:r w:rsidR="00336697">
        <w:rPr>
          <w:bCs/>
        </w:rPr>
        <w:t xml:space="preserve">: </w:t>
      </w:r>
      <w:r w:rsidR="00C258A5">
        <w:rPr>
          <w:bCs/>
        </w:rPr>
        <w:t xml:space="preserve">The council </w:t>
      </w:r>
      <w:r w:rsidR="005C436C">
        <w:rPr>
          <w:bCs/>
        </w:rPr>
        <w:t xml:space="preserve">voted on using $500 </w:t>
      </w:r>
      <w:r w:rsidR="00DE2887">
        <w:rPr>
          <w:bCs/>
        </w:rPr>
        <w:t xml:space="preserve">of the ICH funds towards the HUD Peer to Peer Conference in June. </w:t>
      </w:r>
    </w:p>
    <w:p w14:paraId="19B8E14E" w14:textId="2FA603AD" w:rsidR="005C1F1E" w:rsidRDefault="00910CAE" w:rsidP="00E34C35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 xml:space="preserve">Unanimously </w:t>
      </w:r>
      <w:r w:rsidR="000D25EB">
        <w:rPr>
          <w:bCs/>
        </w:rPr>
        <w:t>approved</w:t>
      </w:r>
    </w:p>
    <w:p w14:paraId="4A9B5101" w14:textId="77777777" w:rsidR="00FA3DF0" w:rsidRDefault="00FA3DF0" w:rsidP="0011261F">
      <w:pPr>
        <w:spacing w:after="0" w:line="240" w:lineRule="auto"/>
        <w:ind w:left="1620"/>
      </w:pPr>
    </w:p>
    <w:p w14:paraId="3BF84680" w14:textId="77777777" w:rsidR="000C40F9" w:rsidRDefault="00FA3DF0" w:rsidP="00B65DCE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</w:rPr>
      </w:pPr>
      <w:r w:rsidRPr="000C40F9">
        <w:rPr>
          <w:b/>
        </w:rPr>
        <w:t>Nominating Committee</w:t>
      </w:r>
      <w:r>
        <w:rPr>
          <w:bCs/>
        </w:rPr>
        <w:t>:</w:t>
      </w:r>
      <w:r w:rsidR="00B65DCE">
        <w:rPr>
          <w:bCs/>
        </w:rPr>
        <w:t xml:space="preserve"> </w:t>
      </w:r>
    </w:p>
    <w:p w14:paraId="455A1C4B" w14:textId="7D2CD51A" w:rsidR="00010927" w:rsidRDefault="0037536A" w:rsidP="000C40F9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 xml:space="preserve">Ben Brustkern stated that the </w:t>
      </w:r>
      <w:r w:rsidR="006860A4">
        <w:rPr>
          <w:bCs/>
        </w:rPr>
        <w:t xml:space="preserve">nominating committee would like to </w:t>
      </w:r>
      <w:r w:rsidR="00491A27">
        <w:rPr>
          <w:bCs/>
        </w:rPr>
        <w:t xml:space="preserve">recommend </w:t>
      </w:r>
      <w:r w:rsidR="0049194A">
        <w:rPr>
          <w:bCs/>
        </w:rPr>
        <w:t>all</w:t>
      </w:r>
      <w:r w:rsidR="00491A27">
        <w:rPr>
          <w:bCs/>
        </w:rPr>
        <w:t xml:space="preserve"> </w:t>
      </w:r>
      <w:r w:rsidR="001A2A0B">
        <w:rPr>
          <w:bCs/>
        </w:rPr>
        <w:t xml:space="preserve">individuals that have reapplied </w:t>
      </w:r>
      <w:r w:rsidR="00F77B25">
        <w:rPr>
          <w:bCs/>
        </w:rPr>
        <w:t xml:space="preserve">for the council </w:t>
      </w:r>
      <w:r w:rsidR="001A2A0B">
        <w:rPr>
          <w:bCs/>
        </w:rPr>
        <w:t>to the governor</w:t>
      </w:r>
      <w:r w:rsidR="0049194A">
        <w:rPr>
          <w:bCs/>
        </w:rPr>
        <w:t>.</w:t>
      </w:r>
    </w:p>
    <w:p w14:paraId="28FF644E" w14:textId="214E355C" w:rsidR="004F13BD" w:rsidRDefault="00853276" w:rsidP="000C40F9">
      <w:pPr>
        <w:pStyle w:val="ListParagraph"/>
        <w:numPr>
          <w:ilvl w:val="3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lastRenderedPageBreak/>
        <w:t>Unanimously approved</w:t>
      </w:r>
      <w:r w:rsidR="00204F38">
        <w:rPr>
          <w:bCs/>
        </w:rPr>
        <w:t xml:space="preserve"> </w:t>
      </w:r>
    </w:p>
    <w:p w14:paraId="45825BDA" w14:textId="77777777" w:rsidR="00C67657" w:rsidRPr="00010927" w:rsidRDefault="00C67657" w:rsidP="00C67657">
      <w:pPr>
        <w:pStyle w:val="ListParagraph"/>
        <w:spacing w:after="80" w:line="240" w:lineRule="auto"/>
        <w:ind w:left="1080"/>
        <w:contextualSpacing w:val="0"/>
        <w:rPr>
          <w:bCs/>
        </w:rPr>
      </w:pPr>
    </w:p>
    <w:p w14:paraId="1A9FCAE2" w14:textId="750C3E84" w:rsidR="00410B25" w:rsidRPr="00971F1D" w:rsidRDefault="003777D9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 xml:space="preserve">Strategic Plan </w:t>
      </w:r>
      <w:r w:rsidR="00410B25">
        <w:rPr>
          <w:bCs/>
        </w:rPr>
        <w:t>Committee</w:t>
      </w:r>
      <w:r w:rsidR="00010927">
        <w:rPr>
          <w:bCs/>
        </w:rPr>
        <w:t>:</w:t>
      </w:r>
      <w:r w:rsidR="007337E1">
        <w:rPr>
          <w:bCs/>
        </w:rPr>
        <w:t xml:space="preserve"> Tim Wilson stated that they are moving forward with creating an RFP</w:t>
      </w:r>
      <w:r w:rsidR="00A36341">
        <w:rPr>
          <w:bCs/>
        </w:rPr>
        <w:t xml:space="preserve">. Crissy is currently working with IFA </w:t>
      </w:r>
      <w:r w:rsidR="00C51786">
        <w:rPr>
          <w:bCs/>
        </w:rPr>
        <w:t xml:space="preserve">on a draft. </w:t>
      </w:r>
    </w:p>
    <w:p w14:paraId="7C9070DB" w14:textId="77777777" w:rsidR="00960E30" w:rsidRPr="00D148B9" w:rsidRDefault="00960E30" w:rsidP="00960E30">
      <w:pPr>
        <w:pStyle w:val="ListParagraph"/>
        <w:spacing w:after="0" w:line="240" w:lineRule="auto"/>
        <w:ind w:left="1080"/>
        <w:rPr>
          <w:bCs/>
        </w:rPr>
      </w:pPr>
    </w:p>
    <w:p w14:paraId="09724CEC" w14:textId="1EBD8F14" w:rsidR="00E3148C" w:rsidRPr="00E5001E" w:rsidRDefault="002525CB" w:rsidP="00FC7188">
      <w:pPr>
        <w:pStyle w:val="ListParagraph"/>
        <w:numPr>
          <w:ilvl w:val="0"/>
          <w:numId w:val="2"/>
        </w:numPr>
        <w:spacing w:after="0" w:line="240" w:lineRule="auto"/>
      </w:pPr>
      <w:r w:rsidRPr="00E3148C">
        <w:rPr>
          <w:b/>
        </w:rPr>
        <w:t>Homeless Management Information System (HMIS)</w:t>
      </w:r>
      <w:r w:rsidR="00E3148C">
        <w:rPr>
          <w:b/>
        </w:rPr>
        <w:t xml:space="preserve"> Updates</w:t>
      </w:r>
      <w:r w:rsidRPr="00E3148C">
        <w:rPr>
          <w:b/>
        </w:rPr>
        <w:t xml:space="preserve">, Institute for Community Alliances </w:t>
      </w:r>
      <w:r w:rsidRPr="00E3148C">
        <w:rPr>
          <w:i/>
        </w:rPr>
        <w:t>(</w:t>
      </w:r>
      <w:r w:rsidR="003777D9">
        <w:rPr>
          <w:i/>
        </w:rPr>
        <w:t>ICA</w:t>
      </w:r>
      <w:r w:rsidRPr="00E3148C">
        <w:rPr>
          <w:i/>
        </w:rPr>
        <w:t>)</w:t>
      </w:r>
      <w:r w:rsidR="00D8165B">
        <w:rPr>
          <w:i/>
        </w:rPr>
        <w:t>:</w:t>
      </w:r>
      <w:r w:rsidR="00352B58">
        <w:rPr>
          <w:i/>
        </w:rPr>
        <w:t xml:space="preserve"> </w:t>
      </w:r>
      <w:r w:rsidR="00352B58">
        <w:rPr>
          <w:iCs/>
        </w:rPr>
        <w:t>Not present</w:t>
      </w:r>
    </w:p>
    <w:p w14:paraId="73479215" w14:textId="77777777" w:rsidR="00E5001E" w:rsidRPr="00E5001E" w:rsidRDefault="00E5001E" w:rsidP="00E5001E">
      <w:pPr>
        <w:pStyle w:val="ListParagraph"/>
        <w:ind w:left="1080"/>
      </w:pPr>
    </w:p>
    <w:p w14:paraId="641AF263" w14:textId="77777777" w:rsidR="003B7E28" w:rsidRPr="00B63DD4" w:rsidRDefault="0029726B" w:rsidP="001368E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bookmarkStart w:id="0" w:name="_Hlk72249846"/>
      <w:r w:rsidRPr="00B63DD4">
        <w:rPr>
          <w:b/>
        </w:rPr>
        <w:t>Continuum of Care (CoC) Updates</w:t>
      </w:r>
      <w:r w:rsidR="00B63DD4" w:rsidRPr="00B63DD4">
        <w:rPr>
          <w:b/>
        </w:rPr>
        <w:t>, as available</w:t>
      </w:r>
    </w:p>
    <w:bookmarkEnd w:id="0"/>
    <w:p w14:paraId="60ED4CF9" w14:textId="77777777" w:rsidR="00F41B0C" w:rsidRPr="00F41B0C" w:rsidRDefault="0029726B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B63DD4">
        <w:rPr>
          <w:bCs/>
        </w:rPr>
        <w:t>Iowa Balance of State CoC (96 counties)</w:t>
      </w:r>
      <w:r w:rsidR="00F2274C">
        <w:rPr>
          <w:bCs/>
        </w:rPr>
        <w:t xml:space="preserve">: </w:t>
      </w:r>
    </w:p>
    <w:p w14:paraId="78D1A2E8" w14:textId="3F3B4C5C" w:rsidR="0029726B" w:rsidRPr="00B63DD4" w:rsidRDefault="003129AD" w:rsidP="00F41B0C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 xml:space="preserve">Courtney Guntly </w:t>
      </w:r>
      <w:r w:rsidR="00BB7932">
        <w:rPr>
          <w:bCs/>
        </w:rPr>
        <w:t>reported that</w:t>
      </w:r>
      <w:r w:rsidR="00B07438">
        <w:rPr>
          <w:bCs/>
        </w:rPr>
        <w:t xml:space="preserve"> they held their annual meeting in Ames. She stated that they had approximately </w:t>
      </w:r>
      <w:r w:rsidR="00D73917">
        <w:rPr>
          <w:bCs/>
        </w:rPr>
        <w:t xml:space="preserve">50 attend in-person and 30 </w:t>
      </w:r>
      <w:r w:rsidR="00D73917" w:rsidRPr="00710343">
        <w:rPr>
          <w:bCs/>
        </w:rPr>
        <w:t>online.</w:t>
      </w:r>
      <w:r w:rsidR="00D73917">
        <w:rPr>
          <w:bCs/>
        </w:rPr>
        <w:t xml:space="preserve"> </w:t>
      </w:r>
      <w:r>
        <w:rPr>
          <w:bCs/>
        </w:rPr>
        <w:t xml:space="preserve"> </w:t>
      </w:r>
      <w:r w:rsidR="00710343">
        <w:rPr>
          <w:bCs/>
        </w:rPr>
        <w:t xml:space="preserve">Courtney reported that they are </w:t>
      </w:r>
      <w:r w:rsidR="00E232B6">
        <w:rPr>
          <w:bCs/>
        </w:rPr>
        <w:t>w</w:t>
      </w:r>
      <w:r w:rsidR="00D857F0">
        <w:rPr>
          <w:bCs/>
        </w:rPr>
        <w:t>orking on competition preparation coming sometime soon in the summer</w:t>
      </w:r>
      <w:r w:rsidR="00E232B6">
        <w:rPr>
          <w:bCs/>
        </w:rPr>
        <w:t xml:space="preserve">. Agencies that are interested in applying for funds need to complete a letter of intent. </w:t>
      </w:r>
      <w:r w:rsidR="00D17145">
        <w:rPr>
          <w:bCs/>
        </w:rPr>
        <w:t>They were a</w:t>
      </w:r>
      <w:r w:rsidR="00F60B67">
        <w:rPr>
          <w:bCs/>
        </w:rPr>
        <w:t>warded rural funding last year</w:t>
      </w:r>
      <w:r w:rsidR="00D17145">
        <w:rPr>
          <w:bCs/>
        </w:rPr>
        <w:t xml:space="preserve"> and are in the </w:t>
      </w:r>
      <w:r w:rsidR="000271D6">
        <w:rPr>
          <w:bCs/>
        </w:rPr>
        <w:t xml:space="preserve">beginning stages of </w:t>
      </w:r>
      <w:r w:rsidR="00D17145">
        <w:rPr>
          <w:bCs/>
        </w:rPr>
        <w:t>working</w:t>
      </w:r>
      <w:r w:rsidR="000271D6">
        <w:rPr>
          <w:bCs/>
        </w:rPr>
        <w:t xml:space="preserve"> with </w:t>
      </w:r>
      <w:r w:rsidR="00D17145">
        <w:rPr>
          <w:bCs/>
        </w:rPr>
        <w:t>HUD</w:t>
      </w:r>
      <w:r w:rsidR="000271D6">
        <w:rPr>
          <w:bCs/>
        </w:rPr>
        <w:t xml:space="preserve"> technical assistance on what they can offer and how they can support new projects in rural communities. </w:t>
      </w:r>
      <w:r w:rsidR="008063AA">
        <w:rPr>
          <w:bCs/>
        </w:rPr>
        <w:t>They are h</w:t>
      </w:r>
      <w:r w:rsidR="000271D6">
        <w:rPr>
          <w:bCs/>
        </w:rPr>
        <w:t xml:space="preserve">oping to have those projects up and running soon. </w:t>
      </w:r>
      <w:r w:rsidR="008063AA">
        <w:rPr>
          <w:bCs/>
        </w:rPr>
        <w:t>Courtney reported that they r</w:t>
      </w:r>
      <w:r w:rsidR="000271D6">
        <w:rPr>
          <w:bCs/>
        </w:rPr>
        <w:t xml:space="preserve">eceived </w:t>
      </w:r>
      <w:r w:rsidR="00046FB3">
        <w:rPr>
          <w:bCs/>
        </w:rPr>
        <w:t xml:space="preserve">27 </w:t>
      </w:r>
      <w:r w:rsidR="000271D6">
        <w:rPr>
          <w:bCs/>
        </w:rPr>
        <w:t xml:space="preserve">stability vouchers </w:t>
      </w:r>
      <w:r w:rsidR="00F00E6D">
        <w:rPr>
          <w:bCs/>
        </w:rPr>
        <w:t>to assist with affordable housing. They are l</w:t>
      </w:r>
      <w:r w:rsidR="000271D6">
        <w:rPr>
          <w:bCs/>
        </w:rPr>
        <w:t xml:space="preserve">ooking forward to </w:t>
      </w:r>
      <w:r w:rsidR="00F00E6D">
        <w:rPr>
          <w:bCs/>
        </w:rPr>
        <w:t xml:space="preserve">the </w:t>
      </w:r>
      <w:r w:rsidR="000271D6">
        <w:rPr>
          <w:bCs/>
        </w:rPr>
        <w:t xml:space="preserve">summer </w:t>
      </w:r>
      <w:r w:rsidR="00F00E6D">
        <w:rPr>
          <w:bCs/>
        </w:rPr>
        <w:t>PIT</w:t>
      </w:r>
      <w:r w:rsidR="000271D6">
        <w:rPr>
          <w:bCs/>
        </w:rPr>
        <w:t xml:space="preserve"> count in July.  </w:t>
      </w:r>
    </w:p>
    <w:p w14:paraId="3D459ECF" w14:textId="77777777" w:rsidR="00F41B0C" w:rsidRPr="00F41B0C" w:rsidRDefault="00714423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>Homeward</w:t>
      </w:r>
      <w:r w:rsidR="0029726B" w:rsidRPr="00B63DD4">
        <w:rPr>
          <w:bCs/>
        </w:rPr>
        <w:t xml:space="preserve"> (Polk County)</w:t>
      </w:r>
      <w:r w:rsidR="00F2274C">
        <w:rPr>
          <w:bCs/>
        </w:rPr>
        <w:t xml:space="preserve">: </w:t>
      </w:r>
    </w:p>
    <w:p w14:paraId="1D6385D6" w14:textId="663A6C79" w:rsidR="0029726B" w:rsidRPr="00B63DD4" w:rsidRDefault="00030BF7" w:rsidP="00F41B0C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 xml:space="preserve">Abbey Barrow </w:t>
      </w:r>
      <w:r w:rsidR="00A951B2">
        <w:rPr>
          <w:bCs/>
        </w:rPr>
        <w:t>reported that they h</w:t>
      </w:r>
      <w:r w:rsidR="00CF22B4">
        <w:rPr>
          <w:bCs/>
        </w:rPr>
        <w:t xml:space="preserve">ad </w:t>
      </w:r>
      <w:r w:rsidR="00A951B2">
        <w:rPr>
          <w:bCs/>
        </w:rPr>
        <w:t>their Polk County</w:t>
      </w:r>
      <w:r w:rsidR="00CF22B4">
        <w:rPr>
          <w:bCs/>
        </w:rPr>
        <w:t xml:space="preserve"> homeless council meeting yesterday</w:t>
      </w:r>
      <w:r w:rsidR="00A951B2">
        <w:rPr>
          <w:bCs/>
        </w:rPr>
        <w:t xml:space="preserve"> where ICA present</w:t>
      </w:r>
      <w:r w:rsidR="002E513F">
        <w:rPr>
          <w:bCs/>
        </w:rPr>
        <w:t>ed</w:t>
      </w:r>
      <w:r w:rsidR="00A951B2">
        <w:rPr>
          <w:bCs/>
        </w:rPr>
        <w:t xml:space="preserve"> the PIT count results. The Youth Action Council </w:t>
      </w:r>
      <w:r w:rsidR="00783479">
        <w:rPr>
          <w:bCs/>
        </w:rPr>
        <w:t xml:space="preserve">led the YDPH grant process. She reported that it continues to </w:t>
      </w:r>
      <w:r w:rsidR="00896191">
        <w:rPr>
          <w:bCs/>
        </w:rPr>
        <w:t>grow,</w:t>
      </w:r>
      <w:r w:rsidR="00783479">
        <w:rPr>
          <w:bCs/>
        </w:rPr>
        <w:t xml:space="preserve"> and they regularly have over 20 members at each meeting. Abbey reported that a select subgroup presented at the Prevent Child Abuse Conference. They have</w:t>
      </w:r>
      <w:r w:rsidR="004420C2">
        <w:rPr>
          <w:bCs/>
        </w:rPr>
        <w:t xml:space="preserve"> </w:t>
      </w:r>
      <w:r w:rsidR="00783479">
        <w:rPr>
          <w:bCs/>
        </w:rPr>
        <w:t>released the</w:t>
      </w:r>
      <w:r w:rsidR="006115D6">
        <w:rPr>
          <w:bCs/>
        </w:rPr>
        <w:t xml:space="preserve"> unsheltered </w:t>
      </w:r>
      <w:r w:rsidR="00783479">
        <w:rPr>
          <w:bCs/>
        </w:rPr>
        <w:t>Des Moines</w:t>
      </w:r>
      <w:r w:rsidR="006115D6">
        <w:rPr>
          <w:bCs/>
        </w:rPr>
        <w:t xml:space="preserve"> st</w:t>
      </w:r>
      <w:r w:rsidR="00362F3B">
        <w:rPr>
          <w:bCs/>
        </w:rPr>
        <w:t>ud</w:t>
      </w:r>
      <w:r w:rsidR="006115D6">
        <w:rPr>
          <w:bCs/>
        </w:rPr>
        <w:t>y wit</w:t>
      </w:r>
      <w:r w:rsidR="00DA1D00">
        <w:rPr>
          <w:bCs/>
        </w:rPr>
        <w:t xml:space="preserve">h Drake University hoping to </w:t>
      </w:r>
      <w:r w:rsidR="006115D6">
        <w:rPr>
          <w:bCs/>
        </w:rPr>
        <w:t xml:space="preserve">elevate </w:t>
      </w:r>
      <w:r w:rsidR="00DA1D00">
        <w:rPr>
          <w:bCs/>
        </w:rPr>
        <w:t xml:space="preserve">the </w:t>
      </w:r>
      <w:r w:rsidR="006115D6">
        <w:rPr>
          <w:bCs/>
        </w:rPr>
        <w:t xml:space="preserve">voice of those experiencing homelessness. </w:t>
      </w:r>
      <w:r w:rsidR="00DA1D00">
        <w:rPr>
          <w:bCs/>
        </w:rPr>
        <w:t>She stated that they are u</w:t>
      </w:r>
      <w:r w:rsidR="006115D6">
        <w:rPr>
          <w:bCs/>
        </w:rPr>
        <w:t xml:space="preserve">sing those studies to </w:t>
      </w:r>
      <w:r w:rsidR="00164FC0">
        <w:rPr>
          <w:bCs/>
        </w:rPr>
        <w:t xml:space="preserve">process recommendations and reduce unsheltered homelessness. </w:t>
      </w:r>
    </w:p>
    <w:p w14:paraId="5D5C655A" w14:textId="77777777" w:rsidR="00F41B0C" w:rsidRPr="00F41B0C" w:rsidRDefault="0029726B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B63DD4">
        <w:rPr>
          <w:bCs/>
        </w:rPr>
        <w:t>Siouxland Coalition to End Homelessness (Woodbury County)</w:t>
      </w:r>
      <w:r w:rsidR="00454B1B">
        <w:rPr>
          <w:bCs/>
        </w:rPr>
        <w:t xml:space="preserve">: </w:t>
      </w:r>
    </w:p>
    <w:p w14:paraId="0E12176C" w14:textId="32EA30BC" w:rsidR="0029726B" w:rsidRPr="00B63DD4" w:rsidRDefault="00371264" w:rsidP="00F41B0C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>Not present</w:t>
      </w:r>
    </w:p>
    <w:p w14:paraId="3C257DD9" w14:textId="0559B4DE" w:rsidR="00F41B0C" w:rsidRPr="00F41B0C" w:rsidRDefault="0029726B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B63DD4">
        <w:rPr>
          <w:bCs/>
        </w:rPr>
        <w:t>Metro Area Continuum of Care for the Homeless (Pottawattamie County)</w:t>
      </w:r>
      <w:r w:rsidR="00EB3BB4" w:rsidRPr="0001332A">
        <w:rPr>
          <w:bCs/>
        </w:rPr>
        <w:t>:</w:t>
      </w:r>
    </w:p>
    <w:p w14:paraId="671931F2" w14:textId="3CA90B5B" w:rsidR="0029726B" w:rsidRPr="00B63DD4" w:rsidRDefault="00EB3BB4" w:rsidP="00F41B0C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  <w:i/>
          <w:iCs/>
        </w:rPr>
        <w:t xml:space="preserve"> </w:t>
      </w:r>
      <w:r w:rsidR="0001332A">
        <w:rPr>
          <w:bCs/>
        </w:rPr>
        <w:t>Not Present</w:t>
      </w:r>
    </w:p>
    <w:p w14:paraId="4C9DF518" w14:textId="77777777" w:rsidR="0029726B" w:rsidRDefault="0029726B" w:rsidP="0029726B">
      <w:pPr>
        <w:pStyle w:val="ListParagraph"/>
        <w:spacing w:after="0" w:line="240" w:lineRule="auto"/>
        <w:ind w:left="1080"/>
        <w:rPr>
          <w:b/>
        </w:rPr>
      </w:pPr>
    </w:p>
    <w:p w14:paraId="62D06DF0" w14:textId="77777777" w:rsidR="003B7E28" w:rsidRPr="00672437" w:rsidRDefault="003B7E28" w:rsidP="001368E5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672437">
        <w:rPr>
          <w:b/>
        </w:rPr>
        <w:t>State Agency Representative Updates</w:t>
      </w:r>
      <w:r w:rsidR="000C46FB" w:rsidRPr="00672437">
        <w:rPr>
          <w:b/>
        </w:rPr>
        <w:t xml:space="preserve"> </w:t>
      </w:r>
    </w:p>
    <w:p w14:paraId="71167051" w14:textId="5D7C639E" w:rsidR="003B7E28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on Aging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2A05DD">
        <w:rPr>
          <w:bCs/>
          <w:i/>
          <w:iCs/>
        </w:rPr>
        <w:t>Eugenia Kendall</w:t>
      </w:r>
      <w:r w:rsidR="00DB0B89" w:rsidRPr="00DB0B89">
        <w:rPr>
          <w:bCs/>
          <w:i/>
          <w:iCs/>
        </w:rPr>
        <w:t>)</w:t>
      </w:r>
      <w:r w:rsidR="00362F3B">
        <w:rPr>
          <w:bCs/>
          <w:i/>
          <w:iCs/>
        </w:rPr>
        <w:t xml:space="preserve">: </w:t>
      </w:r>
    </w:p>
    <w:p w14:paraId="7BDDDF10" w14:textId="7CC946FF" w:rsidR="00F41B0C" w:rsidRPr="00DB0B89" w:rsidRDefault="00F41B0C" w:rsidP="00F41B0C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>Not present</w:t>
      </w:r>
    </w:p>
    <w:p w14:paraId="6B334519" w14:textId="77777777" w:rsidR="00055052" w:rsidRPr="00055052" w:rsidRDefault="000C46FB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</w:rPr>
      </w:pPr>
      <w:r w:rsidRPr="00672437">
        <w:rPr>
          <w:bCs/>
        </w:rPr>
        <w:t>Office of the Attorney General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(Lori Miller)</w:t>
      </w:r>
      <w:r w:rsidR="00EA23EE">
        <w:rPr>
          <w:bCs/>
          <w:i/>
          <w:iCs/>
        </w:rPr>
        <w:t>:</w:t>
      </w:r>
    </w:p>
    <w:p w14:paraId="04DFD55B" w14:textId="387C8984" w:rsidR="000C46FB" w:rsidRPr="00672437" w:rsidRDefault="00055052" w:rsidP="00055052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 xml:space="preserve">Lori Miller </w:t>
      </w:r>
      <w:r w:rsidR="00CF1A67">
        <w:rPr>
          <w:bCs/>
        </w:rPr>
        <w:t xml:space="preserve">provided an update on the recent funding competition that was held. She stated that they are in the process of awarding funds but </w:t>
      </w:r>
      <w:r w:rsidR="00832E6B">
        <w:rPr>
          <w:bCs/>
        </w:rPr>
        <w:t xml:space="preserve">need to go through appeals process first. They received 32.5 million in funding requests </w:t>
      </w:r>
      <w:r w:rsidR="00832E6B">
        <w:rPr>
          <w:bCs/>
        </w:rPr>
        <w:lastRenderedPageBreak/>
        <w:t>but have 21.3 million available.</w:t>
      </w:r>
      <w:r w:rsidR="009332EC">
        <w:rPr>
          <w:bCs/>
        </w:rPr>
        <w:t xml:space="preserve"> These funds are for domestic/sexual assault victims, </w:t>
      </w:r>
      <w:r w:rsidR="0009566A">
        <w:rPr>
          <w:bCs/>
        </w:rPr>
        <w:t>shelters, and survivors</w:t>
      </w:r>
      <w:r w:rsidR="00126126">
        <w:rPr>
          <w:bCs/>
        </w:rPr>
        <w:t xml:space="preserve"> of homicide and violent crimes. </w:t>
      </w:r>
      <w:r w:rsidR="00EE49A3">
        <w:rPr>
          <w:bCs/>
        </w:rPr>
        <w:t xml:space="preserve">She reported that they are not currently funding a lot of programs that were funded in the past due to lack of available funds. </w:t>
      </w:r>
      <w:r w:rsidR="0030241F">
        <w:rPr>
          <w:bCs/>
        </w:rPr>
        <w:t>Lori reported that they are considering having regional meetings across Iowa to discuss victim services.</w:t>
      </w:r>
      <w:r w:rsidR="00452CEC">
        <w:rPr>
          <w:bCs/>
        </w:rPr>
        <w:t xml:space="preserve"> They are concerned about providing the same services with less funds. </w:t>
      </w:r>
      <w:r w:rsidR="00A4640B">
        <w:rPr>
          <w:bCs/>
        </w:rPr>
        <w:t xml:space="preserve">Lori reported that they are submitting a </w:t>
      </w:r>
      <w:r w:rsidR="00E24B60">
        <w:rPr>
          <w:bCs/>
        </w:rPr>
        <w:t>multi-year</w:t>
      </w:r>
      <w:r w:rsidR="00A4640B">
        <w:rPr>
          <w:bCs/>
        </w:rPr>
        <w:t xml:space="preserve"> implementation plan </w:t>
      </w:r>
      <w:r w:rsidR="00E24B60">
        <w:rPr>
          <w:bCs/>
        </w:rPr>
        <w:t xml:space="preserve">pointing </w:t>
      </w:r>
      <w:r w:rsidR="00A4640B">
        <w:rPr>
          <w:bCs/>
        </w:rPr>
        <w:t>out issues they see in the s</w:t>
      </w:r>
      <w:r w:rsidR="00E24B60">
        <w:rPr>
          <w:bCs/>
        </w:rPr>
        <w:t xml:space="preserve">tate as far as lack of </w:t>
      </w:r>
      <w:r w:rsidR="00647B46">
        <w:rPr>
          <w:bCs/>
        </w:rPr>
        <w:t>affordable, safe</w:t>
      </w:r>
      <w:r w:rsidR="00E24B60">
        <w:rPr>
          <w:bCs/>
        </w:rPr>
        <w:t xml:space="preserve"> housing and how that relates to domestic violence.</w:t>
      </w:r>
      <w:r w:rsidR="00647B46">
        <w:rPr>
          <w:bCs/>
        </w:rPr>
        <w:t xml:space="preserve"> They </w:t>
      </w:r>
      <w:r w:rsidR="00E7607C">
        <w:rPr>
          <w:bCs/>
        </w:rPr>
        <w:t>hope</w:t>
      </w:r>
      <w:r w:rsidR="00647B46">
        <w:rPr>
          <w:bCs/>
        </w:rPr>
        <w:t xml:space="preserve"> to expand the availability of affordable housing options </w:t>
      </w:r>
      <w:r w:rsidR="00E7607C">
        <w:rPr>
          <w:bCs/>
        </w:rPr>
        <w:t>to</w:t>
      </w:r>
      <w:r w:rsidR="00647B46">
        <w:rPr>
          <w:bCs/>
        </w:rPr>
        <w:t xml:space="preserve"> reduce the risk of homicide. </w:t>
      </w:r>
    </w:p>
    <w:p w14:paraId="7AF47A67" w14:textId="77777777" w:rsidR="00F44DA6" w:rsidRPr="00F44DA6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</w:rPr>
      </w:pPr>
      <w:r w:rsidRPr="00672437">
        <w:rPr>
          <w:bCs/>
        </w:rPr>
        <w:t>Department of Corrections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(Katrina Carter)</w:t>
      </w:r>
      <w:r w:rsidR="000443B0">
        <w:rPr>
          <w:bCs/>
          <w:i/>
          <w:iCs/>
        </w:rPr>
        <w:t xml:space="preserve">: </w:t>
      </w:r>
    </w:p>
    <w:p w14:paraId="1A08B657" w14:textId="524F9DBF" w:rsidR="003B7E28" w:rsidRPr="00672437" w:rsidRDefault="00F44DA6" w:rsidP="00F44DA6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 xml:space="preserve">Katrina Carter reported that they are preparing for the alignment with the </w:t>
      </w:r>
      <w:r w:rsidR="00711DDB">
        <w:rPr>
          <w:bCs/>
        </w:rPr>
        <w:t>C</w:t>
      </w:r>
      <w:r>
        <w:rPr>
          <w:bCs/>
        </w:rPr>
        <w:t xml:space="preserve">ommunity </w:t>
      </w:r>
      <w:r w:rsidR="00711DDB">
        <w:rPr>
          <w:bCs/>
        </w:rPr>
        <w:t>B</w:t>
      </w:r>
      <w:r>
        <w:rPr>
          <w:bCs/>
        </w:rPr>
        <w:t>ase</w:t>
      </w:r>
      <w:r w:rsidR="00711DDB">
        <w:rPr>
          <w:bCs/>
        </w:rPr>
        <w:t>d</w:t>
      </w:r>
      <w:r>
        <w:rPr>
          <w:bCs/>
        </w:rPr>
        <w:t xml:space="preserve"> </w:t>
      </w:r>
      <w:r w:rsidR="00711DDB">
        <w:rPr>
          <w:bCs/>
        </w:rPr>
        <w:t>C</w:t>
      </w:r>
      <w:r>
        <w:rPr>
          <w:bCs/>
        </w:rPr>
        <w:t xml:space="preserve">orrections. She reports that 8 districts are coming together under the DOC. </w:t>
      </w:r>
      <w:r w:rsidR="00327F4E">
        <w:rPr>
          <w:bCs/>
        </w:rPr>
        <w:t xml:space="preserve">She reported that they have quite a few transitional housing options but there are not enough as most have waitlists. </w:t>
      </w:r>
      <w:r w:rsidR="0007641B">
        <w:rPr>
          <w:bCs/>
        </w:rPr>
        <w:t xml:space="preserve">Katrina stated that they are looking for options for a seamless transition for those going from prison to the community. Please contact </w:t>
      </w:r>
      <w:hyperlink r:id="rId15" w:history="1">
        <w:r w:rsidR="0007641B" w:rsidRPr="00C0334E">
          <w:rPr>
            <w:rStyle w:val="Hyperlink"/>
            <w:bCs/>
          </w:rPr>
          <w:t>Katrina.Carter@Iowa.gov</w:t>
        </w:r>
      </w:hyperlink>
      <w:r w:rsidR="0007641B">
        <w:rPr>
          <w:bCs/>
        </w:rPr>
        <w:t xml:space="preserve"> with any ideas. </w:t>
      </w:r>
    </w:p>
    <w:p w14:paraId="508DBFA5" w14:textId="77777777" w:rsidR="007638EE" w:rsidRPr="007638EE" w:rsidRDefault="000C46FB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</w:rPr>
      </w:pPr>
      <w:r w:rsidRPr="00672437">
        <w:rPr>
          <w:bCs/>
        </w:rPr>
        <w:t>Department of Education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CE43FD">
        <w:rPr>
          <w:bCs/>
          <w:i/>
          <w:iCs/>
        </w:rPr>
        <w:t>Emily Teeter</w:t>
      </w:r>
      <w:r w:rsidR="00DB0B89" w:rsidRPr="00DB0B89">
        <w:rPr>
          <w:bCs/>
          <w:i/>
          <w:iCs/>
        </w:rPr>
        <w:t>)</w:t>
      </w:r>
      <w:r w:rsidR="006F6E28">
        <w:rPr>
          <w:bCs/>
          <w:i/>
          <w:iCs/>
        </w:rPr>
        <w:t xml:space="preserve">: </w:t>
      </w:r>
      <w:r w:rsidR="007638EE">
        <w:rPr>
          <w:bCs/>
          <w:i/>
          <w:iCs/>
        </w:rPr>
        <w:tab/>
      </w:r>
    </w:p>
    <w:p w14:paraId="6DFD2E30" w14:textId="47EBC986" w:rsidR="000C46FB" w:rsidRPr="00672437" w:rsidRDefault="007638EE" w:rsidP="007638EE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</w:rPr>
      </w:pPr>
      <w:r>
        <w:rPr>
          <w:bCs/>
        </w:rPr>
        <w:t xml:space="preserve">Emily Teeter stated that they were a part of the Burlington Community School District Conference about youth homelessness last month. They are working to develop training opportunities for this upcoming school year for homeless </w:t>
      </w:r>
      <w:r w:rsidR="00406BDF">
        <w:rPr>
          <w:bCs/>
        </w:rPr>
        <w:t xml:space="preserve">liaisons and community partners. </w:t>
      </w:r>
      <w:r w:rsidR="00BF5155">
        <w:rPr>
          <w:bCs/>
        </w:rPr>
        <w:t xml:space="preserve">She reported that they are working with school districts to utilize emergency relief funding for students experiencing homelessness but stated that the funds are being depleted at a rapid rate. </w:t>
      </w:r>
      <w:r w:rsidR="00C846BB">
        <w:rPr>
          <w:bCs/>
        </w:rPr>
        <w:t xml:space="preserve">They are working with school districts to discuss what will happen when all the funds are used. </w:t>
      </w:r>
    </w:p>
    <w:p w14:paraId="59CBFFB0" w14:textId="77777777" w:rsidR="00C846BB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672437">
        <w:rPr>
          <w:bCs/>
        </w:rPr>
        <w:t xml:space="preserve">Finance Authority </w:t>
      </w:r>
      <w:r w:rsidR="00DB0B89" w:rsidRPr="00DB0B89">
        <w:rPr>
          <w:bCs/>
          <w:i/>
          <w:iCs/>
        </w:rPr>
        <w:t>(Terri Rosonk</w:t>
      </w:r>
      <w:r w:rsidR="00DD4FB6">
        <w:rPr>
          <w:bCs/>
          <w:i/>
          <w:iCs/>
        </w:rPr>
        <w:t>e</w:t>
      </w:r>
      <w:r w:rsidR="00DB0B89" w:rsidRPr="00DB0B89">
        <w:rPr>
          <w:bCs/>
          <w:i/>
          <w:iCs/>
        </w:rPr>
        <w:t>)</w:t>
      </w:r>
      <w:r w:rsidR="00671B80">
        <w:rPr>
          <w:bCs/>
          <w:i/>
          <w:iCs/>
        </w:rPr>
        <w:t>:</w:t>
      </w:r>
    </w:p>
    <w:p w14:paraId="24E1D609" w14:textId="5F932F27" w:rsidR="003B7E28" w:rsidRPr="00DB0B89" w:rsidRDefault="00C846BB" w:rsidP="00C846BB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 xml:space="preserve">Terri Rosonke reported that IFA </w:t>
      </w:r>
      <w:r w:rsidR="00E53CC0">
        <w:rPr>
          <w:bCs/>
        </w:rPr>
        <w:t xml:space="preserve">has approved a $500 contribution for the Iowa Nebraska Peer to Peer Conference. She stated that IFA is currently working on </w:t>
      </w:r>
      <w:r w:rsidR="001963F7">
        <w:rPr>
          <w:bCs/>
        </w:rPr>
        <w:t>some RFP’s</w:t>
      </w:r>
      <w:r w:rsidR="00112C10">
        <w:rPr>
          <w:bCs/>
          <w:i/>
          <w:iCs/>
        </w:rPr>
        <w:t>.</w:t>
      </w:r>
      <w:r w:rsidR="005B75A3">
        <w:rPr>
          <w:bCs/>
          <w:i/>
          <w:iCs/>
        </w:rPr>
        <w:t xml:space="preserve"> </w:t>
      </w:r>
      <w:r w:rsidR="00744CC2">
        <w:rPr>
          <w:bCs/>
        </w:rPr>
        <w:t xml:space="preserve">Wilder Research was selected to </w:t>
      </w:r>
      <w:r w:rsidR="00A63451">
        <w:rPr>
          <w:bCs/>
        </w:rPr>
        <w:t>conduct a study on Permanent Supportive Housing and cost effectiveness in Iowa. That study will be paid for using NHTF admin funds. The data collection piece will be part</w:t>
      </w:r>
      <w:r w:rsidR="00FC2BB9">
        <w:rPr>
          <w:bCs/>
        </w:rPr>
        <w:t xml:space="preserve">nered with Shelter House. There is an </w:t>
      </w:r>
      <w:r w:rsidR="005C27C2">
        <w:rPr>
          <w:bCs/>
        </w:rPr>
        <w:t>18–24 month</w:t>
      </w:r>
      <w:r w:rsidR="00FC2BB9">
        <w:rPr>
          <w:bCs/>
        </w:rPr>
        <w:t xml:space="preserve"> timeline. Terri reported that IFA contin</w:t>
      </w:r>
      <w:r w:rsidR="00E442B2">
        <w:rPr>
          <w:bCs/>
        </w:rPr>
        <w:t>ues to administer HAF funds that assists eligible homeowners facing foreclosure.</w:t>
      </w:r>
      <w:r w:rsidR="00443E17">
        <w:rPr>
          <w:bCs/>
        </w:rPr>
        <w:t xml:space="preserve"> They are currently working on a HAF home repaid RFP</w:t>
      </w:r>
      <w:r w:rsidR="00304D7C">
        <w:rPr>
          <w:bCs/>
        </w:rPr>
        <w:t>. Those eligible would meet the 80% AMI and have suffered a financial hardship due to Covid. These funds will be used on repairs to keep people in their homes</w:t>
      </w:r>
      <w:r w:rsidR="002A798B">
        <w:rPr>
          <w:bCs/>
        </w:rPr>
        <w:t xml:space="preserve">. IFA hopes to launch this program this summer. She reported that there is another RFP to conduct </w:t>
      </w:r>
      <w:r w:rsidR="000C11CA">
        <w:rPr>
          <w:bCs/>
        </w:rPr>
        <w:t>a State of Iowa demographic, economic, and housing profile. This will be an online dashboard for</w:t>
      </w:r>
      <w:r w:rsidR="005D53AA">
        <w:rPr>
          <w:bCs/>
        </w:rPr>
        <w:t xml:space="preserve"> all</w:t>
      </w:r>
      <w:r w:rsidR="000C11CA">
        <w:rPr>
          <w:bCs/>
        </w:rPr>
        <w:t xml:space="preserve"> data related to housing</w:t>
      </w:r>
      <w:r w:rsidR="005D53AA">
        <w:rPr>
          <w:bCs/>
        </w:rPr>
        <w:t xml:space="preserve"> that will show the housing needs in Iowa.</w:t>
      </w:r>
      <w:r w:rsidR="005C27C2">
        <w:rPr>
          <w:bCs/>
        </w:rPr>
        <w:t xml:space="preserve"> Terri reminded the council of the Housing Iowa Conference September 5-7 in Cedar Rapids. </w:t>
      </w:r>
      <w:r w:rsidR="002A798B">
        <w:rPr>
          <w:bCs/>
        </w:rPr>
        <w:t xml:space="preserve">     </w:t>
      </w:r>
    </w:p>
    <w:p w14:paraId="6FE3EAB5" w14:textId="77777777" w:rsidR="00716930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Human Services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(Karen Hyatt)</w:t>
      </w:r>
      <w:r w:rsidR="00C21930">
        <w:rPr>
          <w:bCs/>
          <w:i/>
          <w:iCs/>
        </w:rPr>
        <w:t>:</w:t>
      </w:r>
      <w:r w:rsidR="001E3737">
        <w:rPr>
          <w:bCs/>
          <w:i/>
          <w:iCs/>
        </w:rPr>
        <w:t xml:space="preserve"> </w:t>
      </w:r>
    </w:p>
    <w:p w14:paraId="5FF04C55" w14:textId="5D49B64F" w:rsidR="003B7E28" w:rsidRPr="00DB0B89" w:rsidRDefault="001E3737" w:rsidP="00716930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5C27C2">
        <w:rPr>
          <w:bCs/>
        </w:rPr>
        <w:t>Not present</w:t>
      </w:r>
    </w:p>
    <w:p w14:paraId="218F2044" w14:textId="77777777" w:rsidR="00716930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672437">
        <w:rPr>
          <w:bCs/>
        </w:rPr>
        <w:lastRenderedPageBreak/>
        <w:t>Department on Public Health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1C1BBF">
        <w:rPr>
          <w:bCs/>
          <w:i/>
          <w:iCs/>
        </w:rPr>
        <w:t>James Pender</w:t>
      </w:r>
      <w:r w:rsidR="004F7B12">
        <w:rPr>
          <w:bCs/>
          <w:i/>
          <w:iCs/>
        </w:rPr>
        <w:t>)</w:t>
      </w:r>
      <w:r w:rsidR="00B967CE">
        <w:rPr>
          <w:bCs/>
          <w:i/>
          <w:iCs/>
        </w:rPr>
        <w:t>:</w:t>
      </w:r>
      <w:r w:rsidR="005C27C2">
        <w:rPr>
          <w:bCs/>
          <w:i/>
          <w:iCs/>
        </w:rPr>
        <w:t xml:space="preserve"> </w:t>
      </w:r>
    </w:p>
    <w:p w14:paraId="20AD4228" w14:textId="15B0252E" w:rsidR="003B7E28" w:rsidRPr="00DB0B89" w:rsidRDefault="005C27C2" w:rsidP="00716930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>Not present</w:t>
      </w:r>
    </w:p>
    <w:p w14:paraId="407299E3" w14:textId="77777777" w:rsidR="00716930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672437">
        <w:rPr>
          <w:bCs/>
        </w:rPr>
        <w:t>Department of Veterans Affairs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4B15DE">
        <w:rPr>
          <w:bCs/>
          <w:i/>
          <w:iCs/>
        </w:rPr>
        <w:t>John Ralls</w:t>
      </w:r>
      <w:r w:rsidR="00777C96">
        <w:rPr>
          <w:bCs/>
          <w:i/>
          <w:iCs/>
        </w:rPr>
        <w:t>)</w:t>
      </w:r>
      <w:r w:rsidR="00A10A11">
        <w:rPr>
          <w:bCs/>
          <w:i/>
          <w:iCs/>
        </w:rPr>
        <w:t xml:space="preserve">: </w:t>
      </w:r>
    </w:p>
    <w:p w14:paraId="08346CD3" w14:textId="0AD5A048" w:rsidR="003B7E28" w:rsidRPr="00DB0B89" w:rsidRDefault="001E3737" w:rsidP="00716930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716930">
        <w:rPr>
          <w:bCs/>
        </w:rPr>
        <w:t>Not present</w:t>
      </w:r>
    </w:p>
    <w:p w14:paraId="3A800B99" w14:textId="77777777" w:rsidR="00716930" w:rsidRDefault="003B7E28" w:rsidP="001368E5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Cs/>
          <w:i/>
          <w:iCs/>
        </w:rPr>
      </w:pPr>
      <w:r w:rsidRPr="00672437">
        <w:rPr>
          <w:bCs/>
        </w:rPr>
        <w:t>Workforce Development</w:t>
      </w:r>
      <w:r w:rsidR="00DB0B89">
        <w:rPr>
          <w:bCs/>
        </w:rPr>
        <w:t xml:space="preserve"> </w:t>
      </w:r>
      <w:r w:rsidR="00DB0B89" w:rsidRPr="00DB0B89">
        <w:rPr>
          <w:bCs/>
          <w:i/>
          <w:iCs/>
        </w:rPr>
        <w:t>(</w:t>
      </w:r>
      <w:r w:rsidR="004B15DE">
        <w:rPr>
          <w:bCs/>
          <w:i/>
          <w:iCs/>
        </w:rPr>
        <w:t>William Berning</w:t>
      </w:r>
      <w:r w:rsidR="00777C96">
        <w:rPr>
          <w:bCs/>
          <w:i/>
          <w:iCs/>
        </w:rPr>
        <w:t>)</w:t>
      </w:r>
      <w:r w:rsidR="00F714FB">
        <w:rPr>
          <w:bCs/>
          <w:i/>
          <w:iCs/>
        </w:rPr>
        <w:t xml:space="preserve">: </w:t>
      </w:r>
    </w:p>
    <w:p w14:paraId="5E3F82F6" w14:textId="59A33135" w:rsidR="003B7E28" w:rsidRPr="00DB0B89" w:rsidRDefault="00716930" w:rsidP="00716930">
      <w:pPr>
        <w:pStyle w:val="ListParagraph"/>
        <w:numPr>
          <w:ilvl w:val="2"/>
          <w:numId w:val="2"/>
        </w:numPr>
        <w:spacing w:after="80" w:line="240" w:lineRule="auto"/>
        <w:contextualSpacing w:val="0"/>
        <w:rPr>
          <w:bCs/>
          <w:i/>
          <w:iCs/>
        </w:rPr>
      </w:pPr>
      <w:r>
        <w:rPr>
          <w:bCs/>
        </w:rPr>
        <w:t xml:space="preserve">William Berning reported that they had their Build My Future event last month where 150 students attended. He stated that there are a little over 71k jobs </w:t>
      </w:r>
      <w:r w:rsidR="0086032B">
        <w:rPr>
          <w:bCs/>
        </w:rPr>
        <w:t>in the job bank on the Iowa Works website. He stated that t</w:t>
      </w:r>
      <w:r w:rsidR="00005F56">
        <w:rPr>
          <w:bCs/>
        </w:rPr>
        <w:t xml:space="preserve">hey added a </w:t>
      </w:r>
      <w:r w:rsidR="00AB2217">
        <w:rPr>
          <w:bCs/>
        </w:rPr>
        <w:t>veterans portal</w:t>
      </w:r>
      <w:r w:rsidR="00CA559B">
        <w:rPr>
          <w:bCs/>
        </w:rPr>
        <w:t xml:space="preserve"> to the website.</w:t>
      </w:r>
      <w:r w:rsidR="00AB2217">
        <w:rPr>
          <w:bCs/>
        </w:rPr>
        <w:t xml:space="preserve"> William reported that the</w:t>
      </w:r>
      <w:r w:rsidR="00D15B5F">
        <w:rPr>
          <w:bCs/>
        </w:rPr>
        <w:t xml:space="preserve">re are different hiring events going on. </w:t>
      </w:r>
      <w:r w:rsidR="005913C0">
        <w:rPr>
          <w:bCs/>
        </w:rPr>
        <w:t>They are working with corrections</w:t>
      </w:r>
      <w:r w:rsidR="00544E08">
        <w:rPr>
          <w:bCs/>
        </w:rPr>
        <w:t xml:space="preserve"> to connect job seekers to second chance employers.</w:t>
      </w:r>
      <w:r w:rsidR="005913C0">
        <w:rPr>
          <w:bCs/>
        </w:rPr>
        <w:t xml:space="preserve"> </w:t>
      </w:r>
      <w:r w:rsidR="00544E08">
        <w:rPr>
          <w:bCs/>
        </w:rPr>
        <w:t xml:space="preserve">He reported that they are </w:t>
      </w:r>
      <w:r w:rsidR="002F529B">
        <w:rPr>
          <w:bCs/>
        </w:rPr>
        <w:t>also connecting refugees with employment opportunities.</w:t>
      </w:r>
      <w:r w:rsidR="008F3530">
        <w:rPr>
          <w:bCs/>
        </w:rPr>
        <w:t xml:space="preserve"> Events can be found on www.iowaworks.gov. </w:t>
      </w:r>
      <w:r w:rsidR="002F529B">
        <w:rPr>
          <w:bCs/>
        </w:rPr>
        <w:t xml:space="preserve"> </w:t>
      </w:r>
    </w:p>
    <w:p w14:paraId="45900CEE" w14:textId="77777777" w:rsidR="003B7E28" w:rsidRPr="003B7E28" w:rsidRDefault="003B7E28" w:rsidP="000C46FB">
      <w:pPr>
        <w:pStyle w:val="ListParagraph"/>
        <w:spacing w:after="0" w:line="240" w:lineRule="auto"/>
        <w:ind w:left="1080"/>
        <w:rPr>
          <w:b/>
          <w:highlight w:val="yellow"/>
        </w:rPr>
      </w:pPr>
    </w:p>
    <w:p w14:paraId="424CE013" w14:textId="64A3A953"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  <w:r w:rsidR="0046232B">
        <w:rPr>
          <w:b/>
        </w:rPr>
        <w:t xml:space="preserve">: </w:t>
      </w:r>
    </w:p>
    <w:p w14:paraId="26BBD292" w14:textId="4C6191A2" w:rsidR="008F3530" w:rsidRDefault="008F3530" w:rsidP="008F3530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Cs/>
        </w:rPr>
        <w:t>None</w:t>
      </w:r>
    </w:p>
    <w:p w14:paraId="1A3D1C09" w14:textId="77777777" w:rsidR="00BE47F2" w:rsidRDefault="00BE47F2" w:rsidP="005628F2">
      <w:pPr>
        <w:pStyle w:val="ListParagraph"/>
        <w:spacing w:after="0" w:line="240" w:lineRule="auto"/>
        <w:rPr>
          <w:bCs/>
        </w:rPr>
      </w:pPr>
    </w:p>
    <w:p w14:paraId="2A7ECBCD" w14:textId="77777777" w:rsidR="008F3530" w:rsidRDefault="0096735E" w:rsidP="00FE055C">
      <w:pPr>
        <w:pStyle w:val="ListParagraph"/>
        <w:numPr>
          <w:ilvl w:val="0"/>
          <w:numId w:val="2"/>
        </w:numPr>
        <w:spacing w:after="80" w:line="240" w:lineRule="auto"/>
        <w:contextualSpacing w:val="0"/>
        <w:rPr>
          <w:b/>
        </w:rPr>
      </w:pPr>
      <w:r w:rsidRPr="00FE4EBC">
        <w:rPr>
          <w:b/>
        </w:rPr>
        <w:t>New Business</w:t>
      </w:r>
      <w:r w:rsidR="0046232B">
        <w:rPr>
          <w:b/>
        </w:rPr>
        <w:t xml:space="preserve">: </w:t>
      </w:r>
    </w:p>
    <w:p w14:paraId="356944A9" w14:textId="59B916F1" w:rsidR="00016BA1" w:rsidRDefault="008F3530" w:rsidP="008F3530">
      <w:pPr>
        <w:pStyle w:val="ListParagraph"/>
        <w:numPr>
          <w:ilvl w:val="1"/>
          <w:numId w:val="2"/>
        </w:numPr>
        <w:spacing w:after="80" w:line="240" w:lineRule="auto"/>
        <w:contextualSpacing w:val="0"/>
        <w:rPr>
          <w:b/>
        </w:rPr>
      </w:pPr>
      <w:r>
        <w:rPr>
          <w:bCs/>
        </w:rPr>
        <w:t>Gary Wickering reported that he is stepping down from the Council</w:t>
      </w:r>
      <w:r w:rsidR="002C104E">
        <w:rPr>
          <w:bCs/>
        </w:rPr>
        <w:t xml:space="preserve"> effective immediately</w:t>
      </w:r>
      <w:r>
        <w:rPr>
          <w:bCs/>
        </w:rPr>
        <w:t>. He will notify the appropriate parties of his</w:t>
      </w:r>
      <w:r w:rsidR="002C104E">
        <w:rPr>
          <w:bCs/>
        </w:rPr>
        <w:t xml:space="preserve"> resignation. </w:t>
      </w:r>
    </w:p>
    <w:p w14:paraId="227BD47F" w14:textId="4747FA3B" w:rsidR="00E64FA3" w:rsidRPr="00E64FA3" w:rsidRDefault="00E64FA3" w:rsidP="00477DCD">
      <w:pPr>
        <w:pStyle w:val="ListParagraph"/>
        <w:spacing w:after="80" w:line="240" w:lineRule="auto"/>
        <w:ind w:left="1080"/>
        <w:contextualSpacing w:val="0"/>
        <w:rPr>
          <w:b/>
        </w:rPr>
      </w:pPr>
    </w:p>
    <w:p w14:paraId="0393E275" w14:textId="68D8AD9E" w:rsidR="00267504" w:rsidRPr="004825E7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</w:rPr>
      </w:pPr>
      <w:r w:rsidRPr="00716F95">
        <w:rPr>
          <w:b/>
        </w:rPr>
        <w:t>Next Meeting:</w:t>
      </w:r>
      <w:r w:rsidR="00A57141" w:rsidRPr="00716F95">
        <w:t xml:space="preserve"> </w:t>
      </w:r>
      <w:r w:rsidR="00010927">
        <w:t xml:space="preserve">Friday, </w:t>
      </w:r>
      <w:r w:rsidR="00477DCD">
        <w:t>July 21st</w:t>
      </w:r>
      <w:r w:rsidR="00010927">
        <w:t xml:space="preserve">, 2023, 10:00 a.m. </w:t>
      </w:r>
    </w:p>
    <w:p w14:paraId="5B635F92" w14:textId="77777777"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14:paraId="0E563F4E" w14:textId="77777777" w:rsidR="00B910C0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</w:p>
    <w:p w14:paraId="4BC63A80" w14:textId="77777777" w:rsidR="00A15418" w:rsidRPr="00A15418" w:rsidRDefault="00A15418" w:rsidP="00A15418">
      <w:pPr>
        <w:pStyle w:val="ListParagraph"/>
        <w:rPr>
          <w:b/>
        </w:rPr>
      </w:pPr>
    </w:p>
    <w:p w14:paraId="1070A067" w14:textId="7C990D6B" w:rsidR="00A15418" w:rsidRPr="002C104E" w:rsidRDefault="007510D6" w:rsidP="007510D6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2C104E">
        <w:rPr>
          <w:bCs/>
        </w:rPr>
        <w:t xml:space="preserve">Motion: </w:t>
      </w:r>
      <w:r w:rsidR="002C104E">
        <w:rPr>
          <w:bCs/>
        </w:rPr>
        <w:t>D</w:t>
      </w:r>
      <w:r w:rsidRPr="002C104E">
        <w:rPr>
          <w:bCs/>
        </w:rPr>
        <w:t>ennis</w:t>
      </w:r>
      <w:r w:rsidR="002C104E">
        <w:rPr>
          <w:bCs/>
        </w:rPr>
        <w:t xml:space="preserve"> Lauterbach</w:t>
      </w:r>
    </w:p>
    <w:p w14:paraId="29B6850A" w14:textId="6EDA390C" w:rsidR="007510D6" w:rsidRPr="002C104E" w:rsidRDefault="007510D6" w:rsidP="007510D6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2C104E">
        <w:rPr>
          <w:bCs/>
        </w:rPr>
        <w:t>Second: David</w:t>
      </w:r>
      <w:r w:rsidR="00E81249">
        <w:rPr>
          <w:bCs/>
        </w:rPr>
        <w:t xml:space="preserve"> Hagen</w:t>
      </w:r>
    </w:p>
    <w:p w14:paraId="5204DFDE" w14:textId="70761543" w:rsidR="007510D6" w:rsidRPr="002C104E" w:rsidRDefault="007510D6" w:rsidP="007510D6">
      <w:pPr>
        <w:pStyle w:val="ListParagraph"/>
        <w:numPr>
          <w:ilvl w:val="1"/>
          <w:numId w:val="2"/>
        </w:numPr>
        <w:spacing w:after="0" w:line="240" w:lineRule="auto"/>
        <w:rPr>
          <w:bCs/>
        </w:rPr>
      </w:pPr>
      <w:r w:rsidRPr="002C104E">
        <w:rPr>
          <w:bCs/>
        </w:rPr>
        <w:t>Unanimously approved</w:t>
      </w:r>
      <w:r w:rsidR="00E81249">
        <w:rPr>
          <w:bCs/>
        </w:rPr>
        <w:t>: the meeting was adjourned at approximately 11:04 a.m.</w:t>
      </w:r>
    </w:p>
    <w:p w14:paraId="02531B76" w14:textId="77777777" w:rsidR="00757057" w:rsidRDefault="00757057" w:rsidP="00757057">
      <w:pPr>
        <w:spacing w:after="0" w:line="240" w:lineRule="auto"/>
        <w:rPr>
          <w:b/>
        </w:rPr>
      </w:pPr>
    </w:p>
    <w:p w14:paraId="21BDD9EB" w14:textId="77777777" w:rsidR="00E81249" w:rsidRDefault="00E81249" w:rsidP="00757057">
      <w:pPr>
        <w:spacing w:after="0" w:line="240" w:lineRule="auto"/>
        <w:rPr>
          <w:b/>
        </w:rPr>
      </w:pPr>
    </w:p>
    <w:p w14:paraId="2805A8F4" w14:textId="27D3D8E0" w:rsidR="00E81249" w:rsidRPr="00E81249" w:rsidRDefault="00E81249" w:rsidP="00757057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Minutes submitted by Mollie Brees</w:t>
      </w:r>
    </w:p>
    <w:sectPr w:rsidR="00E81249" w:rsidRPr="00E81249" w:rsidSect="00AC0384">
      <w:type w:val="continuous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CC75" w14:textId="77777777" w:rsidR="00193F35" w:rsidRDefault="00193F35" w:rsidP="00854D3B">
      <w:pPr>
        <w:spacing w:after="0" w:line="240" w:lineRule="auto"/>
      </w:pPr>
      <w:r>
        <w:separator/>
      </w:r>
    </w:p>
  </w:endnote>
  <w:endnote w:type="continuationSeparator" w:id="0">
    <w:p w14:paraId="13E3E6A0" w14:textId="77777777" w:rsidR="00193F35" w:rsidRDefault="00193F35" w:rsidP="00854D3B">
      <w:pPr>
        <w:spacing w:after="0" w:line="240" w:lineRule="auto"/>
      </w:pPr>
      <w:r>
        <w:continuationSeparator/>
      </w:r>
    </w:p>
  </w:endnote>
  <w:endnote w:type="continuationNotice" w:id="1">
    <w:p w14:paraId="639FE092" w14:textId="77777777" w:rsidR="00193F35" w:rsidRDefault="00193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97EBC" w14:textId="77777777"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4FD0C8" w14:textId="77777777"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C0100" w14:textId="77777777" w:rsidR="00193F35" w:rsidRDefault="00193F35" w:rsidP="00854D3B">
      <w:pPr>
        <w:spacing w:after="0" w:line="240" w:lineRule="auto"/>
      </w:pPr>
      <w:r>
        <w:separator/>
      </w:r>
    </w:p>
  </w:footnote>
  <w:footnote w:type="continuationSeparator" w:id="0">
    <w:p w14:paraId="71179D5F" w14:textId="77777777" w:rsidR="00193F35" w:rsidRDefault="00193F35" w:rsidP="00854D3B">
      <w:pPr>
        <w:spacing w:after="0" w:line="240" w:lineRule="auto"/>
      </w:pPr>
      <w:r>
        <w:continuationSeparator/>
      </w:r>
    </w:p>
  </w:footnote>
  <w:footnote w:type="continuationNotice" w:id="1">
    <w:p w14:paraId="5BFDF416" w14:textId="77777777" w:rsidR="00193F35" w:rsidRDefault="00193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0A35" w14:textId="77777777"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092" w14:textId="77777777"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0E1"/>
    <w:multiLevelType w:val="hybridMultilevel"/>
    <w:tmpl w:val="756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B64AC"/>
    <w:multiLevelType w:val="hybridMultilevel"/>
    <w:tmpl w:val="E07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E63B3"/>
    <w:multiLevelType w:val="hybridMultilevel"/>
    <w:tmpl w:val="50FC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07089"/>
    <w:multiLevelType w:val="multilevel"/>
    <w:tmpl w:val="FFD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BD6F0A"/>
    <w:multiLevelType w:val="hybridMultilevel"/>
    <w:tmpl w:val="294A8AF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3490">
    <w:abstractNumId w:val="33"/>
  </w:num>
  <w:num w:numId="2" w16cid:durableId="1968269863">
    <w:abstractNumId w:val="2"/>
  </w:num>
  <w:num w:numId="3" w16cid:durableId="1781411120">
    <w:abstractNumId w:val="31"/>
  </w:num>
  <w:num w:numId="4" w16cid:durableId="1785804837">
    <w:abstractNumId w:val="1"/>
  </w:num>
  <w:num w:numId="5" w16cid:durableId="588584344">
    <w:abstractNumId w:val="24"/>
  </w:num>
  <w:num w:numId="6" w16cid:durableId="490878124">
    <w:abstractNumId w:val="8"/>
  </w:num>
  <w:num w:numId="7" w16cid:durableId="1493914704">
    <w:abstractNumId w:val="6"/>
  </w:num>
  <w:num w:numId="8" w16cid:durableId="164251487">
    <w:abstractNumId w:val="16"/>
  </w:num>
  <w:num w:numId="9" w16cid:durableId="1225411039">
    <w:abstractNumId w:val="22"/>
  </w:num>
  <w:num w:numId="10" w16cid:durableId="484125411">
    <w:abstractNumId w:val="5"/>
  </w:num>
  <w:num w:numId="11" w16cid:durableId="831063159">
    <w:abstractNumId w:val="30"/>
  </w:num>
  <w:num w:numId="12" w16cid:durableId="1250116924">
    <w:abstractNumId w:val="32"/>
  </w:num>
  <w:num w:numId="13" w16cid:durableId="379551352">
    <w:abstractNumId w:val="7"/>
  </w:num>
  <w:num w:numId="14" w16cid:durableId="144705479">
    <w:abstractNumId w:val="11"/>
  </w:num>
  <w:num w:numId="15" w16cid:durableId="362638670">
    <w:abstractNumId w:val="20"/>
  </w:num>
  <w:num w:numId="16" w16cid:durableId="1979139851">
    <w:abstractNumId w:val="26"/>
  </w:num>
  <w:num w:numId="17" w16cid:durableId="1155486090">
    <w:abstractNumId w:val="10"/>
  </w:num>
  <w:num w:numId="18" w16cid:durableId="766999513">
    <w:abstractNumId w:val="29"/>
  </w:num>
  <w:num w:numId="19" w16cid:durableId="1476339173">
    <w:abstractNumId w:val="21"/>
  </w:num>
  <w:num w:numId="20" w16cid:durableId="1402827779">
    <w:abstractNumId w:val="25"/>
  </w:num>
  <w:num w:numId="21" w16cid:durableId="1977757740">
    <w:abstractNumId w:val="19"/>
  </w:num>
  <w:num w:numId="22" w16cid:durableId="2048797334">
    <w:abstractNumId w:val="26"/>
  </w:num>
  <w:num w:numId="23" w16cid:durableId="1863780098">
    <w:abstractNumId w:val="4"/>
  </w:num>
  <w:num w:numId="24" w16cid:durableId="17856428">
    <w:abstractNumId w:val="14"/>
  </w:num>
  <w:num w:numId="25" w16cid:durableId="536940730">
    <w:abstractNumId w:val="18"/>
  </w:num>
  <w:num w:numId="26" w16cid:durableId="948319869">
    <w:abstractNumId w:val="12"/>
  </w:num>
  <w:num w:numId="27" w16cid:durableId="603343924">
    <w:abstractNumId w:val="13"/>
  </w:num>
  <w:num w:numId="28" w16cid:durableId="517087950">
    <w:abstractNumId w:val="28"/>
  </w:num>
  <w:num w:numId="29" w16cid:durableId="133331700">
    <w:abstractNumId w:val="17"/>
  </w:num>
  <w:num w:numId="30" w16cid:durableId="1092162646">
    <w:abstractNumId w:val="3"/>
  </w:num>
  <w:num w:numId="31" w16cid:durableId="1923098644">
    <w:abstractNumId w:val="23"/>
  </w:num>
  <w:num w:numId="32" w16cid:durableId="171870284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35616667">
    <w:abstractNumId w:val="27"/>
  </w:num>
  <w:num w:numId="34" w16cid:durableId="1916471144">
    <w:abstractNumId w:val="9"/>
  </w:num>
  <w:num w:numId="35" w16cid:durableId="2030791251">
    <w:abstractNumId w:val="15"/>
  </w:num>
  <w:num w:numId="36" w16cid:durableId="100615735">
    <w:abstractNumId w:val="0"/>
  </w:num>
  <w:num w:numId="37" w16cid:durableId="16854037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3B"/>
    <w:rsid w:val="0000466E"/>
    <w:rsid w:val="000058F6"/>
    <w:rsid w:val="00005F56"/>
    <w:rsid w:val="00010927"/>
    <w:rsid w:val="00012D6F"/>
    <w:rsid w:val="0001332A"/>
    <w:rsid w:val="00015605"/>
    <w:rsid w:val="00016BA1"/>
    <w:rsid w:val="0002127C"/>
    <w:rsid w:val="000271D6"/>
    <w:rsid w:val="00030BF7"/>
    <w:rsid w:val="00035286"/>
    <w:rsid w:val="000443B0"/>
    <w:rsid w:val="00046FB3"/>
    <w:rsid w:val="000516A7"/>
    <w:rsid w:val="000520B2"/>
    <w:rsid w:val="00055052"/>
    <w:rsid w:val="00055060"/>
    <w:rsid w:val="00055755"/>
    <w:rsid w:val="0005776C"/>
    <w:rsid w:val="0006238B"/>
    <w:rsid w:val="00065755"/>
    <w:rsid w:val="000711F3"/>
    <w:rsid w:val="00073BCE"/>
    <w:rsid w:val="00073DBF"/>
    <w:rsid w:val="0007641B"/>
    <w:rsid w:val="0007760A"/>
    <w:rsid w:val="000818E9"/>
    <w:rsid w:val="000818F1"/>
    <w:rsid w:val="0008498D"/>
    <w:rsid w:val="00087E6D"/>
    <w:rsid w:val="00092EB7"/>
    <w:rsid w:val="0009316A"/>
    <w:rsid w:val="00093EE7"/>
    <w:rsid w:val="00095192"/>
    <w:rsid w:val="0009566A"/>
    <w:rsid w:val="000964BE"/>
    <w:rsid w:val="000A01C4"/>
    <w:rsid w:val="000C11CA"/>
    <w:rsid w:val="000C3528"/>
    <w:rsid w:val="000C3B3F"/>
    <w:rsid w:val="000C40F9"/>
    <w:rsid w:val="000C46FB"/>
    <w:rsid w:val="000D25EB"/>
    <w:rsid w:val="000D4F28"/>
    <w:rsid w:val="000E3BA9"/>
    <w:rsid w:val="000E3CEA"/>
    <w:rsid w:val="000E4577"/>
    <w:rsid w:val="000E49E8"/>
    <w:rsid w:val="000F530E"/>
    <w:rsid w:val="000F7125"/>
    <w:rsid w:val="000F73C6"/>
    <w:rsid w:val="00100CF5"/>
    <w:rsid w:val="0010407E"/>
    <w:rsid w:val="00105FE9"/>
    <w:rsid w:val="00112203"/>
    <w:rsid w:val="0011261F"/>
    <w:rsid w:val="00112C10"/>
    <w:rsid w:val="0011381E"/>
    <w:rsid w:val="001171A6"/>
    <w:rsid w:val="00126126"/>
    <w:rsid w:val="00126705"/>
    <w:rsid w:val="00127BC7"/>
    <w:rsid w:val="0013266E"/>
    <w:rsid w:val="00134C7A"/>
    <w:rsid w:val="001368E5"/>
    <w:rsid w:val="00145D2C"/>
    <w:rsid w:val="001479E8"/>
    <w:rsid w:val="00150628"/>
    <w:rsid w:val="00152DBB"/>
    <w:rsid w:val="001561ED"/>
    <w:rsid w:val="0016321D"/>
    <w:rsid w:val="00164FC0"/>
    <w:rsid w:val="00166A11"/>
    <w:rsid w:val="00175C33"/>
    <w:rsid w:val="00175CD6"/>
    <w:rsid w:val="001764CF"/>
    <w:rsid w:val="00177B25"/>
    <w:rsid w:val="00191643"/>
    <w:rsid w:val="00192B9A"/>
    <w:rsid w:val="001936FD"/>
    <w:rsid w:val="00193F35"/>
    <w:rsid w:val="00194E69"/>
    <w:rsid w:val="00195850"/>
    <w:rsid w:val="001963F7"/>
    <w:rsid w:val="001A0ADF"/>
    <w:rsid w:val="001A2584"/>
    <w:rsid w:val="001A2A0B"/>
    <w:rsid w:val="001A411D"/>
    <w:rsid w:val="001A58C0"/>
    <w:rsid w:val="001A77E5"/>
    <w:rsid w:val="001B3CA1"/>
    <w:rsid w:val="001C101E"/>
    <w:rsid w:val="001C12EA"/>
    <w:rsid w:val="001C1BBF"/>
    <w:rsid w:val="001C3694"/>
    <w:rsid w:val="001C4ABB"/>
    <w:rsid w:val="001C5D43"/>
    <w:rsid w:val="001D0D17"/>
    <w:rsid w:val="001D4206"/>
    <w:rsid w:val="001D688E"/>
    <w:rsid w:val="001D7C6C"/>
    <w:rsid w:val="001E0D60"/>
    <w:rsid w:val="001E1141"/>
    <w:rsid w:val="001E3737"/>
    <w:rsid w:val="001E3EFB"/>
    <w:rsid w:val="001E5778"/>
    <w:rsid w:val="001F58FE"/>
    <w:rsid w:val="00200875"/>
    <w:rsid w:val="00203A55"/>
    <w:rsid w:val="00204F38"/>
    <w:rsid w:val="0020512D"/>
    <w:rsid w:val="00214F15"/>
    <w:rsid w:val="002175C7"/>
    <w:rsid w:val="0022063A"/>
    <w:rsid w:val="002234BA"/>
    <w:rsid w:val="002268A5"/>
    <w:rsid w:val="00230DEF"/>
    <w:rsid w:val="00245C45"/>
    <w:rsid w:val="002525CB"/>
    <w:rsid w:val="00265678"/>
    <w:rsid w:val="00265D65"/>
    <w:rsid w:val="002663C0"/>
    <w:rsid w:val="00267504"/>
    <w:rsid w:val="00267821"/>
    <w:rsid w:val="00270CE1"/>
    <w:rsid w:val="00272CDD"/>
    <w:rsid w:val="002745C2"/>
    <w:rsid w:val="00275898"/>
    <w:rsid w:val="00277ED6"/>
    <w:rsid w:val="00283F6E"/>
    <w:rsid w:val="00290019"/>
    <w:rsid w:val="0029726B"/>
    <w:rsid w:val="002A05DD"/>
    <w:rsid w:val="002A4D3C"/>
    <w:rsid w:val="002A741C"/>
    <w:rsid w:val="002A798B"/>
    <w:rsid w:val="002B125A"/>
    <w:rsid w:val="002B2BD2"/>
    <w:rsid w:val="002C104E"/>
    <w:rsid w:val="002C6F46"/>
    <w:rsid w:val="002D55AC"/>
    <w:rsid w:val="002D618E"/>
    <w:rsid w:val="002D7897"/>
    <w:rsid w:val="002E513F"/>
    <w:rsid w:val="002F203B"/>
    <w:rsid w:val="002F529B"/>
    <w:rsid w:val="002F7466"/>
    <w:rsid w:val="0030241F"/>
    <w:rsid w:val="003037C8"/>
    <w:rsid w:val="00303D7B"/>
    <w:rsid w:val="00304312"/>
    <w:rsid w:val="00304D7C"/>
    <w:rsid w:val="00304FBF"/>
    <w:rsid w:val="003129AD"/>
    <w:rsid w:val="00321BD7"/>
    <w:rsid w:val="00324B4D"/>
    <w:rsid w:val="003261D1"/>
    <w:rsid w:val="00326B97"/>
    <w:rsid w:val="00327F4E"/>
    <w:rsid w:val="00332ED5"/>
    <w:rsid w:val="00336697"/>
    <w:rsid w:val="00342912"/>
    <w:rsid w:val="00343B39"/>
    <w:rsid w:val="00344A17"/>
    <w:rsid w:val="003528FC"/>
    <w:rsid w:val="00352B58"/>
    <w:rsid w:val="003603AC"/>
    <w:rsid w:val="00360D30"/>
    <w:rsid w:val="00362F3B"/>
    <w:rsid w:val="003644B4"/>
    <w:rsid w:val="00367AE0"/>
    <w:rsid w:val="00367EEA"/>
    <w:rsid w:val="00371264"/>
    <w:rsid w:val="003736EA"/>
    <w:rsid w:val="0037399A"/>
    <w:rsid w:val="0037439C"/>
    <w:rsid w:val="0037536A"/>
    <w:rsid w:val="003777D9"/>
    <w:rsid w:val="003801A1"/>
    <w:rsid w:val="0038094F"/>
    <w:rsid w:val="00382A4B"/>
    <w:rsid w:val="0038561D"/>
    <w:rsid w:val="003904DC"/>
    <w:rsid w:val="0039645F"/>
    <w:rsid w:val="00397764"/>
    <w:rsid w:val="003A1E7A"/>
    <w:rsid w:val="003B2678"/>
    <w:rsid w:val="003B2CE7"/>
    <w:rsid w:val="003B6510"/>
    <w:rsid w:val="003B68F8"/>
    <w:rsid w:val="003B7E28"/>
    <w:rsid w:val="003C05EA"/>
    <w:rsid w:val="003C23EC"/>
    <w:rsid w:val="003C5D3F"/>
    <w:rsid w:val="003C5D88"/>
    <w:rsid w:val="003C5ED5"/>
    <w:rsid w:val="003E266E"/>
    <w:rsid w:val="003F64F4"/>
    <w:rsid w:val="00403B67"/>
    <w:rsid w:val="00406BDF"/>
    <w:rsid w:val="00410B25"/>
    <w:rsid w:val="00412752"/>
    <w:rsid w:val="00413D73"/>
    <w:rsid w:val="00423303"/>
    <w:rsid w:val="004277FD"/>
    <w:rsid w:val="00430C2B"/>
    <w:rsid w:val="00431A04"/>
    <w:rsid w:val="00437377"/>
    <w:rsid w:val="00441C17"/>
    <w:rsid w:val="00441D6E"/>
    <w:rsid w:val="004420C2"/>
    <w:rsid w:val="00443E17"/>
    <w:rsid w:val="0045282C"/>
    <w:rsid w:val="00452CEC"/>
    <w:rsid w:val="00454B1B"/>
    <w:rsid w:val="004556BC"/>
    <w:rsid w:val="00457050"/>
    <w:rsid w:val="0045723F"/>
    <w:rsid w:val="004601D7"/>
    <w:rsid w:val="00461D14"/>
    <w:rsid w:val="0046232B"/>
    <w:rsid w:val="004638A7"/>
    <w:rsid w:val="00465785"/>
    <w:rsid w:val="00473543"/>
    <w:rsid w:val="00474C61"/>
    <w:rsid w:val="00475044"/>
    <w:rsid w:val="00477551"/>
    <w:rsid w:val="00477DCD"/>
    <w:rsid w:val="004825E7"/>
    <w:rsid w:val="004858C3"/>
    <w:rsid w:val="0048642B"/>
    <w:rsid w:val="004918BF"/>
    <w:rsid w:val="0049194A"/>
    <w:rsid w:val="00491A27"/>
    <w:rsid w:val="00491B2D"/>
    <w:rsid w:val="00496005"/>
    <w:rsid w:val="004A315A"/>
    <w:rsid w:val="004A31D9"/>
    <w:rsid w:val="004A67C2"/>
    <w:rsid w:val="004B15DE"/>
    <w:rsid w:val="004B31BC"/>
    <w:rsid w:val="004C5E1F"/>
    <w:rsid w:val="004D04CC"/>
    <w:rsid w:val="004D0E3C"/>
    <w:rsid w:val="004D2EB0"/>
    <w:rsid w:val="004D496C"/>
    <w:rsid w:val="004D62B3"/>
    <w:rsid w:val="004E070C"/>
    <w:rsid w:val="004E6E84"/>
    <w:rsid w:val="004F13BD"/>
    <w:rsid w:val="004F1EDF"/>
    <w:rsid w:val="004F7B12"/>
    <w:rsid w:val="00501BBC"/>
    <w:rsid w:val="00507D82"/>
    <w:rsid w:val="00516D61"/>
    <w:rsid w:val="0051721C"/>
    <w:rsid w:val="00517E8B"/>
    <w:rsid w:val="00530C03"/>
    <w:rsid w:val="005373D5"/>
    <w:rsid w:val="00540725"/>
    <w:rsid w:val="00544E08"/>
    <w:rsid w:val="00547CE8"/>
    <w:rsid w:val="0055432A"/>
    <w:rsid w:val="00560160"/>
    <w:rsid w:val="00561900"/>
    <w:rsid w:val="005628F2"/>
    <w:rsid w:val="00572937"/>
    <w:rsid w:val="00577C01"/>
    <w:rsid w:val="00583F35"/>
    <w:rsid w:val="00584577"/>
    <w:rsid w:val="00584692"/>
    <w:rsid w:val="00586B89"/>
    <w:rsid w:val="005913C0"/>
    <w:rsid w:val="00592D91"/>
    <w:rsid w:val="005936EF"/>
    <w:rsid w:val="0059636C"/>
    <w:rsid w:val="005A0BB1"/>
    <w:rsid w:val="005A12A0"/>
    <w:rsid w:val="005A12AD"/>
    <w:rsid w:val="005A3C5F"/>
    <w:rsid w:val="005A66AF"/>
    <w:rsid w:val="005B0BEC"/>
    <w:rsid w:val="005B38F8"/>
    <w:rsid w:val="005B4DCB"/>
    <w:rsid w:val="005B6ED9"/>
    <w:rsid w:val="005B75A3"/>
    <w:rsid w:val="005C0B2B"/>
    <w:rsid w:val="005C1F1E"/>
    <w:rsid w:val="005C27C2"/>
    <w:rsid w:val="005C2E77"/>
    <w:rsid w:val="005C436C"/>
    <w:rsid w:val="005D0B92"/>
    <w:rsid w:val="005D53AA"/>
    <w:rsid w:val="005E41C2"/>
    <w:rsid w:val="005E7348"/>
    <w:rsid w:val="005F19F2"/>
    <w:rsid w:val="005F5100"/>
    <w:rsid w:val="00601D5D"/>
    <w:rsid w:val="006050EA"/>
    <w:rsid w:val="006115D6"/>
    <w:rsid w:val="00614F9D"/>
    <w:rsid w:val="006164C0"/>
    <w:rsid w:val="00616568"/>
    <w:rsid w:val="006207D7"/>
    <w:rsid w:val="006208C6"/>
    <w:rsid w:val="00621A12"/>
    <w:rsid w:val="00622657"/>
    <w:rsid w:val="006250B8"/>
    <w:rsid w:val="00625D5B"/>
    <w:rsid w:val="00626AF1"/>
    <w:rsid w:val="00630E85"/>
    <w:rsid w:val="00632101"/>
    <w:rsid w:val="00633F30"/>
    <w:rsid w:val="00635930"/>
    <w:rsid w:val="00637485"/>
    <w:rsid w:val="00640479"/>
    <w:rsid w:val="006409E4"/>
    <w:rsid w:val="00643406"/>
    <w:rsid w:val="00643DB1"/>
    <w:rsid w:val="00647B46"/>
    <w:rsid w:val="00651BEC"/>
    <w:rsid w:val="00657531"/>
    <w:rsid w:val="00660FBE"/>
    <w:rsid w:val="006616C7"/>
    <w:rsid w:val="00662415"/>
    <w:rsid w:val="00667DB6"/>
    <w:rsid w:val="00671B80"/>
    <w:rsid w:val="00672437"/>
    <w:rsid w:val="00675B2F"/>
    <w:rsid w:val="006812B0"/>
    <w:rsid w:val="00684FFA"/>
    <w:rsid w:val="006860A4"/>
    <w:rsid w:val="00687055"/>
    <w:rsid w:val="006B20ED"/>
    <w:rsid w:val="006C03F2"/>
    <w:rsid w:val="006C359E"/>
    <w:rsid w:val="006C760B"/>
    <w:rsid w:val="006D4AC9"/>
    <w:rsid w:val="006E0E8B"/>
    <w:rsid w:val="006E190E"/>
    <w:rsid w:val="006E6339"/>
    <w:rsid w:val="006E6C6F"/>
    <w:rsid w:val="006E74EE"/>
    <w:rsid w:val="006F6E28"/>
    <w:rsid w:val="00701EC9"/>
    <w:rsid w:val="00702672"/>
    <w:rsid w:val="00710343"/>
    <w:rsid w:val="00711C36"/>
    <w:rsid w:val="00711DDB"/>
    <w:rsid w:val="00714423"/>
    <w:rsid w:val="00716930"/>
    <w:rsid w:val="00716F95"/>
    <w:rsid w:val="007176EE"/>
    <w:rsid w:val="00722552"/>
    <w:rsid w:val="00731640"/>
    <w:rsid w:val="007337E1"/>
    <w:rsid w:val="00733E08"/>
    <w:rsid w:val="007364AC"/>
    <w:rsid w:val="007425E7"/>
    <w:rsid w:val="00744CC2"/>
    <w:rsid w:val="007460D8"/>
    <w:rsid w:val="0075001A"/>
    <w:rsid w:val="007510D6"/>
    <w:rsid w:val="00757057"/>
    <w:rsid w:val="00757291"/>
    <w:rsid w:val="00757ED3"/>
    <w:rsid w:val="007638EE"/>
    <w:rsid w:val="00766534"/>
    <w:rsid w:val="007714B7"/>
    <w:rsid w:val="007733D0"/>
    <w:rsid w:val="00775F09"/>
    <w:rsid w:val="00777C96"/>
    <w:rsid w:val="007828F1"/>
    <w:rsid w:val="00782C0C"/>
    <w:rsid w:val="00783479"/>
    <w:rsid w:val="00787268"/>
    <w:rsid w:val="00790231"/>
    <w:rsid w:val="00791555"/>
    <w:rsid w:val="0079695C"/>
    <w:rsid w:val="007973DA"/>
    <w:rsid w:val="007A232D"/>
    <w:rsid w:val="007A45F3"/>
    <w:rsid w:val="007A584F"/>
    <w:rsid w:val="007B0A66"/>
    <w:rsid w:val="007B3F1D"/>
    <w:rsid w:val="007D224B"/>
    <w:rsid w:val="007D2999"/>
    <w:rsid w:val="007E03A8"/>
    <w:rsid w:val="007E627B"/>
    <w:rsid w:val="007F16F9"/>
    <w:rsid w:val="007F2106"/>
    <w:rsid w:val="007F2C49"/>
    <w:rsid w:val="007F5683"/>
    <w:rsid w:val="00800178"/>
    <w:rsid w:val="008004BD"/>
    <w:rsid w:val="00803994"/>
    <w:rsid w:val="008047DB"/>
    <w:rsid w:val="008063AA"/>
    <w:rsid w:val="00806587"/>
    <w:rsid w:val="0082267B"/>
    <w:rsid w:val="00823E7B"/>
    <w:rsid w:val="00825D84"/>
    <w:rsid w:val="00832E6B"/>
    <w:rsid w:val="00834390"/>
    <w:rsid w:val="00836A9B"/>
    <w:rsid w:val="008375FA"/>
    <w:rsid w:val="00853276"/>
    <w:rsid w:val="00854D3B"/>
    <w:rsid w:val="00854EAA"/>
    <w:rsid w:val="00856650"/>
    <w:rsid w:val="0086032B"/>
    <w:rsid w:val="00860DD4"/>
    <w:rsid w:val="00863D4B"/>
    <w:rsid w:val="00867DFE"/>
    <w:rsid w:val="00867FCB"/>
    <w:rsid w:val="00870E21"/>
    <w:rsid w:val="00875350"/>
    <w:rsid w:val="0088148F"/>
    <w:rsid w:val="0089189C"/>
    <w:rsid w:val="008935FF"/>
    <w:rsid w:val="00893D06"/>
    <w:rsid w:val="00896191"/>
    <w:rsid w:val="00896482"/>
    <w:rsid w:val="008A02FD"/>
    <w:rsid w:val="008B2CFC"/>
    <w:rsid w:val="008B3008"/>
    <w:rsid w:val="008C5885"/>
    <w:rsid w:val="008C5A72"/>
    <w:rsid w:val="008C7071"/>
    <w:rsid w:val="008D17BA"/>
    <w:rsid w:val="008D477F"/>
    <w:rsid w:val="008E2E75"/>
    <w:rsid w:val="008E6694"/>
    <w:rsid w:val="008F2F71"/>
    <w:rsid w:val="008F3530"/>
    <w:rsid w:val="008F59A4"/>
    <w:rsid w:val="00904F1E"/>
    <w:rsid w:val="00910CAE"/>
    <w:rsid w:val="00911658"/>
    <w:rsid w:val="009241CE"/>
    <w:rsid w:val="0092551C"/>
    <w:rsid w:val="0092564A"/>
    <w:rsid w:val="0093068E"/>
    <w:rsid w:val="009332EC"/>
    <w:rsid w:val="00933491"/>
    <w:rsid w:val="009345D3"/>
    <w:rsid w:val="0093745F"/>
    <w:rsid w:val="00946CA2"/>
    <w:rsid w:val="00947927"/>
    <w:rsid w:val="00951C9C"/>
    <w:rsid w:val="00960E30"/>
    <w:rsid w:val="00961659"/>
    <w:rsid w:val="00965F38"/>
    <w:rsid w:val="00965F3D"/>
    <w:rsid w:val="0096735E"/>
    <w:rsid w:val="00971F1D"/>
    <w:rsid w:val="00972D28"/>
    <w:rsid w:val="009774D7"/>
    <w:rsid w:val="00977937"/>
    <w:rsid w:val="00987288"/>
    <w:rsid w:val="00987F22"/>
    <w:rsid w:val="009A611E"/>
    <w:rsid w:val="009B3339"/>
    <w:rsid w:val="009B5CFB"/>
    <w:rsid w:val="009C03ED"/>
    <w:rsid w:val="009C70B6"/>
    <w:rsid w:val="009D69FD"/>
    <w:rsid w:val="009D6B83"/>
    <w:rsid w:val="009E68A9"/>
    <w:rsid w:val="009E6A03"/>
    <w:rsid w:val="009F37D7"/>
    <w:rsid w:val="009F7A4F"/>
    <w:rsid w:val="00A01575"/>
    <w:rsid w:val="00A10909"/>
    <w:rsid w:val="00A10A11"/>
    <w:rsid w:val="00A116E7"/>
    <w:rsid w:val="00A11DDD"/>
    <w:rsid w:val="00A15418"/>
    <w:rsid w:val="00A15BAF"/>
    <w:rsid w:val="00A20F49"/>
    <w:rsid w:val="00A2766A"/>
    <w:rsid w:val="00A3096C"/>
    <w:rsid w:val="00A32D41"/>
    <w:rsid w:val="00A34879"/>
    <w:rsid w:val="00A34AE9"/>
    <w:rsid w:val="00A35280"/>
    <w:rsid w:val="00A36341"/>
    <w:rsid w:val="00A45E4B"/>
    <w:rsid w:val="00A4640B"/>
    <w:rsid w:val="00A52738"/>
    <w:rsid w:val="00A56CCD"/>
    <w:rsid w:val="00A57141"/>
    <w:rsid w:val="00A61715"/>
    <w:rsid w:val="00A6272C"/>
    <w:rsid w:val="00A63451"/>
    <w:rsid w:val="00A63EB0"/>
    <w:rsid w:val="00A67242"/>
    <w:rsid w:val="00A71E0C"/>
    <w:rsid w:val="00A7219B"/>
    <w:rsid w:val="00A81A6F"/>
    <w:rsid w:val="00A82F3E"/>
    <w:rsid w:val="00A87132"/>
    <w:rsid w:val="00A87F2F"/>
    <w:rsid w:val="00A951B2"/>
    <w:rsid w:val="00A95A8D"/>
    <w:rsid w:val="00A979D6"/>
    <w:rsid w:val="00AA422C"/>
    <w:rsid w:val="00AB2217"/>
    <w:rsid w:val="00AB45C7"/>
    <w:rsid w:val="00AC0384"/>
    <w:rsid w:val="00AC0681"/>
    <w:rsid w:val="00AC4D60"/>
    <w:rsid w:val="00AD18CB"/>
    <w:rsid w:val="00AD297D"/>
    <w:rsid w:val="00AE142C"/>
    <w:rsid w:val="00AE2A07"/>
    <w:rsid w:val="00AE353B"/>
    <w:rsid w:val="00AF18D0"/>
    <w:rsid w:val="00AF302B"/>
    <w:rsid w:val="00B03F4F"/>
    <w:rsid w:val="00B07438"/>
    <w:rsid w:val="00B10B1B"/>
    <w:rsid w:val="00B226AE"/>
    <w:rsid w:val="00B233E8"/>
    <w:rsid w:val="00B24E6C"/>
    <w:rsid w:val="00B372F7"/>
    <w:rsid w:val="00B47299"/>
    <w:rsid w:val="00B5279C"/>
    <w:rsid w:val="00B53CC3"/>
    <w:rsid w:val="00B545B8"/>
    <w:rsid w:val="00B61A0F"/>
    <w:rsid w:val="00B62D06"/>
    <w:rsid w:val="00B63DD4"/>
    <w:rsid w:val="00B64015"/>
    <w:rsid w:val="00B65072"/>
    <w:rsid w:val="00B65DCE"/>
    <w:rsid w:val="00B749E8"/>
    <w:rsid w:val="00B76ECD"/>
    <w:rsid w:val="00B81057"/>
    <w:rsid w:val="00B811E3"/>
    <w:rsid w:val="00B90497"/>
    <w:rsid w:val="00B910C0"/>
    <w:rsid w:val="00B93367"/>
    <w:rsid w:val="00B967CE"/>
    <w:rsid w:val="00BA3AB8"/>
    <w:rsid w:val="00BA691B"/>
    <w:rsid w:val="00BA73EF"/>
    <w:rsid w:val="00BA7DB1"/>
    <w:rsid w:val="00BB0CB8"/>
    <w:rsid w:val="00BB10FC"/>
    <w:rsid w:val="00BB4140"/>
    <w:rsid w:val="00BB7660"/>
    <w:rsid w:val="00BB7932"/>
    <w:rsid w:val="00BC3A38"/>
    <w:rsid w:val="00BD0865"/>
    <w:rsid w:val="00BE1E0E"/>
    <w:rsid w:val="00BE47F2"/>
    <w:rsid w:val="00BE573C"/>
    <w:rsid w:val="00BE64C2"/>
    <w:rsid w:val="00BF5155"/>
    <w:rsid w:val="00C01892"/>
    <w:rsid w:val="00C0409A"/>
    <w:rsid w:val="00C062F2"/>
    <w:rsid w:val="00C06F3E"/>
    <w:rsid w:val="00C21930"/>
    <w:rsid w:val="00C226F0"/>
    <w:rsid w:val="00C258A5"/>
    <w:rsid w:val="00C26AA2"/>
    <w:rsid w:val="00C27DD9"/>
    <w:rsid w:val="00C312FB"/>
    <w:rsid w:val="00C4358E"/>
    <w:rsid w:val="00C5105C"/>
    <w:rsid w:val="00C51350"/>
    <w:rsid w:val="00C51786"/>
    <w:rsid w:val="00C65330"/>
    <w:rsid w:val="00C655E9"/>
    <w:rsid w:val="00C6606A"/>
    <w:rsid w:val="00C67657"/>
    <w:rsid w:val="00C72674"/>
    <w:rsid w:val="00C73241"/>
    <w:rsid w:val="00C76503"/>
    <w:rsid w:val="00C809A9"/>
    <w:rsid w:val="00C83BF0"/>
    <w:rsid w:val="00C846BB"/>
    <w:rsid w:val="00C84DF0"/>
    <w:rsid w:val="00C8656C"/>
    <w:rsid w:val="00C865E6"/>
    <w:rsid w:val="00C905EE"/>
    <w:rsid w:val="00C9158F"/>
    <w:rsid w:val="00C91B9F"/>
    <w:rsid w:val="00C9572B"/>
    <w:rsid w:val="00CA1BF0"/>
    <w:rsid w:val="00CA3B23"/>
    <w:rsid w:val="00CA559B"/>
    <w:rsid w:val="00CB1498"/>
    <w:rsid w:val="00CB4D73"/>
    <w:rsid w:val="00CC167F"/>
    <w:rsid w:val="00CC3098"/>
    <w:rsid w:val="00CD0F35"/>
    <w:rsid w:val="00CD6457"/>
    <w:rsid w:val="00CE3A0E"/>
    <w:rsid w:val="00CE3C77"/>
    <w:rsid w:val="00CE43FD"/>
    <w:rsid w:val="00CE6A95"/>
    <w:rsid w:val="00CE7E04"/>
    <w:rsid w:val="00CF1A67"/>
    <w:rsid w:val="00CF1AFD"/>
    <w:rsid w:val="00CF22B4"/>
    <w:rsid w:val="00CF2AC9"/>
    <w:rsid w:val="00CF3A9B"/>
    <w:rsid w:val="00CF4659"/>
    <w:rsid w:val="00D00651"/>
    <w:rsid w:val="00D03DE3"/>
    <w:rsid w:val="00D047A8"/>
    <w:rsid w:val="00D05D30"/>
    <w:rsid w:val="00D06DFD"/>
    <w:rsid w:val="00D10FB2"/>
    <w:rsid w:val="00D10FB9"/>
    <w:rsid w:val="00D148B9"/>
    <w:rsid w:val="00D15B5F"/>
    <w:rsid w:val="00D17145"/>
    <w:rsid w:val="00D24398"/>
    <w:rsid w:val="00D25072"/>
    <w:rsid w:val="00D3577C"/>
    <w:rsid w:val="00D41735"/>
    <w:rsid w:val="00D41AD1"/>
    <w:rsid w:val="00D44790"/>
    <w:rsid w:val="00D44F58"/>
    <w:rsid w:val="00D619EE"/>
    <w:rsid w:val="00D63E75"/>
    <w:rsid w:val="00D665AA"/>
    <w:rsid w:val="00D70418"/>
    <w:rsid w:val="00D73917"/>
    <w:rsid w:val="00D76F4B"/>
    <w:rsid w:val="00D77260"/>
    <w:rsid w:val="00D8165B"/>
    <w:rsid w:val="00D857F0"/>
    <w:rsid w:val="00D867A0"/>
    <w:rsid w:val="00D914A3"/>
    <w:rsid w:val="00D93155"/>
    <w:rsid w:val="00DA1D00"/>
    <w:rsid w:val="00DA3D0C"/>
    <w:rsid w:val="00DA54B0"/>
    <w:rsid w:val="00DB0B89"/>
    <w:rsid w:val="00DB12F1"/>
    <w:rsid w:val="00DB4346"/>
    <w:rsid w:val="00DC42B9"/>
    <w:rsid w:val="00DC4368"/>
    <w:rsid w:val="00DC7BD8"/>
    <w:rsid w:val="00DD41D3"/>
    <w:rsid w:val="00DD4FB6"/>
    <w:rsid w:val="00DE185C"/>
    <w:rsid w:val="00DE2887"/>
    <w:rsid w:val="00DE78A2"/>
    <w:rsid w:val="00DF05F2"/>
    <w:rsid w:val="00DF3E6C"/>
    <w:rsid w:val="00DF51FE"/>
    <w:rsid w:val="00E04A6D"/>
    <w:rsid w:val="00E05CD0"/>
    <w:rsid w:val="00E232B6"/>
    <w:rsid w:val="00E24B60"/>
    <w:rsid w:val="00E3148C"/>
    <w:rsid w:val="00E34C35"/>
    <w:rsid w:val="00E3533B"/>
    <w:rsid w:val="00E373B6"/>
    <w:rsid w:val="00E40E7C"/>
    <w:rsid w:val="00E4295E"/>
    <w:rsid w:val="00E43647"/>
    <w:rsid w:val="00E4420F"/>
    <w:rsid w:val="00E442B2"/>
    <w:rsid w:val="00E44F6A"/>
    <w:rsid w:val="00E452DB"/>
    <w:rsid w:val="00E4598D"/>
    <w:rsid w:val="00E4745A"/>
    <w:rsid w:val="00E5001E"/>
    <w:rsid w:val="00E505D2"/>
    <w:rsid w:val="00E50649"/>
    <w:rsid w:val="00E53A20"/>
    <w:rsid w:val="00E53CC0"/>
    <w:rsid w:val="00E54ED0"/>
    <w:rsid w:val="00E551DA"/>
    <w:rsid w:val="00E603F6"/>
    <w:rsid w:val="00E64FA3"/>
    <w:rsid w:val="00E65941"/>
    <w:rsid w:val="00E6751D"/>
    <w:rsid w:val="00E67FC5"/>
    <w:rsid w:val="00E73EB4"/>
    <w:rsid w:val="00E741E5"/>
    <w:rsid w:val="00E7607C"/>
    <w:rsid w:val="00E80A74"/>
    <w:rsid w:val="00E81249"/>
    <w:rsid w:val="00E842D8"/>
    <w:rsid w:val="00E84444"/>
    <w:rsid w:val="00E87B6D"/>
    <w:rsid w:val="00E91AEE"/>
    <w:rsid w:val="00E932EA"/>
    <w:rsid w:val="00EA23EE"/>
    <w:rsid w:val="00EB3BB4"/>
    <w:rsid w:val="00EC195C"/>
    <w:rsid w:val="00EC63C2"/>
    <w:rsid w:val="00EC7BC5"/>
    <w:rsid w:val="00ED390B"/>
    <w:rsid w:val="00ED5961"/>
    <w:rsid w:val="00EE49A3"/>
    <w:rsid w:val="00EF033E"/>
    <w:rsid w:val="00EF05A2"/>
    <w:rsid w:val="00F00E6D"/>
    <w:rsid w:val="00F074D6"/>
    <w:rsid w:val="00F1291C"/>
    <w:rsid w:val="00F136F2"/>
    <w:rsid w:val="00F20A4F"/>
    <w:rsid w:val="00F2274C"/>
    <w:rsid w:val="00F278B8"/>
    <w:rsid w:val="00F308F8"/>
    <w:rsid w:val="00F35D61"/>
    <w:rsid w:val="00F411B0"/>
    <w:rsid w:val="00F416FC"/>
    <w:rsid w:val="00F41B0C"/>
    <w:rsid w:val="00F44DA6"/>
    <w:rsid w:val="00F55F27"/>
    <w:rsid w:val="00F563CF"/>
    <w:rsid w:val="00F60B67"/>
    <w:rsid w:val="00F64C3E"/>
    <w:rsid w:val="00F65367"/>
    <w:rsid w:val="00F65617"/>
    <w:rsid w:val="00F710A8"/>
    <w:rsid w:val="00F714FB"/>
    <w:rsid w:val="00F74FC0"/>
    <w:rsid w:val="00F77B25"/>
    <w:rsid w:val="00F8513E"/>
    <w:rsid w:val="00F85834"/>
    <w:rsid w:val="00F94F5E"/>
    <w:rsid w:val="00FA3DF0"/>
    <w:rsid w:val="00FB10A4"/>
    <w:rsid w:val="00FB37A3"/>
    <w:rsid w:val="00FC2BB9"/>
    <w:rsid w:val="00FD57C0"/>
    <w:rsid w:val="00FD67C9"/>
    <w:rsid w:val="00FD76B4"/>
    <w:rsid w:val="00FE055C"/>
    <w:rsid w:val="00FE4605"/>
    <w:rsid w:val="00FE4EBC"/>
    <w:rsid w:val="00FF3B1F"/>
    <w:rsid w:val="00FF46AA"/>
    <w:rsid w:val="00FF5098"/>
    <w:rsid w:val="00FF53E5"/>
    <w:rsid w:val="00FF5B02"/>
    <w:rsid w:val="00FF62D7"/>
    <w:rsid w:val="00FF6AB1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C505"/>
  <w15:docId w15:val="{80B5B4C5-9BE2-4132-A947-752E5447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  <w:style w:type="character" w:styleId="UnresolvedMention">
    <w:name w:val="Unresolved Mention"/>
    <w:basedOn w:val="DefaultParagraphFont"/>
    <w:uiPriority w:val="99"/>
    <w:semiHidden/>
    <w:unhideWhenUsed/>
    <w:rsid w:val="00C84DF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03F2"/>
    <w:pPr>
      <w:spacing w:after="0" w:line="240" w:lineRule="auto"/>
    </w:pPr>
    <w:rPr>
      <w:rFonts w:ascii="Century Gothic" w:hAnsi="Century Gothic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03F2"/>
    <w:rPr>
      <w:rFonts w:ascii="Century Gothic" w:hAnsi="Century Gothic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19May2023-ICH" TargetMode="External"/><Relationship Id="rId5" Type="http://schemas.openxmlformats.org/officeDocument/2006/relationships/styles" Target="styles.xml"/><Relationship Id="rId15" Type="http://schemas.openxmlformats.org/officeDocument/2006/relationships/hyperlink" Target="mailto:Katrina.Carter@Iowa.gov" TargetMode="External"/><Relationship Id="rId10" Type="http://schemas.openxmlformats.org/officeDocument/2006/relationships/hyperlink" Target="https://www.iowafinance.com/homelessness/homeless-service-agencies/iowa-council-on-homelessn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F6EAC6-5D04-4710-8B89-2F1E38BC9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814F0-85BE-46F4-9159-5A631F6C5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19425-6355-4ADC-BE63-45D9F3231775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McRoberts, Josh [IFA]</dc:creator>
  <cp:lastModifiedBy>Mollie Brees</cp:lastModifiedBy>
  <cp:revision>194</cp:revision>
  <cp:lastPrinted>2019-09-20T13:19:00Z</cp:lastPrinted>
  <dcterms:created xsi:type="dcterms:W3CDTF">2023-05-18T20:53:00Z</dcterms:created>
  <dcterms:modified xsi:type="dcterms:W3CDTF">2023-05-30T19:55:00Z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MediaServiceImageTags">
    <vt:lpwstr/>
  </property>
</Properties>
</file>