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2889"/>
      </w:tblGrid>
      <w:tr w:rsidR="00333871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3871" w:rsidRPr="00333871" w:rsidRDefault="00333871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Acronym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3871" w:rsidRPr="00333871" w:rsidRDefault="00333871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25012F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5012F" w:rsidRPr="00620186" w:rsidRDefault="0025012F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5012F" w:rsidRPr="00620186" w:rsidRDefault="0025012F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HUD’s Ask-A-Question desk online, for technical or program questions</w:t>
            </w:r>
          </w:p>
        </w:tc>
      </w:tr>
      <w:tr w:rsidR="00333871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71" w:rsidRPr="00333871" w:rsidRDefault="00333871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3871" w:rsidRPr="00333871" w:rsidRDefault="00333871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Community Assessment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Admissions and Continued Occupancy Policy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Administration’s system for tracking requests for administrative services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Community Survey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26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Americans With Disabilities Act 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Affirmatively Furthering Fair Housing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Applicable Federal Rate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Homeless Assessment Report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Housing Survey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 Authority transferred from one agency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Area Median Income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Performance Plan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Annual Performance Report (Annual Progress </w:t>
            </w: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Report for homeless programs)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Recovery and Reinvestment Act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Bureau of Labor Statistics, U.S. Department of Labor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Balance of State. One of the four CoCs that covers 96 of Iowa’s counties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 Outlay Support System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Consolidated Annual Performance &amp; Evaluation Report; report to HUD on ESG, HOPWA, HOME, NHTF, &amp; CDBG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Development Block Grant (CPD program)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Coordinated Entry, homeless household assessment and placement system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Empowerment Fund; administered by CPD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Financial Officer (HUD Office of)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Fund Program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 of Federal Regulations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Comprehensive Housing Affordability Strategy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Housing Development Organization. Nonprofit housing provider receiving minimum of 15% of HOME Investment Partnership funds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Housing Resource Board. Organization assisting with voluntary compliance with fair housing laws.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Congressional and Intergovernmental Relations (HUD Office of)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Iowa Shelter &amp; Services in Des Moines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Continuum of Care region 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Continuum of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Federal program stressing permanent solutions to homelessness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620186" w:rsidRDefault="00895628" w:rsidP="0062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Consolidated Plan; a locally developed plan for housing assistance and urban development under the Community Development Block Grant and other CPD programs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Planning and Development (HUD Office of)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Chief Procurement Officer (HUD Office of)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Per Unit  (Total Cost/Numer of Units)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Coordinated Services Region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Debt Coverage Ratio (NOI/Hard Debt)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895628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895628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Disaster Housing Assistance Program (HCV Program)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 and Bradstreet Numbering System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Domestic Violence Information Management System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Environmental Assessment. Analysis to determine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ffect of a project on the environment. May lead to an Environmental Impact Statement (EIS).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 Community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Director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62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Development Administration (part of Dept. of Commerce)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Development Initiative (CPD program)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Equal Employment Opportunity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Effective Gross Income  (GPR - Vacancy </w:t>
            </w: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Loss + Other Income = EGI)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D7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Equal Housing Opportunity Plan. </w:t>
            </w:r>
            <w:r w:rsidR="00D7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eveloped by Public Housing Agencies for use in Sec. 8 and Moderate Rehabilitation programs.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Impact Statement. Analysis of environmental impacts of a proposed project.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E-LOCCS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Line of Credit Control System; HUD’s online draw-down system for CoC grants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Environmental Protection Agency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Shelter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Emergency Solutions Grants 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E-SNAPS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Electronic Special Needs Assistance Programs System; online application system for CoC grants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Default="00895628" w:rsidP="005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Empowerment Zone</w:t>
            </w:r>
          </w:p>
        </w:tc>
      </w:tr>
      <w:tr w:rsidR="00263F56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F56" w:rsidRPr="00263F56" w:rsidRDefault="00263F56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3F56" w:rsidRPr="00263F56" w:rsidRDefault="00263F56" w:rsidP="005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 Housing Act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Pr="0026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 act (amended in 1974 and 1988) providing HUD Secretary with fair housing enforcement and investigation responsibilities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FAVA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5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Family Alliance for Veterans of America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Faith-Based and Community Organizations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Emergency Management Administration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620186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620186" w:rsidRDefault="00895628" w:rsidP="005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Fiscal Year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Housing Administration (HUD Office of Housing)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 Housing Assistance Program (FHEO program). Program assisting state/local government with processing fair housing complaints.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 Housing Initiatives Program (FHEO program). Program to assist state/local government, community groups and housing resource boards to combat housing discrimination.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26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26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Federal Home Loan Bank 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FHLMC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Home Loan Mortgage Corporation. Federally chartered stockholder owned corporation supporting secondary market for conventional mortgages.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FLRA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Labor Relations Authority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 Market Rent (maximum rent for Section 8 rental assistance)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National Mortgage Association. Federally chartered, stockholder owned corporation supporting secondary market for FHA, VA and conventional mortgages.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 of the Family, a domestic violence and homeless service provider based in Waverly.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Freedom of Information Act</w:t>
            </w:r>
          </w:p>
        </w:tc>
      </w:tr>
      <w:tr w:rsidR="00895628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5628" w:rsidRPr="00333871" w:rsidRDefault="00895628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Finding of No Significant Impact. Environmental Assessment finding that a project will not significantly affect the quality of human life.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Fiscal year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Potential Rent (Number of Units x Monthly Rent x 12 (months/annual) = GPR)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Government Performance and Results Act. Requires Federal Agencies to establish performance </w:t>
            </w: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standards and report on results.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Services Administration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Sponsored Enterprises (Fannie Mae and Freddie Mac)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HACAP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Hawkeye Area Community Action Programs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Assistance Plan. Housing plans required by CDBG program.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Choice Voucher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  <w:r w:rsidRPr="003C0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Homeless Emergency Assistance and Rapid Transition to Housing Act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and Economic Recovery Act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Finance Agency. State or local agencies responsible for financing and preserving low/mod housing within a state.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Home Forward Iowa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and Human Services (U.S. Department of)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C0444" w:rsidRDefault="00D75CA9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Housing Inventory Count (count of available beds in different programs: ES, TH, RRH, PSH)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Health Insurance Portability and Accountability Act of 1996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26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HUD Integrated Performance Reporting System (HIPRS) application tracks and reports accomplishments on the national Management Plan goals in Headquarters and the local goals in the Field offices.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HMIS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Homeless Management Information System</w:t>
            </w:r>
          </w:p>
        </w:tc>
      </w:tr>
      <w:tr w:rsidR="00D75CA9" w:rsidRPr="00333871" w:rsidTr="00D75CA9">
        <w:trPr>
          <w:trHeight w:val="8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Investment Partnerships (CPD program)</w:t>
            </w:r>
          </w:p>
        </w:tc>
      </w:tr>
      <w:tr w:rsidR="00D75CA9" w:rsidRPr="00333871" w:rsidTr="00D75CA9">
        <w:trPr>
          <w:trHeight w:val="8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Opportunities for Persons with AIDS (CPD program)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HQS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C0444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Quality Standards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U.S. Department of Housing and Urban Development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HUD-VASH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HUD-Veterans Affairs Supportive Housing program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Institute for Community Alliances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Community Development Block Grant program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Iowa Council on Homelessness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Development Account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Disbursement and Information System (CPD system)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Finance Authority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 General (HUD Office of)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Housing Authorities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Housing Block Grants program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LGBTQI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Collectively refers to the lesbian, gay, bisexual transgender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questioning/ queer and intersex </w:t>
            </w: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Housing Trust Fund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LIHTC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Income Housing Tax Credit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 Management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 Management Relations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60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Longitudinal System Analysis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MACCH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 Area CoC serving Pottawattamie and two Nebraska counties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Multifamily Assisted Housing Reform and Affordability Act of 1997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Multifamily Accelerated Processing (FHA-Multifamily Housing process)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Monitoring and Planning System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Information System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Mortgage Lending Information System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Memorandum of Understanding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Housing Trust Fund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NOFA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(HUD) Notice of Funding Availability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Operating Income  (EGI - Operating Expenses = NOI)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Neighborhood Stabilization Program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Office of Management and Budget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Native American Programs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 Assistance and Temporary Housing (Homeless program 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Housing Authority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Housing Authority Recovery and Sustainability Initiative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Housing Assessment System (under REAC)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Annual HUD Point in Time Count of homeless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Property Management System (Multifamily)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Permanent Supportive Housing 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(HUD) Real Estate Assessment Center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Replacement Housing Factor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Runaway and Homeless Youth Programs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Request for Proposals. Used to solicit proposals for contracts under the negotiated procurement method.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Release of Information 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 on Investment (Cash Flow/Initial Investment)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620186" w:rsidRDefault="00D75CA9" w:rsidP="0062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Opportunity and Supportive Services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RRH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Rapid Re-housing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Shelter Plus Care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salaries and expenses appropriation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Shelter Assistance Fund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HUD’s online reporting system for CoC &amp; ESG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Obligates PHAs to afford resident access to jobs and contracting opportunities created by federal funding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5(h)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Permits PHAs to sell all or part of a public housing development to eligible residents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Section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Housing Assistance Payment Program (Housing and Community Development Act of 1974)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8(a)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Business Act authorizing SBA to enter into contracts with other federal agencies for goods and services. SBA then subcontracts work with eligible small firms.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8 FMC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0A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8 Financial Management Center (under PIH)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 Guarantee Program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Loans for construction/rehab of housing for the elderly or handicapped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FHA Single Family mortgage insurance program.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Default="00D75CA9" w:rsidP="0025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Default="00D75CA9" w:rsidP="0025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108 Loan Guarantee Program (under CPD)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202/811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Programs for housing assistance to the elderly and people with disabilities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FHA multifamily insurance program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221(d)(2)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 Single Family Mortgage insurance for low/moderate income families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221(d)(3)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 mortgage insurance for Multifamily housing for low/moderate income families.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223(e)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 mortgage insurance with housing in older declining neighborhoods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223(f)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 mortgage insurance to refinance existing multifamily housing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 single family mortgage insurance with subsidies on interest for low/moderate income families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Section 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FHA multifamily mortgage insurance with subsidies on interest for low/moderate income projects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Safe Haven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Supportive Housing Program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Housing Trust Fund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SSI/SSDI Outreach, Access, and Recovery 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 Prioritization Decision Assessment tool. Survey administered to adults and families to determine risk</w:t>
            </w: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prioritization for homeless services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Performance Measures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Single-Room Occupancy. Mortgage insurance under Section 221(d) for single room apartments.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SSI/SSDI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Supplementary Security Income/Social Security Disability Insurance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Supportive Services Only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620186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Temporary Assistance to Needy Families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Transitional Housing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I (HCD 1974)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I of the Housing and Community Development Act of 1974 (CDBG) authorized CDBG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Department of Agriculture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USICH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U.S. Interagency Council on Homelessness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Veterans Affairs (U.S. Department of)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601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 HUD-VASH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Violence Against Women Act and Department of Justice Reauthorization Act of 2005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5CA9" w:rsidRPr="00333871" w:rsidRDefault="00D75CA9" w:rsidP="0033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VI-SPDAT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5CA9" w:rsidRPr="00333871" w:rsidRDefault="00D75CA9" w:rsidP="000A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Assessment tool used for determining homeless household program placement (see SPDAT). Includes tools for families (F-VI-SPDAT), youth (TAY-VI-SPDAT), and prevention/re-housing (PR-VI-SPDAT)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Default="00D75CA9" w:rsidP="0025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WIC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Default="00D75CA9" w:rsidP="0025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Women, Infants and Children. </w:t>
            </w:r>
            <w:r w:rsidRPr="003C0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special supplemental food and nutrition program for women, infants and children under age 5.</w:t>
            </w:r>
          </w:p>
        </w:tc>
      </w:tr>
      <w:tr w:rsidR="00D75CA9" w:rsidRPr="00333871" w:rsidTr="00D75C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5CA9" w:rsidRPr="00333871" w:rsidRDefault="00D75CA9" w:rsidP="0025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YESS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5CA9" w:rsidRPr="00333871" w:rsidRDefault="00D75CA9" w:rsidP="0026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Youth Emergency Shelter &amp; Services based in Central Iowa</w:t>
            </w:r>
          </w:p>
        </w:tc>
      </w:tr>
    </w:tbl>
    <w:p w:rsidR="00DE5518" w:rsidRDefault="00DE5518" w:rsidP="00657A5F">
      <w:pPr>
        <w:pStyle w:val="Title"/>
      </w:pPr>
      <w:bookmarkStart w:id="0" w:name="_GoBack"/>
      <w:bookmarkEnd w:id="0"/>
    </w:p>
    <w:sectPr w:rsidR="00DE5518" w:rsidSect="006F35A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81" w:rsidRDefault="00F55481" w:rsidP="00333871">
      <w:pPr>
        <w:spacing w:after="0" w:line="240" w:lineRule="auto"/>
      </w:pPr>
      <w:r>
        <w:separator/>
      </w:r>
    </w:p>
  </w:endnote>
  <w:endnote w:type="continuationSeparator" w:id="0">
    <w:p w:rsidR="00F55481" w:rsidRDefault="00F55481" w:rsidP="0033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735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444" w:rsidRDefault="003C0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C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0444" w:rsidRDefault="003C0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063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444" w:rsidRDefault="003C0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444" w:rsidRDefault="003C0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81" w:rsidRDefault="00F55481" w:rsidP="00333871">
      <w:pPr>
        <w:spacing w:after="0" w:line="240" w:lineRule="auto"/>
      </w:pPr>
      <w:r>
        <w:separator/>
      </w:r>
    </w:p>
  </w:footnote>
  <w:footnote w:type="continuationSeparator" w:id="0">
    <w:p w:rsidR="00F55481" w:rsidRDefault="00F55481" w:rsidP="0033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44" w:rsidRPr="006F35AE" w:rsidRDefault="003C0444">
    <w:pPr>
      <w:pStyle w:val="Header"/>
      <w:rPr>
        <w:sz w:val="30"/>
        <w:szCs w:val="30"/>
      </w:rPr>
    </w:pPr>
    <w:r w:rsidRPr="006F35AE">
      <w:rPr>
        <w:sz w:val="30"/>
        <w:szCs w:val="30"/>
      </w:rPr>
      <w:t>COMMON HOMELESSNESS AND HOUSING TERMS AND ACRONYMS IN IOWA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71"/>
    <w:rsid w:val="000A3C8E"/>
    <w:rsid w:val="00164091"/>
    <w:rsid w:val="001B5D45"/>
    <w:rsid w:val="001F0B10"/>
    <w:rsid w:val="00222407"/>
    <w:rsid w:val="0025012F"/>
    <w:rsid w:val="00263F56"/>
    <w:rsid w:val="00333871"/>
    <w:rsid w:val="003C0444"/>
    <w:rsid w:val="003C2C60"/>
    <w:rsid w:val="004B0405"/>
    <w:rsid w:val="004D73E2"/>
    <w:rsid w:val="00595BE9"/>
    <w:rsid w:val="005B4EA9"/>
    <w:rsid w:val="00601D1A"/>
    <w:rsid w:val="00620186"/>
    <w:rsid w:val="00622895"/>
    <w:rsid w:val="0063101D"/>
    <w:rsid w:val="00642666"/>
    <w:rsid w:val="0065260D"/>
    <w:rsid w:val="00657A5F"/>
    <w:rsid w:val="00670415"/>
    <w:rsid w:val="006765BF"/>
    <w:rsid w:val="006F35AE"/>
    <w:rsid w:val="00763916"/>
    <w:rsid w:val="00852D37"/>
    <w:rsid w:val="00895628"/>
    <w:rsid w:val="0095030E"/>
    <w:rsid w:val="00962EB7"/>
    <w:rsid w:val="00AB0A59"/>
    <w:rsid w:val="00B9700E"/>
    <w:rsid w:val="00B97B5C"/>
    <w:rsid w:val="00CF008C"/>
    <w:rsid w:val="00D75CA9"/>
    <w:rsid w:val="00D83E20"/>
    <w:rsid w:val="00DE5518"/>
    <w:rsid w:val="00E04934"/>
    <w:rsid w:val="00E556F5"/>
    <w:rsid w:val="00E6623F"/>
    <w:rsid w:val="00EA373C"/>
    <w:rsid w:val="00F55481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7F25C-273F-433F-A90B-F676536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33871"/>
  </w:style>
  <w:style w:type="paragraph" w:styleId="Header">
    <w:name w:val="header"/>
    <w:basedOn w:val="Normal"/>
    <w:link w:val="HeaderChar"/>
    <w:uiPriority w:val="99"/>
    <w:unhideWhenUsed/>
    <w:rsid w:val="0033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71"/>
  </w:style>
  <w:style w:type="paragraph" w:styleId="Footer">
    <w:name w:val="footer"/>
    <w:basedOn w:val="Normal"/>
    <w:link w:val="FooterChar"/>
    <w:uiPriority w:val="99"/>
    <w:unhideWhenUsed/>
    <w:rsid w:val="0033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71"/>
  </w:style>
  <w:style w:type="paragraph" w:styleId="Title">
    <w:name w:val="Title"/>
    <w:basedOn w:val="Normal"/>
    <w:next w:val="Normal"/>
    <w:link w:val="TitleChar"/>
    <w:uiPriority w:val="10"/>
    <w:qFormat/>
    <w:rsid w:val="00657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A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093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0B61-10A2-4091-90CF-F8401D23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TimW</dc:creator>
  <cp:lastModifiedBy>TimW</cp:lastModifiedBy>
  <cp:revision>9</cp:revision>
  <dcterms:created xsi:type="dcterms:W3CDTF">2019-02-14T21:10:00Z</dcterms:created>
  <dcterms:modified xsi:type="dcterms:W3CDTF">2019-03-15T14:11:00Z</dcterms:modified>
</cp:coreProperties>
</file>