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3" w:rsidRDefault="005A5923" w:rsidP="007133CD">
      <w:pPr>
        <w:spacing w:line="240" w:lineRule="atLeast"/>
        <w:rPr>
          <w:rFonts w:cs="Arial"/>
          <w:b/>
          <w:sz w:val="20"/>
          <w:szCs w:val="20"/>
        </w:rPr>
      </w:pPr>
    </w:p>
    <w:p w:rsidR="00A91A5B" w:rsidRDefault="00A91A5B" w:rsidP="007133CD">
      <w:pPr>
        <w:tabs>
          <w:tab w:val="left" w:pos="3510"/>
        </w:tabs>
        <w:spacing w:line="240" w:lineRule="atLeast"/>
        <w:rPr>
          <w:rFonts w:cs="Arial"/>
          <w:b/>
          <w:sz w:val="20"/>
          <w:szCs w:val="20"/>
        </w:rPr>
      </w:pPr>
    </w:p>
    <w:p w:rsidR="00A91A5B" w:rsidRDefault="007808AC" w:rsidP="0049778A">
      <w:pPr>
        <w:tabs>
          <w:tab w:val="left" w:pos="3510"/>
        </w:tabs>
        <w:spacing w:line="240" w:lineRule="atLeast"/>
        <w:rPr>
          <w:rFonts w:cs="Arial"/>
          <w:sz w:val="20"/>
          <w:szCs w:val="20"/>
          <w:u w:val="single"/>
        </w:rPr>
      </w:pPr>
      <w:r w:rsidRPr="00B82D77">
        <w:rPr>
          <w:rFonts w:cs="Arial"/>
          <w:b/>
          <w:sz w:val="20"/>
          <w:szCs w:val="20"/>
        </w:rPr>
        <w:t>ITEMIZED EXPENDITURES AS OF</w:t>
      </w:r>
      <w:r w:rsidR="008D0576">
        <w:rPr>
          <w:rFonts w:cs="Arial"/>
          <w:b/>
          <w:sz w:val="20"/>
          <w:szCs w:val="20"/>
        </w:rPr>
        <w:tab/>
      </w:r>
      <w:r w:rsidRPr="00B82D77">
        <w:rPr>
          <w:rFonts w:cs="Arial"/>
          <w:b/>
          <w:sz w:val="20"/>
          <w:szCs w:val="20"/>
        </w:rPr>
        <w:t xml:space="preserve"> 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bookmarkStart w:id="0" w:name="_GoBack"/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bookmarkEnd w:id="0"/>
      <w:r w:rsidR="00060EFC" w:rsidRPr="001A2BEC">
        <w:rPr>
          <w:rFonts w:cs="Arial"/>
          <w:sz w:val="20"/>
          <w:szCs w:val="20"/>
          <w:u w:val="single"/>
        </w:rPr>
        <w:fldChar w:fldCharType="end"/>
      </w:r>
    </w:p>
    <w:p w:rsidR="0049778A" w:rsidRDefault="0049778A" w:rsidP="0049778A">
      <w:pPr>
        <w:tabs>
          <w:tab w:val="left" w:pos="3510"/>
        </w:tabs>
        <w:spacing w:line="240" w:lineRule="atLeast"/>
      </w:pPr>
    </w:p>
    <w:p w:rsidR="007808AC" w:rsidRPr="00B82D77" w:rsidRDefault="00A91A5B" w:rsidP="007133CD">
      <w:pPr>
        <w:pStyle w:val="BodyText"/>
        <w:tabs>
          <w:tab w:val="clear" w:pos="3780"/>
          <w:tab w:val="clear" w:pos="6660"/>
          <w:tab w:val="clear" w:pos="8550"/>
          <w:tab w:val="left" w:pos="3510"/>
          <w:tab w:val="left" w:pos="5760"/>
          <w:tab w:val="left" w:pos="8100"/>
        </w:tabs>
      </w:pPr>
      <w:r>
        <w:tab/>
      </w:r>
      <w:r w:rsidR="007808AC" w:rsidRPr="00B82D77">
        <w:t>PROJECT’S</w:t>
      </w:r>
      <w:r w:rsidR="007808AC" w:rsidRPr="00B82D77">
        <w:tab/>
        <w:t>ELIGIBLE</w:t>
      </w:r>
      <w:r w:rsidR="007808AC" w:rsidRPr="00B82D77">
        <w:tab/>
        <w:t>EXPENDITURES</w:t>
      </w:r>
    </w:p>
    <w:p w:rsidR="007808AC" w:rsidRPr="00B82D77" w:rsidRDefault="007808AC" w:rsidP="007133CD">
      <w:pPr>
        <w:pStyle w:val="Heading1"/>
        <w:tabs>
          <w:tab w:val="left" w:pos="3510"/>
          <w:tab w:val="left" w:pos="5760"/>
          <w:tab w:val="left" w:pos="8100"/>
          <w:tab w:val="left" w:pos="8640"/>
          <w:tab w:val="left" w:pos="8820"/>
        </w:tabs>
      </w:pPr>
      <w:r w:rsidRPr="00B82D77">
        <w:tab/>
        <w:t>EXPECTED</w:t>
      </w:r>
      <w:r w:rsidRPr="00B82D77">
        <w:tab/>
        <w:t>10% TEST</w:t>
      </w:r>
      <w:r w:rsidRPr="00B82D77">
        <w:tab/>
        <w:t>AS</w:t>
      </w:r>
      <w:r w:rsidR="00E209C4" w:rsidRPr="00B82D77">
        <w:t xml:space="preserve"> A</w:t>
      </w:r>
      <w:r w:rsidRPr="00B82D77">
        <w:t xml:space="preserve"> </w:t>
      </w:r>
      <w:r w:rsidR="00741422" w:rsidRPr="00B82D77">
        <w:t>% OF</w:t>
      </w:r>
    </w:p>
    <w:p w:rsidR="007808AC" w:rsidRPr="00B82D77" w:rsidRDefault="007808AC" w:rsidP="007133CD">
      <w:pPr>
        <w:pStyle w:val="Heading1"/>
        <w:tabs>
          <w:tab w:val="left" w:pos="3510"/>
          <w:tab w:val="left" w:pos="5760"/>
          <w:tab w:val="left" w:pos="6390"/>
          <w:tab w:val="left" w:pos="8100"/>
        </w:tabs>
      </w:pPr>
      <w:r w:rsidRPr="00B82D77">
        <w:tab/>
        <w:t>BASIS</w:t>
      </w:r>
      <w:r w:rsidRPr="00B82D77">
        <w:tab/>
        <w:t xml:space="preserve">EXPENDITURES </w:t>
      </w:r>
      <w:r w:rsidRPr="00B82D77">
        <w:tab/>
        <w:t>EXPECTED BASIS</w:t>
      </w:r>
    </w:p>
    <w:p w:rsidR="007808AC" w:rsidRPr="00B82D77" w:rsidRDefault="007808AC">
      <w:pPr>
        <w:pStyle w:val="Heading1"/>
        <w:tabs>
          <w:tab w:val="left" w:pos="8010"/>
        </w:tabs>
      </w:pPr>
      <w:r w:rsidRPr="00B82D77">
        <w:t>LAND AND BUILDING*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>Land Costs</w:t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Existing Structures</w:t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E03CBD" w:rsidRDefault="00E03CBD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Broker’s Fees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On-site Work</w:t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Off-site Work</w:t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Garages</w:t>
      </w:r>
      <w:r w:rsidR="00AB2D24">
        <w:rPr>
          <w:rFonts w:cs="Arial"/>
          <w:sz w:val="20"/>
          <w:szCs w:val="20"/>
        </w:rPr>
        <w:t xml:space="preserve">/Parking </w:t>
      </w:r>
      <w:r w:rsidR="00AB2D24" w:rsidRPr="007133CD">
        <w:rPr>
          <w:rFonts w:cs="Arial"/>
          <w:sz w:val="16"/>
          <w:szCs w:val="16"/>
        </w:rPr>
        <w:t>(not</w:t>
      </w:r>
      <w:r w:rsidR="00E950DB" w:rsidRPr="007133CD">
        <w:rPr>
          <w:rFonts w:cs="Arial"/>
          <w:sz w:val="16"/>
          <w:szCs w:val="16"/>
        </w:rPr>
        <w:t xml:space="preserve"> included in rent)</w:t>
      </w:r>
      <w:r w:rsidR="009B7E08">
        <w:rPr>
          <w:rFonts w:cs="Arial"/>
          <w:sz w:val="20"/>
          <w:szCs w:val="20"/>
        </w:rPr>
        <w:tab/>
      </w:r>
      <w:r w:rsidR="00E950DB">
        <w:rPr>
          <w:rFonts w:cs="Arial"/>
          <w:sz w:val="20"/>
          <w:szCs w:val="20"/>
        </w:rPr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AB2D24" w:rsidRPr="007133CD" w:rsidRDefault="00AB2D24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20"/>
          <w:szCs w:val="20"/>
        </w:rPr>
        <w:t>Demolition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B4D90" w:rsidRPr="007133CD" w:rsidRDefault="007B4D90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20"/>
          <w:szCs w:val="20"/>
        </w:rPr>
        <w:t>Landscaping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Other*</w:t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>
      <w:pPr>
        <w:tabs>
          <w:tab w:val="left" w:pos="63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:rsidR="007808AC" w:rsidRPr="00B82D77" w:rsidRDefault="009B7E08" w:rsidP="007133CD">
      <w:pPr>
        <w:tabs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808AC" w:rsidRPr="00B82D77">
        <w:rPr>
          <w:rFonts w:cs="Arial"/>
          <w:sz w:val="20"/>
          <w:szCs w:val="20"/>
        </w:rPr>
        <w:t>TOTAL</w:t>
      </w:r>
      <w:r w:rsidR="007808AC"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>%</w:t>
      </w:r>
    </w:p>
    <w:p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A91A5B" w:rsidRPr="00B82D77" w:rsidRDefault="00A91A5B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7808AC" w:rsidRPr="00B82D77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REHABILITATION OR</w:t>
      </w:r>
    </w:p>
    <w:p w:rsidR="007808AC" w:rsidRPr="00B82D77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CONSTRUCTION COSTS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New Building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08698F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Rehabilitation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3B36EB" w:rsidRPr="007133CD" w:rsidRDefault="003B36EB" w:rsidP="007133CD">
      <w:pPr>
        <w:tabs>
          <w:tab w:val="left" w:pos="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Garages/Parking </w:t>
      </w:r>
      <w:r w:rsidRPr="007133CD">
        <w:rPr>
          <w:rFonts w:cs="Arial"/>
          <w:sz w:val="16"/>
          <w:szCs w:val="16"/>
        </w:rPr>
        <w:t>(included</w:t>
      </w:r>
      <w:r w:rsidR="00965AE0" w:rsidRPr="007133CD">
        <w:rPr>
          <w:rFonts w:cs="Arial"/>
          <w:sz w:val="16"/>
          <w:szCs w:val="16"/>
        </w:rPr>
        <w:t xml:space="preserve"> in</w:t>
      </w:r>
    </w:p>
    <w:p w:rsidR="003B36EB" w:rsidRDefault="003B36EB" w:rsidP="007133CD">
      <w:pPr>
        <w:tabs>
          <w:tab w:val="left" w:pos="0"/>
          <w:tab w:val="left" w:pos="9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16"/>
          <w:szCs w:val="16"/>
        </w:rPr>
        <w:t>LIHTC rent)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843E4D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Accessory Buildings</w:t>
      </w:r>
      <w:r w:rsidR="00843E4D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43E4D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43E4D"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43E4D" w:rsidRPr="00B82D77">
        <w:rPr>
          <w:rFonts w:cs="Arial"/>
          <w:sz w:val="20"/>
          <w:szCs w:val="20"/>
        </w:rPr>
        <w:t>%</w:t>
      </w:r>
    </w:p>
    <w:p w:rsidR="00DA0482" w:rsidRDefault="00843E4D" w:rsidP="007133CD">
      <w:pPr>
        <w:tabs>
          <w:tab w:val="left" w:pos="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Community Service Facility</w:t>
      </w:r>
      <w:r w:rsidR="007808AC" w:rsidRPr="00B82D77">
        <w:rPr>
          <w:rFonts w:cs="Arial"/>
          <w:sz w:val="20"/>
          <w:szCs w:val="20"/>
        </w:rPr>
        <w:tab/>
      </w:r>
    </w:p>
    <w:p w:rsidR="007808AC" w:rsidRPr="00B82D77" w:rsidRDefault="00DA0482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16"/>
          <w:szCs w:val="16"/>
        </w:rPr>
        <w:t>(For Project</w:t>
      </w:r>
      <w:r w:rsidR="00965AE0" w:rsidRPr="007133CD">
        <w:rPr>
          <w:rFonts w:cs="Arial"/>
          <w:sz w:val="16"/>
          <w:szCs w:val="16"/>
        </w:rPr>
        <w:t>s</w:t>
      </w:r>
      <w:r w:rsidRPr="007133CD">
        <w:rPr>
          <w:rFonts w:cs="Arial"/>
          <w:sz w:val="16"/>
          <w:szCs w:val="16"/>
        </w:rPr>
        <w:t xml:space="preserve"> in a QCT)</w:t>
      </w:r>
      <w:r>
        <w:rPr>
          <w:rFonts w:cs="Arial"/>
          <w:sz w:val="20"/>
          <w:szCs w:val="20"/>
        </w:rPr>
        <w:tab/>
      </w:r>
      <w:r w:rsidR="007808AC"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>%</w:t>
      </w:r>
    </w:p>
    <w:p w:rsidR="00DC4851" w:rsidRDefault="00DC4851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Based Paint Measures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DC4851" w:rsidRDefault="00DC4851" w:rsidP="007133CD">
      <w:pPr>
        <w:tabs>
          <w:tab w:val="left" w:pos="0"/>
          <w:tab w:val="left" w:pos="3510"/>
          <w:tab w:val="left" w:pos="360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Asbestos Abatement/Containment</w:t>
      </w:r>
      <w:r w:rsidR="0008698F"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DC4851" w:rsidRDefault="00DC4851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General Requirements</w:t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Contractor Overhead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Contractor Profit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DD34CC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sz w:val="20"/>
          <w:szCs w:val="20"/>
        </w:rPr>
      </w:pPr>
      <w:r w:rsidRPr="00DD34CC">
        <w:rPr>
          <w:sz w:val="20"/>
          <w:szCs w:val="20"/>
        </w:rPr>
        <w:t>Construction Contingency</w:t>
      </w:r>
      <w:r w:rsidRPr="00DD34CC">
        <w:rPr>
          <w:sz w:val="20"/>
          <w:szCs w:val="20"/>
        </w:rPr>
        <w:tab/>
        <w:t>$</w:t>
      </w:r>
      <w:r w:rsidR="006D1C01" w:rsidRPr="00DD34C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DD34CC">
        <w:rPr>
          <w:sz w:val="20"/>
          <w:szCs w:val="20"/>
          <w:u w:val="single"/>
        </w:rPr>
        <w:instrText xml:space="preserve"> FORMTEXT </w:instrText>
      </w:r>
      <w:r w:rsidR="006D1C01" w:rsidRPr="00DD34CC">
        <w:rPr>
          <w:sz w:val="20"/>
          <w:szCs w:val="20"/>
          <w:u w:val="single"/>
        </w:rPr>
      </w:r>
      <w:r w:rsidR="006D1C01" w:rsidRPr="00DD34CC">
        <w:rPr>
          <w:sz w:val="20"/>
          <w:szCs w:val="20"/>
          <w:u w:val="single"/>
        </w:rPr>
        <w:fldChar w:fldCharType="separate"/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sz w:val="20"/>
          <w:szCs w:val="20"/>
          <w:u w:val="single"/>
        </w:rPr>
        <w:fldChar w:fldCharType="end"/>
      </w:r>
      <w:r w:rsidRPr="00DD34CC">
        <w:rPr>
          <w:sz w:val="20"/>
          <w:szCs w:val="20"/>
        </w:rPr>
        <w:tab/>
        <w:t>$</w:t>
      </w:r>
      <w:r w:rsidR="006D1C01" w:rsidRPr="00DD34C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DD34CC">
        <w:rPr>
          <w:sz w:val="20"/>
          <w:szCs w:val="20"/>
          <w:u w:val="single"/>
        </w:rPr>
        <w:instrText xml:space="preserve"> FORMTEXT </w:instrText>
      </w:r>
      <w:r w:rsidR="006D1C01" w:rsidRPr="00DD34CC">
        <w:rPr>
          <w:sz w:val="20"/>
          <w:szCs w:val="20"/>
          <w:u w:val="single"/>
        </w:rPr>
      </w:r>
      <w:r w:rsidR="006D1C01" w:rsidRPr="00DD34CC">
        <w:rPr>
          <w:sz w:val="20"/>
          <w:szCs w:val="20"/>
          <w:u w:val="single"/>
        </w:rPr>
        <w:fldChar w:fldCharType="separate"/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sz w:val="20"/>
          <w:szCs w:val="20"/>
          <w:u w:val="single"/>
        </w:rPr>
        <w:fldChar w:fldCharType="end"/>
      </w:r>
      <w:r w:rsidRPr="00DD34CC">
        <w:rPr>
          <w:sz w:val="20"/>
          <w:szCs w:val="20"/>
        </w:rPr>
        <w:tab/>
      </w:r>
      <w:r w:rsidR="006D1C01" w:rsidRPr="00DD34C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DD34CC">
        <w:rPr>
          <w:sz w:val="20"/>
          <w:szCs w:val="20"/>
          <w:u w:val="single"/>
        </w:rPr>
        <w:instrText xml:space="preserve"> FORMTEXT </w:instrText>
      </w:r>
      <w:r w:rsidR="006D1C01" w:rsidRPr="00DD34CC">
        <w:rPr>
          <w:sz w:val="20"/>
          <w:szCs w:val="20"/>
          <w:u w:val="single"/>
        </w:rPr>
      </w:r>
      <w:r w:rsidR="006D1C01" w:rsidRPr="00DD34CC">
        <w:rPr>
          <w:sz w:val="20"/>
          <w:szCs w:val="20"/>
          <w:u w:val="single"/>
        </w:rPr>
        <w:fldChar w:fldCharType="separate"/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sz w:val="20"/>
          <w:szCs w:val="20"/>
          <w:u w:val="single"/>
        </w:rPr>
        <w:fldChar w:fldCharType="end"/>
      </w:r>
      <w:r w:rsidRPr="00DD34CC">
        <w:rPr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FE5A63">
        <w:rPr>
          <w:rFonts w:cs="Arial"/>
          <w:sz w:val="20"/>
          <w:szCs w:val="20"/>
        </w:rPr>
        <w:t>: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FE5A63" w:rsidRPr="00DD34CC">
        <w:rPr>
          <w:sz w:val="20"/>
          <w:szCs w:val="20"/>
        </w:rPr>
        <w:t>$</w:t>
      </w:r>
      <w:r w:rsidR="00FE5A6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5A63">
        <w:rPr>
          <w:sz w:val="20"/>
          <w:szCs w:val="20"/>
          <w:u w:val="single"/>
        </w:rPr>
        <w:instrText xml:space="preserve"> FORMTEXT </w:instrText>
      </w:r>
      <w:r w:rsidR="00FE5A63">
        <w:rPr>
          <w:sz w:val="20"/>
          <w:szCs w:val="20"/>
          <w:u w:val="single"/>
        </w:rPr>
      </w:r>
      <w:r w:rsidR="00FE5A63">
        <w:rPr>
          <w:sz w:val="20"/>
          <w:szCs w:val="20"/>
          <w:u w:val="single"/>
        </w:rPr>
        <w:fldChar w:fldCharType="separate"/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>
      <w:pPr>
        <w:tabs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7808AC" w:rsidP="007133CD">
      <w:pPr>
        <w:tabs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ab/>
        <w:t>TOTAL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A91A5B" w:rsidRPr="00B82D77" w:rsidRDefault="00A91A5B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7808AC" w:rsidRPr="00B82D77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PROFESSIONAL FEES</w:t>
      </w:r>
      <w:r w:rsidR="00B9174B" w:rsidRPr="00B82D77">
        <w:rPr>
          <w:rFonts w:cs="Arial"/>
          <w:b/>
          <w:sz w:val="20"/>
          <w:szCs w:val="20"/>
        </w:rPr>
        <w:t>**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Architect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Architect – Supervision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Engineer/Surveyor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Attorney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Accountant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>
      <w:pPr>
        <w:tabs>
          <w:tab w:val="left" w:pos="36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7808AC" w:rsidP="007133CD">
      <w:pPr>
        <w:tabs>
          <w:tab w:val="left" w:pos="0"/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ab/>
        <w:t>TOTAL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A91A5B" w:rsidRPr="00B82D77" w:rsidRDefault="00A91A5B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7808AC" w:rsidRPr="00B82D77" w:rsidRDefault="007808AC">
      <w:pPr>
        <w:pStyle w:val="Heading1"/>
      </w:pPr>
      <w:r w:rsidRPr="00B82D77">
        <w:t>CONSTRUCTION PERIOD COSTS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Insurance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lastRenderedPageBreak/>
        <w:t>Bond Premium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Construction Loan Interest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Loan Origination Fee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Taxes and Fees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Title and Recording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965AE0" w:rsidRDefault="00965AE0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Water, Sewer, Impact </w:t>
      </w:r>
      <w:r w:rsidRPr="00B82D77">
        <w:rPr>
          <w:rFonts w:cs="Arial"/>
          <w:sz w:val="20"/>
          <w:szCs w:val="20"/>
        </w:rPr>
        <w:t>Fees</w:t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9B7E08" w:rsidRDefault="009B7E08" w:rsidP="007133CD">
      <w:pPr>
        <w:tabs>
          <w:tab w:val="left" w:pos="0"/>
          <w:tab w:val="left" w:pos="1080"/>
          <w:tab w:val="left" w:pos="3510"/>
          <w:tab w:val="left" w:pos="576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9B7E08" w:rsidP="007133CD">
      <w:pPr>
        <w:tabs>
          <w:tab w:val="left" w:pos="0"/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808AC" w:rsidRPr="00B82D77">
        <w:rPr>
          <w:rFonts w:cs="Arial"/>
          <w:sz w:val="20"/>
          <w:szCs w:val="20"/>
        </w:rPr>
        <w:t>TOTAL</w:t>
      </w:r>
      <w:r w:rsidR="007808AC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1633FE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>%</w:t>
      </w:r>
    </w:p>
    <w:p w:rsidR="007808AC" w:rsidRDefault="007808AC">
      <w:pPr>
        <w:spacing w:line="240" w:lineRule="atLeast"/>
        <w:jc w:val="both"/>
        <w:rPr>
          <w:rFonts w:cs="Arial"/>
          <w:sz w:val="20"/>
          <w:szCs w:val="20"/>
        </w:rPr>
      </w:pPr>
    </w:p>
    <w:p w:rsidR="00A91A5B" w:rsidRPr="00B82D77" w:rsidRDefault="00A91A5B">
      <w:pPr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7808AC">
      <w:pPr>
        <w:pStyle w:val="Heading1"/>
      </w:pPr>
      <w:r w:rsidRPr="00B82D77">
        <w:t>SOFT COSTS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Market Study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Environmental Study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Appraisal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Survey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AD3FFC" w:rsidRDefault="00AD3FFC" w:rsidP="007133CD">
      <w:pPr>
        <w:tabs>
          <w:tab w:val="left" w:pos="0"/>
          <w:tab w:val="left" w:pos="3510"/>
          <w:tab w:val="left" w:pos="414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Capital Needs Assessment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Cost Certification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Furnishings and Equipment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Permanent Relocation Costs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Temporary Relocation Costs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>
      <w:pPr>
        <w:pStyle w:val="BodyText3"/>
        <w:tabs>
          <w:tab w:val="clear" w:pos="360"/>
          <w:tab w:val="left" w:pos="1080"/>
        </w:tabs>
      </w:pPr>
    </w:p>
    <w:p w:rsidR="007808AC" w:rsidRPr="00B82D77" w:rsidRDefault="007808AC" w:rsidP="007133CD">
      <w:pPr>
        <w:pStyle w:val="BodyText3"/>
        <w:tabs>
          <w:tab w:val="clear" w:pos="360"/>
          <w:tab w:val="clear" w:pos="2700"/>
          <w:tab w:val="left" w:pos="720"/>
          <w:tab w:val="left" w:pos="3510"/>
          <w:tab w:val="left" w:pos="4320"/>
          <w:tab w:val="left" w:pos="8100"/>
        </w:tabs>
      </w:pPr>
      <w:r w:rsidRPr="00B82D77">
        <w:tab/>
        <w:t>TOTAL</w:t>
      </w:r>
      <w:r w:rsidRPr="00B82D77"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</w:r>
      <w:r w:rsidR="00FE5A63">
        <w:tab/>
      </w:r>
      <w:r w:rsidRPr="00B82D77"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>%</w:t>
      </w:r>
    </w:p>
    <w:p w:rsidR="007808AC" w:rsidRDefault="007808AC">
      <w:pPr>
        <w:spacing w:line="240" w:lineRule="atLeast"/>
        <w:jc w:val="both"/>
        <w:rPr>
          <w:rFonts w:cs="Arial"/>
          <w:sz w:val="20"/>
          <w:szCs w:val="20"/>
        </w:rPr>
      </w:pPr>
    </w:p>
    <w:p w:rsidR="00A91A5B" w:rsidRPr="00B82D77" w:rsidRDefault="00A91A5B">
      <w:pPr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7808AC">
      <w:pPr>
        <w:pStyle w:val="Heading1"/>
      </w:pPr>
      <w:r w:rsidRPr="00B82D77">
        <w:t xml:space="preserve">DEVELOPER FEES </w:t>
      </w:r>
      <w:r w:rsidR="0086302E" w:rsidRPr="00B82D77">
        <w:t>^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Developer Fee</w:t>
      </w:r>
      <w:r w:rsidR="00355A9C">
        <w:rPr>
          <w:rFonts w:cs="Arial"/>
          <w:sz w:val="20"/>
          <w:szCs w:val="20"/>
        </w:rPr>
        <w:t>s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Consultant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Pr="00B82D77" w:rsidRDefault="007808AC">
      <w:pPr>
        <w:tabs>
          <w:tab w:val="left" w:pos="36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7808AC" w:rsidP="007133CD">
      <w:pPr>
        <w:tabs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ab/>
        <w:t>TOTAL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F954F1" w:rsidRPr="00B82D77" w:rsidRDefault="00F954F1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13722F" w:rsidRPr="00B82D77" w:rsidRDefault="0013722F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 xml:space="preserve">TOTAL OF </w:t>
      </w:r>
      <w:r w:rsidR="003A1F93" w:rsidRPr="00B82D77">
        <w:rPr>
          <w:rFonts w:cs="Arial"/>
          <w:b/>
          <w:sz w:val="20"/>
          <w:szCs w:val="20"/>
        </w:rPr>
        <w:t>COSTS</w:t>
      </w:r>
      <w:r w:rsidRPr="00B82D77">
        <w:rPr>
          <w:rFonts w:cs="Arial"/>
          <w:b/>
          <w:sz w:val="20"/>
          <w:szCs w:val="20"/>
        </w:rPr>
        <w:t xml:space="preserve"> IN </w:t>
      </w:r>
    </w:p>
    <w:p w:rsidR="007808AC" w:rsidRPr="00B82D77" w:rsidRDefault="0013722F" w:rsidP="007133CD">
      <w:pPr>
        <w:tabs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 xml:space="preserve">EXPECTED BASIS**** </w:t>
      </w:r>
      <w:r w:rsidRPr="00B82D77">
        <w:rPr>
          <w:rFonts w:cs="Arial"/>
          <w:b/>
          <w:sz w:val="20"/>
          <w:szCs w:val="20"/>
        </w:rPr>
        <w:tab/>
      </w:r>
      <w:r w:rsidR="003A1F93" w:rsidRPr="00B82D77">
        <w:rPr>
          <w:rFonts w:cs="Arial"/>
          <w:b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3A1F93" w:rsidRPr="00B82D77">
        <w:rPr>
          <w:rFonts w:cs="Arial"/>
          <w:b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F0278"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F0278" w:rsidRPr="00B82D77">
        <w:rPr>
          <w:rFonts w:cs="Arial"/>
          <w:b/>
          <w:sz w:val="20"/>
          <w:szCs w:val="20"/>
        </w:rPr>
        <w:t>%</w:t>
      </w:r>
    </w:p>
    <w:p w:rsidR="00C52A75" w:rsidRPr="00B82D77" w:rsidRDefault="00C52A75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:rsidR="00C52A75" w:rsidRPr="00B82D77" w:rsidRDefault="00C52A75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:rsidR="00C6376A" w:rsidRPr="00B82D77" w:rsidRDefault="00C6376A" w:rsidP="007133CD">
      <w:pPr>
        <w:tabs>
          <w:tab w:val="left" w:pos="3510"/>
          <w:tab w:val="left" w:pos="45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PERMANENT FINANCING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:rsidR="00C6376A" w:rsidRPr="00B82D77" w:rsidRDefault="00C6376A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:rsidR="0013722F" w:rsidRPr="00B82D77" w:rsidRDefault="0013722F" w:rsidP="007133CD">
      <w:pPr>
        <w:tabs>
          <w:tab w:val="left" w:pos="351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TAX CREDIT FEES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:rsidR="0013722F" w:rsidRPr="00B82D77" w:rsidRDefault="0013722F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:rsidR="0013722F" w:rsidRPr="00B82D77" w:rsidRDefault="0013722F" w:rsidP="007133CD">
      <w:pPr>
        <w:tabs>
          <w:tab w:val="left" w:pos="351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SYNDICATION COSTS</w:t>
      </w:r>
      <w:r w:rsidR="00B9174B" w:rsidRPr="00B82D77">
        <w:rPr>
          <w:rFonts w:cs="Arial"/>
          <w:b/>
          <w:sz w:val="20"/>
          <w:szCs w:val="20"/>
        </w:rPr>
        <w:t>***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:rsidR="0013722F" w:rsidRPr="00B82D77" w:rsidRDefault="0013722F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:rsidR="007808AC" w:rsidRPr="00B82D77" w:rsidRDefault="007808AC" w:rsidP="007133CD">
      <w:pPr>
        <w:tabs>
          <w:tab w:val="left" w:pos="351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PROJECT RESERVES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:rsidR="00B9174B" w:rsidRPr="00B82D77" w:rsidRDefault="00B9174B">
      <w:pPr>
        <w:tabs>
          <w:tab w:val="left" w:pos="279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B9174B" w:rsidRPr="00B82D77" w:rsidRDefault="00B9174B" w:rsidP="007133CD">
      <w:pPr>
        <w:tabs>
          <w:tab w:val="left" w:pos="3510"/>
          <w:tab w:val="left" w:pos="459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OTHER**</w:t>
      </w:r>
      <w:r w:rsidR="0086302E" w:rsidRPr="00B82D77">
        <w:rPr>
          <w:rFonts w:cs="Arial"/>
          <w:b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:rsidR="00C52A75" w:rsidRPr="00B82D77" w:rsidRDefault="00C52A75">
      <w:pPr>
        <w:tabs>
          <w:tab w:val="left" w:pos="279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D251FE" w:rsidP="007133CD">
      <w:pPr>
        <w:tabs>
          <w:tab w:val="left" w:pos="3510"/>
        </w:tabs>
        <w:spacing w:line="240" w:lineRule="atLeast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TOTAL </w:t>
      </w:r>
      <w:r w:rsidR="007808AC" w:rsidRPr="00B82D77">
        <w:rPr>
          <w:rFonts w:cs="Arial"/>
          <w:b/>
          <w:sz w:val="20"/>
          <w:szCs w:val="20"/>
        </w:rPr>
        <w:t>DEVELOPMENT COSTS</w:t>
      </w:r>
      <w:r w:rsidR="0086302E" w:rsidRPr="00B82D77">
        <w:rPr>
          <w:rFonts w:cs="Arial"/>
          <w:b/>
          <w:sz w:val="20"/>
          <w:szCs w:val="20"/>
        </w:rPr>
        <w:tab/>
      </w:r>
      <w:r w:rsidR="007808AC" w:rsidRPr="00B82D77">
        <w:rPr>
          <w:rFonts w:cs="Arial"/>
          <w:b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:rsidR="0049778A" w:rsidRDefault="0049778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F954F1" w:rsidRDefault="00F954F1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FEES PAID TO RELATED ENTITIES</w:t>
      </w:r>
      <w:r w:rsidR="0086302E" w:rsidRPr="00B82D77">
        <w:rPr>
          <w:rFonts w:cs="Arial"/>
          <w:b/>
          <w:sz w:val="20"/>
          <w:szCs w:val="20"/>
        </w:rPr>
        <w:t>^^</w:t>
      </w:r>
    </w:p>
    <w:p w:rsidR="0049778A" w:rsidRPr="00B82D77" w:rsidRDefault="0049778A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:rsidR="007808AC" w:rsidRDefault="00047A54" w:rsidP="007133CD">
      <w:pPr>
        <w:pStyle w:val="Heading1"/>
        <w:tabs>
          <w:tab w:val="left" w:pos="3510"/>
          <w:tab w:val="left" w:pos="5760"/>
          <w:tab w:val="left" w:pos="8100"/>
        </w:tabs>
        <w:rPr>
          <w:b w:val="0"/>
        </w:rPr>
      </w:pPr>
      <w:r>
        <w:rPr>
          <w:b w:val="0"/>
          <w:u w:val="single"/>
        </w:rPr>
        <w:fldChar w:fldCharType="begin">
          <w:ffData>
            <w:name w:val=""/>
            <w:enabled/>
            <w:calcOnExit w:val="0"/>
            <w:textInput>
              <w:default w:val="Related Entity"/>
            </w:textInput>
          </w:ffData>
        </w:fldChar>
      </w:r>
      <w:r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>
        <w:rPr>
          <w:b w:val="0"/>
          <w:noProof/>
          <w:u w:val="single"/>
        </w:rPr>
        <w:t>Related Entity</w:t>
      </w:r>
      <w:r>
        <w:rPr>
          <w:b w:val="0"/>
          <w:u w:val="single"/>
        </w:rPr>
        <w:fldChar w:fldCharType="end"/>
      </w:r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>%</w:t>
      </w:r>
    </w:p>
    <w:p w:rsidR="00A7432F" w:rsidRPr="00A7432F" w:rsidRDefault="00A7432F" w:rsidP="00A7432F"/>
    <w:p w:rsidR="007808AC" w:rsidRPr="00B82D77" w:rsidRDefault="00047A54" w:rsidP="007133CD">
      <w:pPr>
        <w:pStyle w:val="Heading1"/>
        <w:tabs>
          <w:tab w:val="left" w:pos="3510"/>
          <w:tab w:val="left" w:pos="5760"/>
          <w:tab w:val="left" w:pos="8100"/>
        </w:tabs>
        <w:rPr>
          <w:b w:val="0"/>
        </w:rPr>
      </w:pPr>
      <w:r w:rsidRPr="00047A54">
        <w:rPr>
          <w:b w:val="0"/>
          <w:u w:val="single"/>
        </w:rPr>
        <w:fldChar w:fldCharType="begin">
          <w:ffData>
            <w:name w:val="Text8"/>
            <w:enabled/>
            <w:calcOnExit w:val="0"/>
            <w:textInput>
              <w:default w:val="Related Entity"/>
            </w:textInput>
          </w:ffData>
        </w:fldChar>
      </w:r>
      <w:bookmarkStart w:id="1" w:name="Text8"/>
      <w:r w:rsidRPr="00047A54">
        <w:rPr>
          <w:b w:val="0"/>
          <w:u w:val="single"/>
        </w:rPr>
        <w:instrText xml:space="preserve"> FORMTEXT </w:instrText>
      </w:r>
      <w:r w:rsidRPr="00047A54">
        <w:rPr>
          <w:b w:val="0"/>
          <w:u w:val="single"/>
        </w:rPr>
      </w:r>
      <w:r w:rsidRPr="00047A54">
        <w:rPr>
          <w:b w:val="0"/>
          <w:u w:val="single"/>
        </w:rPr>
        <w:fldChar w:fldCharType="separate"/>
      </w:r>
      <w:r w:rsidRPr="00047A54">
        <w:rPr>
          <w:b w:val="0"/>
          <w:noProof/>
          <w:u w:val="single"/>
        </w:rPr>
        <w:t>Related Entity</w:t>
      </w:r>
      <w:r w:rsidRPr="00047A54">
        <w:rPr>
          <w:b w:val="0"/>
          <w:u w:val="single"/>
        </w:rPr>
        <w:fldChar w:fldCharType="end"/>
      </w:r>
      <w:bookmarkEnd w:id="1"/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>%</w:t>
      </w:r>
    </w:p>
    <w:p w:rsidR="007808AC" w:rsidRPr="00B82D77" w:rsidRDefault="007808AC">
      <w:pPr>
        <w:rPr>
          <w:rFonts w:cs="Arial"/>
          <w:sz w:val="20"/>
          <w:szCs w:val="20"/>
        </w:rPr>
      </w:pPr>
    </w:p>
    <w:p w:rsidR="007808AC" w:rsidRPr="00B82D77" w:rsidRDefault="007808AC" w:rsidP="007133CD">
      <w:pPr>
        <w:pStyle w:val="BodyText"/>
        <w:tabs>
          <w:tab w:val="clear" w:pos="3780"/>
          <w:tab w:val="clear" w:pos="3960"/>
          <w:tab w:val="clear" w:pos="6660"/>
          <w:tab w:val="clear" w:pos="8550"/>
          <w:tab w:val="left" w:pos="720"/>
          <w:tab w:val="left" w:pos="3510"/>
          <w:tab w:val="left" w:pos="5760"/>
          <w:tab w:val="left" w:pos="8100"/>
        </w:tabs>
      </w:pPr>
      <w:r w:rsidRPr="00B82D77">
        <w:tab/>
      </w:r>
      <w:r w:rsidR="00BF4044" w:rsidRPr="00B82D77">
        <w:t>TOTAL</w:t>
      </w:r>
      <w:r w:rsidRPr="00B82D77"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>%</w:t>
      </w:r>
    </w:p>
    <w:p w:rsidR="009136D9" w:rsidRDefault="009136D9" w:rsidP="00CC7C12">
      <w:pPr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7133CD" w:rsidRDefault="007808AC" w:rsidP="00CC7C12">
      <w:pPr>
        <w:spacing w:line="240" w:lineRule="atLeast"/>
        <w:jc w:val="both"/>
        <w:rPr>
          <w:rFonts w:cs="Arial"/>
          <w:sz w:val="16"/>
          <w:szCs w:val="16"/>
        </w:rPr>
      </w:pPr>
      <w:r w:rsidRPr="00B82D77">
        <w:rPr>
          <w:rFonts w:cs="Arial"/>
          <w:sz w:val="20"/>
          <w:szCs w:val="20"/>
        </w:rPr>
        <w:t>* Legal fees and interest expense</w:t>
      </w:r>
      <w:r w:rsidR="0013722F" w:rsidRPr="00B82D77">
        <w:rPr>
          <w:rFonts w:cs="Arial"/>
          <w:sz w:val="20"/>
          <w:szCs w:val="20"/>
        </w:rPr>
        <w:t>s</w:t>
      </w:r>
      <w:r w:rsidRPr="00B82D77">
        <w:rPr>
          <w:rFonts w:cs="Arial"/>
          <w:sz w:val="20"/>
          <w:szCs w:val="20"/>
        </w:rPr>
        <w:t xml:space="preserve"> related to the land must be broken out and entered in this category.</w:t>
      </w:r>
    </w:p>
    <w:p w:rsidR="0013722F" w:rsidRPr="007133CD" w:rsidRDefault="0013722F" w:rsidP="00CC7C12">
      <w:pPr>
        <w:spacing w:line="240" w:lineRule="atLeast"/>
        <w:jc w:val="both"/>
        <w:rPr>
          <w:rFonts w:cs="Arial"/>
          <w:sz w:val="16"/>
          <w:szCs w:val="16"/>
        </w:rPr>
      </w:pPr>
    </w:p>
    <w:p w:rsidR="00B9174B" w:rsidRPr="007133CD" w:rsidRDefault="007808AC" w:rsidP="00CC7C12">
      <w:pPr>
        <w:spacing w:line="240" w:lineRule="atLeast"/>
        <w:jc w:val="both"/>
        <w:rPr>
          <w:rFonts w:cs="Arial"/>
          <w:sz w:val="16"/>
          <w:szCs w:val="16"/>
        </w:rPr>
      </w:pPr>
      <w:r w:rsidRPr="00B82D77">
        <w:rPr>
          <w:rFonts w:cs="Arial"/>
          <w:sz w:val="20"/>
          <w:szCs w:val="20"/>
        </w:rPr>
        <w:t>**</w:t>
      </w:r>
      <w:r w:rsidR="00B9174B" w:rsidRPr="00B82D77">
        <w:rPr>
          <w:rFonts w:cs="Arial"/>
          <w:sz w:val="20"/>
          <w:szCs w:val="20"/>
        </w:rPr>
        <w:t xml:space="preserve"> Prepaid fees for services, such as architect fees, cannot be included in </w:t>
      </w:r>
      <w:r w:rsidR="00355A9C">
        <w:rPr>
          <w:rFonts w:cs="Arial"/>
          <w:sz w:val="20"/>
          <w:szCs w:val="20"/>
        </w:rPr>
        <w:t xml:space="preserve">the expended </w:t>
      </w:r>
      <w:r w:rsidR="00B9174B" w:rsidRPr="00B82D77">
        <w:rPr>
          <w:rFonts w:cs="Arial"/>
          <w:sz w:val="20"/>
          <w:szCs w:val="20"/>
        </w:rPr>
        <w:t>expected basis.</w:t>
      </w:r>
      <w:r w:rsidRPr="007133CD">
        <w:rPr>
          <w:rFonts w:cs="Arial"/>
          <w:sz w:val="16"/>
          <w:szCs w:val="16"/>
        </w:rPr>
        <w:t xml:space="preserve"> </w:t>
      </w:r>
    </w:p>
    <w:p w:rsidR="00B9174B" w:rsidRPr="007133CD" w:rsidRDefault="00B9174B" w:rsidP="00CC7C12">
      <w:pPr>
        <w:spacing w:line="240" w:lineRule="atLeast"/>
        <w:jc w:val="both"/>
        <w:rPr>
          <w:rFonts w:cs="Arial"/>
          <w:sz w:val="16"/>
          <w:szCs w:val="16"/>
        </w:rPr>
      </w:pPr>
    </w:p>
    <w:p w:rsidR="007808AC" w:rsidRDefault="00B9174B" w:rsidP="00CC7C12">
      <w:pPr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 xml:space="preserve">*** </w:t>
      </w:r>
      <w:r w:rsidR="007808AC" w:rsidRPr="00B82D77">
        <w:rPr>
          <w:rFonts w:cs="Arial"/>
          <w:sz w:val="20"/>
          <w:szCs w:val="20"/>
          <w:u w:val="single"/>
        </w:rPr>
        <w:t>All</w:t>
      </w:r>
      <w:r w:rsidR="007808AC" w:rsidRPr="00B82D77">
        <w:rPr>
          <w:rFonts w:cs="Arial"/>
          <w:sz w:val="20"/>
          <w:szCs w:val="20"/>
        </w:rPr>
        <w:t xml:space="preserve"> Syndication costs must be separated from other project costs and included on this line.</w:t>
      </w:r>
    </w:p>
    <w:p w:rsidR="00215655" w:rsidRPr="00B82D77" w:rsidRDefault="00215655" w:rsidP="00CC7C12">
      <w:pPr>
        <w:spacing w:line="240" w:lineRule="atLeast"/>
        <w:jc w:val="both"/>
        <w:rPr>
          <w:rFonts w:cs="Arial"/>
          <w:sz w:val="20"/>
          <w:szCs w:val="20"/>
        </w:rPr>
      </w:pPr>
    </w:p>
    <w:p w:rsidR="007808AC" w:rsidRPr="00B82D77" w:rsidRDefault="0086302E" w:rsidP="00CC7C12">
      <w:pPr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^</w:t>
      </w:r>
      <w:r w:rsidR="007808AC" w:rsidRPr="00B82D77">
        <w:rPr>
          <w:rFonts w:cs="Arial"/>
          <w:sz w:val="20"/>
          <w:szCs w:val="20"/>
        </w:rPr>
        <w:t xml:space="preserve"> If any portion of the developer fee is deferred, supporting documentation must be submitted</w:t>
      </w:r>
      <w:r w:rsidR="0013722F" w:rsidRPr="00B82D77">
        <w:rPr>
          <w:rFonts w:cs="Arial"/>
          <w:sz w:val="20"/>
          <w:szCs w:val="20"/>
        </w:rPr>
        <w:t>.</w:t>
      </w:r>
      <w:r w:rsidR="007428A9" w:rsidRPr="00B82D77">
        <w:rPr>
          <w:rFonts w:cs="Arial"/>
          <w:sz w:val="20"/>
          <w:szCs w:val="20"/>
        </w:rPr>
        <w:t xml:space="preserve">  Only </w:t>
      </w:r>
      <w:r w:rsidR="006D4D45">
        <w:rPr>
          <w:rFonts w:cs="Arial"/>
          <w:sz w:val="20"/>
          <w:szCs w:val="20"/>
        </w:rPr>
        <w:t>twenty percent (</w:t>
      </w:r>
      <w:r w:rsidR="007428A9" w:rsidRPr="00B82D77">
        <w:rPr>
          <w:rFonts w:cs="Arial"/>
          <w:sz w:val="20"/>
          <w:szCs w:val="20"/>
        </w:rPr>
        <w:t>20%</w:t>
      </w:r>
      <w:r w:rsidR="006D4D45">
        <w:rPr>
          <w:rFonts w:cs="Arial"/>
          <w:sz w:val="20"/>
          <w:szCs w:val="20"/>
        </w:rPr>
        <w:t>)</w:t>
      </w:r>
      <w:r w:rsidR="007428A9" w:rsidRPr="00B82D77">
        <w:rPr>
          <w:rFonts w:cs="Arial"/>
          <w:sz w:val="20"/>
          <w:szCs w:val="20"/>
        </w:rPr>
        <w:t xml:space="preserve"> of the original developer fee </w:t>
      </w:r>
      <w:r w:rsidR="00D55F6A" w:rsidRPr="00B82D77">
        <w:rPr>
          <w:rFonts w:cs="Arial"/>
          <w:sz w:val="20"/>
          <w:szCs w:val="20"/>
        </w:rPr>
        <w:t xml:space="preserve">can be considered an eligible </w:t>
      </w:r>
      <w:r w:rsidR="00732CE3">
        <w:rPr>
          <w:rFonts w:cs="Arial"/>
          <w:sz w:val="20"/>
          <w:szCs w:val="20"/>
        </w:rPr>
        <w:t>t</w:t>
      </w:r>
      <w:r w:rsidR="00966FA7">
        <w:rPr>
          <w:rFonts w:cs="Arial"/>
          <w:sz w:val="20"/>
          <w:szCs w:val="20"/>
        </w:rPr>
        <w:t xml:space="preserve">en </w:t>
      </w:r>
      <w:r w:rsidR="00732CE3">
        <w:rPr>
          <w:rFonts w:cs="Arial"/>
          <w:sz w:val="20"/>
          <w:szCs w:val="20"/>
        </w:rPr>
        <w:t>p</w:t>
      </w:r>
      <w:r w:rsidR="006D4D45">
        <w:rPr>
          <w:rFonts w:cs="Arial"/>
          <w:sz w:val="20"/>
          <w:szCs w:val="20"/>
        </w:rPr>
        <w:t>ercent (</w:t>
      </w:r>
      <w:r w:rsidR="00D55F6A" w:rsidRPr="00B82D77">
        <w:rPr>
          <w:rFonts w:cs="Arial"/>
          <w:sz w:val="20"/>
          <w:szCs w:val="20"/>
        </w:rPr>
        <w:t>10%</w:t>
      </w:r>
      <w:r w:rsidR="006D4D45">
        <w:rPr>
          <w:rFonts w:cs="Arial"/>
          <w:sz w:val="20"/>
          <w:szCs w:val="20"/>
        </w:rPr>
        <w:t>)</w:t>
      </w:r>
      <w:r w:rsidR="00D55F6A" w:rsidRPr="00B82D77">
        <w:rPr>
          <w:rFonts w:cs="Arial"/>
          <w:sz w:val="20"/>
          <w:szCs w:val="20"/>
        </w:rPr>
        <w:t xml:space="preserve"> </w:t>
      </w:r>
      <w:r w:rsidR="00732CE3">
        <w:rPr>
          <w:rFonts w:cs="Arial"/>
          <w:sz w:val="20"/>
          <w:szCs w:val="20"/>
        </w:rPr>
        <w:t>t</w:t>
      </w:r>
      <w:r w:rsidR="00D55F6A" w:rsidRPr="00B82D77">
        <w:rPr>
          <w:rFonts w:cs="Arial"/>
          <w:sz w:val="20"/>
          <w:szCs w:val="20"/>
        </w:rPr>
        <w:t>est expenditure regardless of the amount of developer fee paid.</w:t>
      </w:r>
      <w:r w:rsidR="007428A9" w:rsidRPr="00B82D77">
        <w:rPr>
          <w:rFonts w:cs="Arial"/>
          <w:sz w:val="20"/>
          <w:szCs w:val="20"/>
        </w:rPr>
        <w:t xml:space="preserve"> </w:t>
      </w:r>
    </w:p>
    <w:p w:rsidR="007808AC" w:rsidRPr="007133CD" w:rsidRDefault="007808AC" w:rsidP="00CC7C12">
      <w:pPr>
        <w:spacing w:line="240" w:lineRule="atLeast"/>
        <w:jc w:val="both"/>
        <w:rPr>
          <w:rFonts w:cs="Arial"/>
          <w:sz w:val="16"/>
          <w:szCs w:val="16"/>
        </w:rPr>
      </w:pPr>
    </w:p>
    <w:p w:rsidR="007808AC" w:rsidRPr="00B82D77" w:rsidRDefault="0086302E" w:rsidP="00CC7C12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457282">
        <w:rPr>
          <w:rFonts w:cs="Arial"/>
          <w:sz w:val="20"/>
          <w:szCs w:val="20"/>
        </w:rPr>
        <w:t>^^</w:t>
      </w:r>
      <w:r w:rsidRPr="00B82D77">
        <w:rPr>
          <w:rFonts w:cs="Arial"/>
          <w:b/>
          <w:sz w:val="20"/>
          <w:szCs w:val="20"/>
        </w:rPr>
        <w:t xml:space="preserve"> </w:t>
      </w:r>
      <w:r w:rsidR="007808AC" w:rsidRPr="00B82D77">
        <w:rPr>
          <w:rFonts w:cs="Arial"/>
          <w:sz w:val="20"/>
          <w:szCs w:val="20"/>
        </w:rPr>
        <w:t>A</w:t>
      </w:r>
      <w:r w:rsidR="0013722F" w:rsidRPr="00B82D77">
        <w:rPr>
          <w:rFonts w:cs="Arial"/>
          <w:sz w:val="20"/>
          <w:szCs w:val="20"/>
        </w:rPr>
        <w:t>ny</w:t>
      </w:r>
      <w:r w:rsidR="007808AC" w:rsidRPr="00B82D77">
        <w:rPr>
          <w:rFonts w:cs="Arial"/>
          <w:sz w:val="20"/>
          <w:szCs w:val="20"/>
        </w:rPr>
        <w:t xml:space="preserve"> fees, including the developer fee, paid to the developer or any entity with an</w:t>
      </w:r>
      <w:r w:rsidR="0013722F" w:rsidRPr="00B82D77">
        <w:rPr>
          <w:rFonts w:cs="Arial"/>
          <w:sz w:val="20"/>
          <w:szCs w:val="20"/>
        </w:rPr>
        <w:t xml:space="preserve"> </w:t>
      </w:r>
      <w:r w:rsidR="007808AC" w:rsidRPr="00B82D77">
        <w:rPr>
          <w:rFonts w:cs="Arial"/>
          <w:sz w:val="20"/>
          <w:szCs w:val="20"/>
        </w:rPr>
        <w:t>identity of interest with the developer must be clearly identified in the section entitled Fees Paid</w:t>
      </w:r>
      <w:r w:rsidR="0013722F" w:rsidRPr="00B82D77">
        <w:rPr>
          <w:rFonts w:cs="Arial"/>
          <w:sz w:val="20"/>
          <w:szCs w:val="20"/>
        </w:rPr>
        <w:t xml:space="preserve"> </w:t>
      </w:r>
      <w:r w:rsidR="007808AC" w:rsidRPr="00B82D77">
        <w:rPr>
          <w:rFonts w:cs="Arial"/>
          <w:sz w:val="20"/>
          <w:szCs w:val="20"/>
        </w:rPr>
        <w:t>to Related Entities</w:t>
      </w:r>
      <w:r w:rsidR="00355A9C">
        <w:rPr>
          <w:rFonts w:cs="Arial"/>
          <w:sz w:val="20"/>
          <w:szCs w:val="20"/>
        </w:rPr>
        <w:t xml:space="preserve"> with an explanation of the identity of interest.</w:t>
      </w:r>
    </w:p>
    <w:p w:rsidR="007808AC" w:rsidRPr="00B82D77" w:rsidRDefault="007808AC">
      <w:pPr>
        <w:rPr>
          <w:rFonts w:cs="Arial"/>
          <w:sz w:val="20"/>
          <w:szCs w:val="20"/>
        </w:rPr>
      </w:pPr>
    </w:p>
    <w:sectPr w:rsidR="007808AC" w:rsidRPr="00B82D77" w:rsidSect="0071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008" w:bottom="720" w:left="1152" w:header="576" w:footer="34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93" w:rsidRDefault="00F87C93">
      <w:r>
        <w:separator/>
      </w:r>
    </w:p>
  </w:endnote>
  <w:endnote w:type="continuationSeparator" w:id="0">
    <w:p w:rsidR="00F87C93" w:rsidRDefault="00F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45" w:rsidRPr="00C33DBD" w:rsidRDefault="006D4D45" w:rsidP="006D4D45">
    <w:pPr>
      <w:tabs>
        <w:tab w:val="center" w:pos="4320"/>
        <w:tab w:val="right" w:pos="8640"/>
      </w:tabs>
      <w:rPr>
        <w:rFonts w:cs="Arial"/>
        <w:sz w:val="16"/>
        <w:szCs w:val="16"/>
      </w:rPr>
    </w:pPr>
    <w:r w:rsidRPr="00C33DBD">
      <w:rPr>
        <w:rFonts w:cs="Arial"/>
        <w:sz w:val="16"/>
        <w:szCs w:val="16"/>
      </w:rPr>
      <w:t>201</w:t>
    </w:r>
    <w:r w:rsidR="00180216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 xml:space="preserve">.08 </w:t>
    </w:r>
    <w:r w:rsidRPr="00B97A93">
      <w:rPr>
        <w:rFonts w:cs="Arial"/>
        <w:sz w:val="16"/>
        <w:szCs w:val="16"/>
      </w:rPr>
      <w:t>– For Projects awarded under the 201</w:t>
    </w:r>
    <w:r w:rsidR="00180216">
      <w:rPr>
        <w:rFonts w:cs="Arial"/>
        <w:sz w:val="16"/>
        <w:szCs w:val="16"/>
      </w:rPr>
      <w:t>8</w:t>
    </w:r>
    <w:r w:rsidRPr="00B97A93">
      <w:rPr>
        <w:rFonts w:cs="Arial"/>
        <w:sz w:val="16"/>
        <w:szCs w:val="16"/>
      </w:rPr>
      <w:t xml:space="preserve"> QAP</w:t>
    </w:r>
  </w:p>
  <w:p w:rsidR="00AB400F" w:rsidRPr="006D4D45" w:rsidRDefault="00AB400F" w:rsidP="006D4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45" w:rsidRPr="00C33DBD" w:rsidRDefault="006D4D45" w:rsidP="006D4D45">
    <w:pPr>
      <w:tabs>
        <w:tab w:val="center" w:pos="4320"/>
        <w:tab w:val="right" w:pos="8640"/>
      </w:tabs>
      <w:rPr>
        <w:rFonts w:cs="Arial"/>
        <w:sz w:val="16"/>
        <w:szCs w:val="16"/>
      </w:rPr>
    </w:pPr>
    <w:r w:rsidRPr="00C33DBD">
      <w:rPr>
        <w:rFonts w:cs="Arial"/>
        <w:sz w:val="16"/>
        <w:szCs w:val="16"/>
      </w:rPr>
      <w:t>201</w:t>
    </w:r>
    <w:r w:rsidR="00C4392C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 xml:space="preserve">.08 </w:t>
    </w:r>
    <w:r w:rsidRPr="00B97A93">
      <w:rPr>
        <w:rFonts w:cs="Arial"/>
        <w:sz w:val="16"/>
        <w:szCs w:val="16"/>
      </w:rPr>
      <w:t>– For Projects awarded under the 201</w:t>
    </w:r>
    <w:r w:rsidR="00C4392C">
      <w:rPr>
        <w:rFonts w:cs="Arial"/>
        <w:sz w:val="16"/>
        <w:szCs w:val="16"/>
      </w:rPr>
      <w:t>8</w:t>
    </w:r>
    <w:r w:rsidRPr="00B97A93">
      <w:rPr>
        <w:rFonts w:cs="Arial"/>
        <w:sz w:val="16"/>
        <w:szCs w:val="16"/>
      </w:rPr>
      <w:t xml:space="preserve"> QAP</w:t>
    </w:r>
  </w:p>
  <w:p w:rsidR="005A5923" w:rsidRPr="00C33DBD" w:rsidRDefault="005A5923" w:rsidP="005A5923">
    <w:pPr>
      <w:tabs>
        <w:tab w:val="center" w:pos="4320"/>
        <w:tab w:val="right" w:pos="8640"/>
      </w:tabs>
      <w:rPr>
        <w:rFonts w:cs="Arial"/>
        <w:sz w:val="16"/>
        <w:szCs w:val="16"/>
      </w:rPr>
    </w:pPr>
  </w:p>
  <w:p w:rsidR="007E15A5" w:rsidRPr="007E15A5" w:rsidRDefault="007E15A5" w:rsidP="007E15A5">
    <w:pPr>
      <w:pStyle w:val="Foo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D" w:rsidRPr="00C33DBD" w:rsidRDefault="00C33DBD" w:rsidP="00C33DBD">
    <w:pPr>
      <w:tabs>
        <w:tab w:val="center" w:pos="4320"/>
        <w:tab w:val="right" w:pos="8640"/>
      </w:tabs>
      <w:rPr>
        <w:rFonts w:cs="Arial"/>
        <w:sz w:val="16"/>
        <w:szCs w:val="16"/>
      </w:rPr>
    </w:pPr>
    <w:r w:rsidRPr="00C33DBD">
      <w:rPr>
        <w:rFonts w:cs="Arial"/>
        <w:sz w:val="16"/>
        <w:szCs w:val="16"/>
      </w:rPr>
      <w:t>201</w:t>
    </w:r>
    <w:r w:rsidR="00B171EB">
      <w:rPr>
        <w:rFonts w:cs="Arial"/>
        <w:sz w:val="16"/>
        <w:szCs w:val="16"/>
      </w:rPr>
      <w:t>8</w:t>
    </w:r>
    <w:r w:rsidR="00537EB8">
      <w:rPr>
        <w:rFonts w:cs="Arial"/>
        <w:sz w:val="16"/>
        <w:szCs w:val="16"/>
      </w:rPr>
      <w:t>.0</w:t>
    </w:r>
    <w:r w:rsidR="000B7552">
      <w:rPr>
        <w:rFonts w:cs="Arial"/>
        <w:sz w:val="16"/>
        <w:szCs w:val="16"/>
      </w:rPr>
      <w:t>8</w:t>
    </w:r>
    <w:r w:rsidR="00537EB8">
      <w:rPr>
        <w:rFonts w:cs="Arial"/>
        <w:sz w:val="16"/>
        <w:szCs w:val="16"/>
      </w:rPr>
      <w:t xml:space="preserve"> </w:t>
    </w:r>
    <w:r w:rsidR="00537EB8" w:rsidRPr="00B97A93">
      <w:rPr>
        <w:rFonts w:cs="Arial"/>
        <w:sz w:val="16"/>
        <w:szCs w:val="16"/>
      </w:rPr>
      <w:t>– For Projects awarded under the 201</w:t>
    </w:r>
    <w:r w:rsidR="00B171EB">
      <w:rPr>
        <w:rFonts w:cs="Arial"/>
        <w:sz w:val="16"/>
        <w:szCs w:val="16"/>
      </w:rPr>
      <w:t>8</w:t>
    </w:r>
    <w:r w:rsidR="00537EB8" w:rsidRPr="00B97A93">
      <w:rPr>
        <w:rFonts w:cs="Arial"/>
        <w:sz w:val="16"/>
        <w:szCs w:val="16"/>
      </w:rPr>
      <w:t xml:space="preserve"> QAP</w:t>
    </w:r>
  </w:p>
  <w:p w:rsidR="00E209C4" w:rsidRDefault="00E209C4">
    <w:pPr>
      <w:pStyle w:val="Foo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93" w:rsidRDefault="00F87C93">
      <w:r>
        <w:separator/>
      </w:r>
    </w:p>
  </w:footnote>
  <w:footnote w:type="continuationSeparator" w:id="0">
    <w:p w:rsidR="00F87C93" w:rsidRDefault="00F8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17" w:rsidRPr="00662F56" w:rsidRDefault="00EA0117" w:rsidP="00EA0117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>Independent Auditors’ Report</w:t>
    </w:r>
  </w:p>
  <w:p w:rsidR="00EA0117" w:rsidRDefault="00EA0117" w:rsidP="00EA0117">
    <w:pPr>
      <w:pStyle w:val="Header"/>
      <w:rPr>
        <w:rFonts w:ascii="Arial" w:hAnsi="Arial" w:cs="Arial"/>
      </w:rPr>
    </w:pPr>
    <w:r>
      <w:rPr>
        <w:rFonts w:ascii="Arial" w:hAnsi="Arial" w:cs="Arial"/>
      </w:rPr>
      <w:t>Page 4</w:t>
    </w:r>
    <w:r w:rsidRPr="00662F56">
      <w:rPr>
        <w:rFonts w:ascii="Arial" w:hAnsi="Arial" w:cs="Arial"/>
      </w:rPr>
      <w:t xml:space="preserve"> of </w:t>
    </w:r>
    <w:r>
      <w:rPr>
        <w:rFonts w:ascii="Arial" w:hAnsi="Arial" w:cs="Arial"/>
      </w:rPr>
      <w:t>5</w:t>
    </w:r>
  </w:p>
  <w:p w:rsidR="00EA0117" w:rsidRDefault="00EA0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C4" w:rsidRDefault="00E209C4">
    <w:pPr>
      <w:pStyle w:val="Header"/>
      <w:rPr>
        <w:rFonts w:ascii="Arial" w:hAnsi="Arial"/>
      </w:rPr>
    </w:pPr>
  </w:p>
  <w:p w:rsidR="00E209C4" w:rsidRDefault="00E209C4">
    <w:pPr>
      <w:pStyle w:val="Header"/>
      <w:rPr>
        <w:rFonts w:ascii="Arial" w:hAnsi="Arial"/>
      </w:rPr>
    </w:pPr>
  </w:p>
  <w:p w:rsidR="00E209C4" w:rsidRDefault="00E209C4">
    <w:pPr>
      <w:pStyle w:val="Header"/>
      <w:rPr>
        <w:rFonts w:ascii="Arial" w:hAnsi="Arial"/>
      </w:rPr>
    </w:pPr>
  </w:p>
  <w:p w:rsidR="00EA0117" w:rsidRPr="00662F56" w:rsidRDefault="00EA0117" w:rsidP="00EA0117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>Independent Auditors’ Report</w:t>
    </w:r>
  </w:p>
  <w:p w:rsidR="00EA0117" w:rsidRDefault="00EA0117" w:rsidP="00EA0117">
    <w:pPr>
      <w:pStyle w:val="Header"/>
      <w:rPr>
        <w:rFonts w:ascii="Arial" w:hAnsi="Arial" w:cs="Arial"/>
      </w:rPr>
    </w:pPr>
    <w:r>
      <w:rPr>
        <w:rFonts w:ascii="Arial" w:hAnsi="Arial" w:cs="Arial"/>
      </w:rPr>
      <w:t>Page 5</w:t>
    </w:r>
    <w:r w:rsidRPr="00662F56">
      <w:rPr>
        <w:rFonts w:ascii="Arial" w:hAnsi="Arial" w:cs="Arial"/>
      </w:rPr>
      <w:t xml:space="preserve"> of </w:t>
    </w:r>
    <w:r>
      <w:rPr>
        <w:rFonts w:ascii="Arial" w:hAnsi="Arial" w:cs="Arial"/>
      </w:rPr>
      <w:t>5</w:t>
    </w:r>
  </w:p>
  <w:p w:rsidR="00E209C4" w:rsidRDefault="00E209C4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C4" w:rsidRPr="0045139E" w:rsidRDefault="00E209C4">
    <w:pPr>
      <w:pStyle w:val="Header"/>
    </w:pPr>
  </w:p>
  <w:p w:rsidR="00E209C4" w:rsidRPr="00662F56" w:rsidRDefault="00E209C4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>Independent Auditors’ Report</w:t>
    </w:r>
  </w:p>
  <w:p w:rsidR="00E209C4" w:rsidRDefault="00E209C4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 xml:space="preserve">Page 3 of </w:t>
    </w:r>
    <w:r w:rsidR="005A5923">
      <w:rPr>
        <w:rFonts w:ascii="Arial" w:hAnsi="Arial" w:cs="Arial"/>
      </w:rPr>
      <w:t>5</w:t>
    </w:r>
  </w:p>
  <w:p w:rsidR="00EA0117" w:rsidRDefault="00390B40" w:rsidP="00390B40">
    <w:pPr>
      <w:spacing w:line="240" w:lineRule="atLeast"/>
      <w:jc w:val="center"/>
      <w:rPr>
        <w:rFonts w:cs="Arial"/>
      </w:rPr>
    </w:pPr>
    <w:r>
      <w:rPr>
        <w:rFonts w:cs="Arial"/>
      </w:rPr>
      <w:tab/>
    </w:r>
  </w:p>
  <w:p w:rsidR="00390B40" w:rsidRPr="007133CD" w:rsidRDefault="00537EB8" w:rsidP="00390B40">
    <w:pPr>
      <w:spacing w:line="240" w:lineRule="atLeast"/>
      <w:jc w:val="center"/>
      <w:rPr>
        <w:rFonts w:cs="Arial"/>
        <w:b/>
        <w:sz w:val="22"/>
        <w:szCs w:val="22"/>
      </w:rPr>
    </w:pPr>
    <w:r w:rsidRPr="007133CD">
      <w:rPr>
        <w:rFonts w:cs="Arial"/>
        <w:b/>
        <w:sz w:val="22"/>
        <w:szCs w:val="22"/>
      </w:rPr>
      <w:t xml:space="preserve">EXHIBIT 12C - </w:t>
    </w:r>
    <w:r w:rsidR="00390B40" w:rsidRPr="007133CD">
      <w:rPr>
        <w:rFonts w:cs="Arial"/>
        <w:b/>
        <w:sz w:val="22"/>
        <w:szCs w:val="22"/>
      </w:rPr>
      <w:t xml:space="preserve">EXHIBIT A TO INDEPENDENT AUDITOR’S REPORT </w:t>
    </w:r>
  </w:p>
  <w:p w:rsidR="00390B40" w:rsidRPr="007133CD" w:rsidRDefault="00537EB8" w:rsidP="00390B40">
    <w:pPr>
      <w:spacing w:line="240" w:lineRule="atLeast"/>
      <w:jc w:val="center"/>
      <w:rPr>
        <w:rFonts w:cs="Arial"/>
        <w:sz w:val="22"/>
        <w:szCs w:val="22"/>
      </w:rPr>
    </w:pPr>
    <w:r w:rsidRPr="007133CD">
      <w:rPr>
        <w:rFonts w:cs="Arial"/>
        <w:b/>
        <w:sz w:val="22"/>
        <w:szCs w:val="22"/>
      </w:rPr>
      <w:t>201</w:t>
    </w:r>
    <w:r w:rsidR="00B171EB">
      <w:rPr>
        <w:rFonts w:cs="Arial"/>
        <w:b/>
        <w:sz w:val="22"/>
        <w:szCs w:val="22"/>
      </w:rPr>
      <w:t>8</w:t>
    </w:r>
    <w:r w:rsidRPr="007133CD">
      <w:rPr>
        <w:rFonts w:cs="Arial"/>
        <w:b/>
        <w:sz w:val="22"/>
        <w:szCs w:val="22"/>
      </w:rPr>
      <w:t xml:space="preserve"> </w:t>
    </w:r>
    <w:r w:rsidR="00390B40" w:rsidRPr="007133CD">
      <w:rPr>
        <w:rFonts w:cs="Arial"/>
        <w:b/>
        <w:sz w:val="22"/>
        <w:szCs w:val="22"/>
      </w:rPr>
      <w:t>10% TEST FOR CARRYOVER ALLOCATION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B1C"/>
    <w:multiLevelType w:val="hybridMultilevel"/>
    <w:tmpl w:val="F5D0C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XPmP4Yhr42PoKcykzSeVRvO+M8=" w:salt="rSob68bJK8LANOT7ql5ijA=="/>
  <w:defaultTabStop w:val="72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1"/>
    <w:rsid w:val="000177EC"/>
    <w:rsid w:val="00047A54"/>
    <w:rsid w:val="00060EFC"/>
    <w:rsid w:val="00064CBB"/>
    <w:rsid w:val="00071F72"/>
    <w:rsid w:val="0008698F"/>
    <w:rsid w:val="000A7F11"/>
    <w:rsid w:val="000B0B8F"/>
    <w:rsid w:val="000B7552"/>
    <w:rsid w:val="001019DC"/>
    <w:rsid w:val="0013722F"/>
    <w:rsid w:val="001633FE"/>
    <w:rsid w:val="00166613"/>
    <w:rsid w:val="00180216"/>
    <w:rsid w:val="001A7CA7"/>
    <w:rsid w:val="002010BD"/>
    <w:rsid w:val="00215655"/>
    <w:rsid w:val="00217F65"/>
    <w:rsid w:val="002444DC"/>
    <w:rsid w:val="0028144F"/>
    <w:rsid w:val="002827EF"/>
    <w:rsid w:val="00292EBF"/>
    <w:rsid w:val="002A0EAE"/>
    <w:rsid w:val="002A53FC"/>
    <w:rsid w:val="002A7DF6"/>
    <w:rsid w:val="002F2BE0"/>
    <w:rsid w:val="002F433B"/>
    <w:rsid w:val="0032143E"/>
    <w:rsid w:val="0034250D"/>
    <w:rsid w:val="00355A9C"/>
    <w:rsid w:val="003753D8"/>
    <w:rsid w:val="00390B40"/>
    <w:rsid w:val="00397D64"/>
    <w:rsid w:val="003A1F93"/>
    <w:rsid w:val="003B36EB"/>
    <w:rsid w:val="003F0596"/>
    <w:rsid w:val="004111D7"/>
    <w:rsid w:val="00431570"/>
    <w:rsid w:val="0045139E"/>
    <w:rsid w:val="00457282"/>
    <w:rsid w:val="0049084E"/>
    <w:rsid w:val="0049778A"/>
    <w:rsid w:val="004C44EE"/>
    <w:rsid w:val="004E459A"/>
    <w:rsid w:val="005350D9"/>
    <w:rsid w:val="00537EB8"/>
    <w:rsid w:val="00587892"/>
    <w:rsid w:val="005A5923"/>
    <w:rsid w:val="005A5B79"/>
    <w:rsid w:val="005B05A9"/>
    <w:rsid w:val="005F3161"/>
    <w:rsid w:val="006071F7"/>
    <w:rsid w:val="00617F6F"/>
    <w:rsid w:val="00662F56"/>
    <w:rsid w:val="00675CC3"/>
    <w:rsid w:val="00683FD5"/>
    <w:rsid w:val="006A4371"/>
    <w:rsid w:val="006C3E52"/>
    <w:rsid w:val="006D1C01"/>
    <w:rsid w:val="006D4D45"/>
    <w:rsid w:val="006E0D94"/>
    <w:rsid w:val="007133CD"/>
    <w:rsid w:val="007249A9"/>
    <w:rsid w:val="00732CE3"/>
    <w:rsid w:val="00741422"/>
    <w:rsid w:val="007428A9"/>
    <w:rsid w:val="00777401"/>
    <w:rsid w:val="007808AC"/>
    <w:rsid w:val="00791476"/>
    <w:rsid w:val="00791790"/>
    <w:rsid w:val="007B4D90"/>
    <w:rsid w:val="007E15A5"/>
    <w:rsid w:val="007F6ED5"/>
    <w:rsid w:val="008414E9"/>
    <w:rsid w:val="00843E4D"/>
    <w:rsid w:val="0086302E"/>
    <w:rsid w:val="008A6D4E"/>
    <w:rsid w:val="008B47CF"/>
    <w:rsid w:val="008D0576"/>
    <w:rsid w:val="008F0278"/>
    <w:rsid w:val="008F19D1"/>
    <w:rsid w:val="00901DB2"/>
    <w:rsid w:val="00904D55"/>
    <w:rsid w:val="009136D9"/>
    <w:rsid w:val="0096513D"/>
    <w:rsid w:val="00965AE0"/>
    <w:rsid w:val="00966FA7"/>
    <w:rsid w:val="00973E3C"/>
    <w:rsid w:val="009772EA"/>
    <w:rsid w:val="00987C8C"/>
    <w:rsid w:val="009B1139"/>
    <w:rsid w:val="009B7E08"/>
    <w:rsid w:val="009E238B"/>
    <w:rsid w:val="009E55FD"/>
    <w:rsid w:val="00A05BD9"/>
    <w:rsid w:val="00A3084D"/>
    <w:rsid w:val="00A47D0D"/>
    <w:rsid w:val="00A60D61"/>
    <w:rsid w:val="00A6341A"/>
    <w:rsid w:val="00A7432F"/>
    <w:rsid w:val="00A91A5B"/>
    <w:rsid w:val="00AB2D24"/>
    <w:rsid w:val="00AB400F"/>
    <w:rsid w:val="00AD3FFC"/>
    <w:rsid w:val="00AD540B"/>
    <w:rsid w:val="00B1548E"/>
    <w:rsid w:val="00B171EB"/>
    <w:rsid w:val="00B27073"/>
    <w:rsid w:val="00B41E76"/>
    <w:rsid w:val="00B45DFA"/>
    <w:rsid w:val="00B57D91"/>
    <w:rsid w:val="00B82D77"/>
    <w:rsid w:val="00B9174B"/>
    <w:rsid w:val="00BF240D"/>
    <w:rsid w:val="00BF4044"/>
    <w:rsid w:val="00C33DBD"/>
    <w:rsid w:val="00C4392C"/>
    <w:rsid w:val="00C442E3"/>
    <w:rsid w:val="00C45715"/>
    <w:rsid w:val="00C47D8C"/>
    <w:rsid w:val="00C52A75"/>
    <w:rsid w:val="00C616D1"/>
    <w:rsid w:val="00C6376A"/>
    <w:rsid w:val="00C64953"/>
    <w:rsid w:val="00CC7C12"/>
    <w:rsid w:val="00D251FE"/>
    <w:rsid w:val="00D432B1"/>
    <w:rsid w:val="00D55F6A"/>
    <w:rsid w:val="00D7590C"/>
    <w:rsid w:val="00D94D0A"/>
    <w:rsid w:val="00DA0482"/>
    <w:rsid w:val="00DB7D15"/>
    <w:rsid w:val="00DC4851"/>
    <w:rsid w:val="00DD34CC"/>
    <w:rsid w:val="00E03CBD"/>
    <w:rsid w:val="00E209C4"/>
    <w:rsid w:val="00E409CB"/>
    <w:rsid w:val="00E47B82"/>
    <w:rsid w:val="00E508B7"/>
    <w:rsid w:val="00E53180"/>
    <w:rsid w:val="00E950DB"/>
    <w:rsid w:val="00EA0117"/>
    <w:rsid w:val="00EB3614"/>
    <w:rsid w:val="00ED4732"/>
    <w:rsid w:val="00F11FA4"/>
    <w:rsid w:val="00F16A96"/>
    <w:rsid w:val="00F16DA2"/>
    <w:rsid w:val="00F2045E"/>
    <w:rsid w:val="00F26646"/>
    <w:rsid w:val="00F27E1D"/>
    <w:rsid w:val="00F363F4"/>
    <w:rsid w:val="00F4417F"/>
    <w:rsid w:val="00F56611"/>
    <w:rsid w:val="00F87C93"/>
    <w:rsid w:val="00F9205F"/>
    <w:rsid w:val="00F954F1"/>
    <w:rsid w:val="00FA503F"/>
    <w:rsid w:val="00FC039F"/>
    <w:rsid w:val="00FC3B32"/>
    <w:rsid w:val="00FE5A63"/>
    <w:rsid w:val="00FE634D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rFonts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jc w:val="both"/>
    </w:pPr>
    <w:rPr>
      <w:rFonts w:ascii="CG Times (W1)" w:hAnsi="CG Times (W1)"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pPr>
      <w:tabs>
        <w:tab w:val="left" w:pos="3780"/>
        <w:tab w:val="left" w:pos="3960"/>
        <w:tab w:val="left" w:pos="6660"/>
        <w:tab w:val="left" w:pos="8550"/>
      </w:tabs>
      <w:spacing w:line="240" w:lineRule="atLeast"/>
      <w:jc w:val="both"/>
    </w:pPr>
    <w:rPr>
      <w:rFonts w:cs="Arial"/>
      <w:b/>
      <w:sz w:val="20"/>
      <w:szCs w:val="20"/>
    </w:rPr>
  </w:style>
  <w:style w:type="paragraph" w:styleId="BodyText3">
    <w:name w:val="Body Text 3"/>
    <w:basedOn w:val="Normal"/>
    <w:pPr>
      <w:tabs>
        <w:tab w:val="left" w:pos="360"/>
        <w:tab w:val="left" w:pos="2700"/>
        <w:tab w:val="left" w:pos="5760"/>
        <w:tab w:val="left" w:pos="8640"/>
      </w:tabs>
      <w:spacing w:line="240" w:lineRule="atLeast"/>
      <w:jc w:val="both"/>
    </w:pPr>
    <w:rPr>
      <w:rFonts w:cs="Arial"/>
      <w:sz w:val="20"/>
      <w:szCs w:val="20"/>
    </w:rPr>
  </w:style>
  <w:style w:type="paragraph" w:styleId="DocumentMap">
    <w:name w:val="Document Map"/>
    <w:basedOn w:val="Normal"/>
    <w:semiHidden/>
    <w:rsid w:val="00217F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372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6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F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6F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FA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rFonts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jc w:val="both"/>
    </w:pPr>
    <w:rPr>
      <w:rFonts w:ascii="CG Times (W1)" w:hAnsi="CG Times (W1)"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pPr>
      <w:tabs>
        <w:tab w:val="left" w:pos="3780"/>
        <w:tab w:val="left" w:pos="3960"/>
        <w:tab w:val="left" w:pos="6660"/>
        <w:tab w:val="left" w:pos="8550"/>
      </w:tabs>
      <w:spacing w:line="240" w:lineRule="atLeast"/>
      <w:jc w:val="both"/>
    </w:pPr>
    <w:rPr>
      <w:rFonts w:cs="Arial"/>
      <w:b/>
      <w:sz w:val="20"/>
      <w:szCs w:val="20"/>
    </w:rPr>
  </w:style>
  <w:style w:type="paragraph" w:styleId="BodyText3">
    <w:name w:val="Body Text 3"/>
    <w:basedOn w:val="Normal"/>
    <w:pPr>
      <w:tabs>
        <w:tab w:val="left" w:pos="360"/>
        <w:tab w:val="left" w:pos="2700"/>
        <w:tab w:val="left" w:pos="5760"/>
        <w:tab w:val="left" w:pos="8640"/>
      </w:tabs>
      <w:spacing w:line="240" w:lineRule="atLeast"/>
      <w:jc w:val="both"/>
    </w:pPr>
    <w:rPr>
      <w:rFonts w:cs="Arial"/>
      <w:sz w:val="20"/>
      <w:szCs w:val="20"/>
    </w:rPr>
  </w:style>
  <w:style w:type="paragraph" w:styleId="DocumentMap">
    <w:name w:val="Document Map"/>
    <w:basedOn w:val="Normal"/>
    <w:semiHidden/>
    <w:rsid w:val="00217F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372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6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F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6F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F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 TO INDEPENDENT AUDITOR’S REPORT FOR CARRYOVER ALLOCATION</vt:lpstr>
    </vt:vector>
  </TitlesOfParts>
  <Company>Iowa Finance Authority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to Independent Auditors Reort</dc:title>
  <dc:creator>Kulisky;Katie [IFA]</dc:creator>
  <dc:description>Accessible</dc:description>
  <cp:lastModifiedBy>Kulisky, Katie [IFA]</cp:lastModifiedBy>
  <cp:revision>11</cp:revision>
  <cp:lastPrinted>2016-07-07T19:13:00Z</cp:lastPrinted>
  <dcterms:created xsi:type="dcterms:W3CDTF">2018-07-25T14:49:00Z</dcterms:created>
  <dcterms:modified xsi:type="dcterms:W3CDTF">2018-08-08T18:08:00Z</dcterms:modified>
</cp:coreProperties>
</file>