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20" w:rsidRDefault="00400720" w:rsidP="008652B1">
      <w:pPr>
        <w:rPr>
          <w:rFonts w:ascii="Arial" w:hAnsi="Arial" w:cs="Arial"/>
          <w:b/>
          <w:u w:val="single"/>
        </w:rPr>
      </w:pPr>
      <w:bookmarkStart w:id="0" w:name="_GoBack"/>
      <w:bookmarkEnd w:id="0"/>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400720" w:rsidRDefault="00400720" w:rsidP="008652B1">
      <w:pPr>
        <w:rPr>
          <w:rFonts w:ascii="Arial" w:hAnsi="Arial" w:cs="Arial"/>
          <w:b/>
          <w:u w:val="single"/>
        </w:rPr>
      </w:pPr>
    </w:p>
    <w:p w:rsidR="0039306D" w:rsidRPr="008652B1" w:rsidRDefault="0039306D" w:rsidP="008652B1">
      <w:pPr>
        <w:rPr>
          <w:rFonts w:ascii="Arial" w:hAnsi="Arial" w:cs="Arial"/>
          <w:b/>
          <w:u w:val="single"/>
        </w:rPr>
      </w:pPr>
      <w:r w:rsidRPr="008652B1">
        <w:rPr>
          <w:rFonts w:ascii="Arial" w:hAnsi="Arial" w:cs="Arial"/>
          <w:b/>
          <w:u w:val="single"/>
        </w:rPr>
        <w:t>SPACE ABOVE THIS LINE FOR RECORDER</w:t>
      </w:r>
    </w:p>
    <w:p w:rsidR="0039306D" w:rsidRPr="008652B1" w:rsidRDefault="0039306D" w:rsidP="008652B1">
      <w:pPr>
        <w:rPr>
          <w:rFonts w:ascii="Arial" w:hAnsi="Arial" w:cs="Arial"/>
          <w:b/>
        </w:rPr>
      </w:pPr>
      <w:r w:rsidRPr="008652B1">
        <w:rPr>
          <w:rFonts w:ascii="Arial" w:hAnsi="Arial" w:cs="Arial"/>
          <w:b/>
        </w:rPr>
        <w:t xml:space="preserve">PREPARED BY:  </w:t>
      </w:r>
      <w:r w:rsidR="007E6A33">
        <w:rPr>
          <w:rFonts w:ascii="Arial" w:hAnsi="Arial" w:cs="Arial"/>
          <w:b/>
        </w:rPr>
        <w:fldChar w:fldCharType="begin">
          <w:ffData>
            <w:name w:val="Text1"/>
            <w:enabled/>
            <w:calcOnExit w:val="0"/>
            <w:textInput>
              <w:default w:val="[insert name, company, address and telephone number]"/>
            </w:textInput>
          </w:ffData>
        </w:fldChar>
      </w:r>
      <w:bookmarkStart w:id="1" w:name="Text1"/>
      <w:r w:rsidR="007E6A33">
        <w:rPr>
          <w:rFonts w:ascii="Arial" w:hAnsi="Arial" w:cs="Arial"/>
          <w:b/>
        </w:rPr>
        <w:instrText xml:space="preserve"> FORMTEXT </w:instrText>
      </w:r>
      <w:r w:rsidR="007E6A33">
        <w:rPr>
          <w:rFonts w:ascii="Arial" w:hAnsi="Arial" w:cs="Arial"/>
          <w:b/>
        </w:rPr>
      </w:r>
      <w:r w:rsidR="007E6A33">
        <w:rPr>
          <w:rFonts w:ascii="Arial" w:hAnsi="Arial" w:cs="Arial"/>
          <w:b/>
        </w:rPr>
        <w:fldChar w:fldCharType="separate"/>
      </w:r>
      <w:r w:rsidR="007E6A33">
        <w:rPr>
          <w:rFonts w:ascii="Arial" w:hAnsi="Arial" w:cs="Arial"/>
          <w:b/>
          <w:noProof/>
        </w:rPr>
        <w:t>[insert name, company, address and telephone number]</w:t>
      </w:r>
      <w:r w:rsidR="007E6A33">
        <w:rPr>
          <w:rFonts w:ascii="Arial" w:hAnsi="Arial" w:cs="Arial"/>
          <w:b/>
        </w:rPr>
        <w:fldChar w:fldCharType="end"/>
      </w:r>
      <w:bookmarkEnd w:id="1"/>
    </w:p>
    <w:p w:rsidR="0039306D" w:rsidRPr="008652B1" w:rsidRDefault="0039306D" w:rsidP="008652B1">
      <w:pPr>
        <w:rPr>
          <w:rFonts w:ascii="Arial" w:hAnsi="Arial" w:cs="Arial"/>
          <w:b/>
        </w:rPr>
      </w:pPr>
      <w:r w:rsidRPr="008652B1">
        <w:rPr>
          <w:rFonts w:ascii="Arial" w:hAnsi="Arial" w:cs="Arial"/>
          <w:b/>
        </w:rPr>
        <w:t xml:space="preserve">AFTER RECORDING RETURN TO:  </w:t>
      </w:r>
      <w:r w:rsidR="007E6A33">
        <w:rPr>
          <w:rFonts w:ascii="Arial" w:hAnsi="Arial" w:cs="Arial"/>
          <w:b/>
        </w:rPr>
        <w:fldChar w:fldCharType="begin">
          <w:ffData>
            <w:name w:val="Text2"/>
            <w:enabled/>
            <w:calcOnExit w:val="0"/>
            <w:textInput>
              <w:default w:val="[insert name, company and address]"/>
            </w:textInput>
          </w:ffData>
        </w:fldChar>
      </w:r>
      <w:bookmarkStart w:id="2" w:name="Text2"/>
      <w:r w:rsidR="007E6A33">
        <w:rPr>
          <w:rFonts w:ascii="Arial" w:hAnsi="Arial" w:cs="Arial"/>
          <w:b/>
        </w:rPr>
        <w:instrText xml:space="preserve"> FORMTEXT </w:instrText>
      </w:r>
      <w:r w:rsidR="007E6A33">
        <w:rPr>
          <w:rFonts w:ascii="Arial" w:hAnsi="Arial" w:cs="Arial"/>
          <w:b/>
        </w:rPr>
      </w:r>
      <w:r w:rsidR="007E6A33">
        <w:rPr>
          <w:rFonts w:ascii="Arial" w:hAnsi="Arial" w:cs="Arial"/>
          <w:b/>
        </w:rPr>
        <w:fldChar w:fldCharType="separate"/>
      </w:r>
      <w:r w:rsidR="007E6A33">
        <w:rPr>
          <w:rFonts w:ascii="Arial" w:hAnsi="Arial" w:cs="Arial"/>
          <w:b/>
          <w:noProof/>
        </w:rPr>
        <w:t>[insert name, company and address]</w:t>
      </w:r>
      <w:r w:rsidR="007E6A33">
        <w:rPr>
          <w:rFonts w:ascii="Arial" w:hAnsi="Arial" w:cs="Arial"/>
          <w:b/>
        </w:rPr>
        <w:fldChar w:fldCharType="end"/>
      </w:r>
      <w:bookmarkEnd w:id="2"/>
    </w:p>
    <w:p w:rsidR="0039306D" w:rsidRPr="008652B1" w:rsidRDefault="00F9113A" w:rsidP="00F9113A">
      <w:pPr>
        <w:rPr>
          <w:rFonts w:ascii="Arial" w:hAnsi="Arial" w:cs="Arial"/>
          <w:b/>
        </w:rPr>
      </w:pPr>
      <w:r w:rsidRPr="008652B1">
        <w:rPr>
          <w:rFonts w:ascii="Arial" w:hAnsi="Arial" w:cs="Arial"/>
          <w:b/>
        </w:rPr>
        <w:t xml:space="preserve">FULL LEGAL DESCRIPTION LOCATED ON PAGE:  </w:t>
      </w:r>
      <w:r w:rsidR="007E6A33">
        <w:rPr>
          <w:rFonts w:ascii="Arial" w:hAnsi="Arial" w:cs="Arial"/>
          <w:b/>
        </w:rPr>
        <w:fldChar w:fldCharType="begin">
          <w:ffData>
            <w:name w:val="Text3"/>
            <w:enabled/>
            <w:calcOnExit w:val="0"/>
            <w:textInput>
              <w:default w:val="[insert page where located]"/>
            </w:textInput>
          </w:ffData>
        </w:fldChar>
      </w:r>
      <w:bookmarkStart w:id="3" w:name="Text3"/>
      <w:r w:rsidR="007E6A33">
        <w:rPr>
          <w:rFonts w:ascii="Arial" w:hAnsi="Arial" w:cs="Arial"/>
          <w:b/>
        </w:rPr>
        <w:instrText xml:space="preserve"> FORMTEXT </w:instrText>
      </w:r>
      <w:r w:rsidR="007E6A33">
        <w:rPr>
          <w:rFonts w:ascii="Arial" w:hAnsi="Arial" w:cs="Arial"/>
          <w:b/>
        </w:rPr>
      </w:r>
      <w:r w:rsidR="007E6A33">
        <w:rPr>
          <w:rFonts w:ascii="Arial" w:hAnsi="Arial" w:cs="Arial"/>
          <w:b/>
        </w:rPr>
        <w:fldChar w:fldCharType="separate"/>
      </w:r>
      <w:r w:rsidR="007E6A33">
        <w:rPr>
          <w:rFonts w:ascii="Arial" w:hAnsi="Arial" w:cs="Arial"/>
          <w:b/>
          <w:noProof/>
        </w:rPr>
        <w:t>[insert page where located]</w:t>
      </w:r>
      <w:r w:rsidR="007E6A33">
        <w:rPr>
          <w:rFonts w:ascii="Arial" w:hAnsi="Arial" w:cs="Arial"/>
          <w:b/>
        </w:rPr>
        <w:fldChar w:fldCharType="end"/>
      </w:r>
      <w:bookmarkEnd w:id="3"/>
    </w:p>
    <w:p w:rsidR="0039306D" w:rsidRPr="008652B1" w:rsidRDefault="0039306D" w:rsidP="004871CF">
      <w:pPr>
        <w:jc w:val="center"/>
        <w:rPr>
          <w:rFonts w:ascii="Arial" w:hAnsi="Arial" w:cs="Arial"/>
          <w:b/>
        </w:rPr>
      </w:pPr>
    </w:p>
    <w:p w:rsidR="0039306D" w:rsidRDefault="0039306D" w:rsidP="004871CF">
      <w:pPr>
        <w:jc w:val="center"/>
        <w:rPr>
          <w:rFonts w:ascii="Arial" w:hAnsi="Arial" w:cs="Arial"/>
          <w:b/>
          <w:sz w:val="22"/>
          <w:szCs w:val="22"/>
        </w:rPr>
      </w:pPr>
    </w:p>
    <w:p w:rsidR="0039306D" w:rsidRDefault="0039306D" w:rsidP="004871CF">
      <w:pPr>
        <w:jc w:val="center"/>
        <w:rPr>
          <w:rFonts w:ascii="Arial" w:hAnsi="Arial" w:cs="Arial"/>
          <w:b/>
          <w:sz w:val="22"/>
          <w:szCs w:val="22"/>
        </w:rPr>
      </w:pPr>
    </w:p>
    <w:p w:rsidR="00E2105A" w:rsidRPr="004871CF" w:rsidRDefault="00E2105A" w:rsidP="004871CF">
      <w:pPr>
        <w:jc w:val="center"/>
        <w:rPr>
          <w:rFonts w:ascii="Arial" w:hAnsi="Arial" w:cs="Arial"/>
          <w:b/>
          <w:sz w:val="22"/>
          <w:szCs w:val="22"/>
        </w:rPr>
      </w:pPr>
      <w:r w:rsidRPr="004871CF">
        <w:rPr>
          <w:rFonts w:ascii="Arial" w:hAnsi="Arial" w:cs="Arial"/>
          <w:b/>
          <w:sz w:val="22"/>
          <w:szCs w:val="22"/>
        </w:rPr>
        <w:t>SAMPLE HOME</w:t>
      </w:r>
      <w:r w:rsidR="00243BDF" w:rsidRPr="004871CF">
        <w:rPr>
          <w:rFonts w:ascii="Arial" w:hAnsi="Arial" w:cs="Arial"/>
          <w:b/>
          <w:sz w:val="22"/>
          <w:szCs w:val="22"/>
        </w:rPr>
        <w:t>BUYER</w:t>
      </w:r>
      <w:r w:rsidRPr="004871CF">
        <w:rPr>
          <w:rFonts w:ascii="Arial" w:hAnsi="Arial" w:cs="Arial"/>
          <w:b/>
          <w:sz w:val="22"/>
          <w:szCs w:val="22"/>
        </w:rPr>
        <w:t xml:space="preserve"> ASSISTANCE ACTIVITY </w:t>
      </w:r>
    </w:p>
    <w:p w:rsidR="00E2105A" w:rsidRPr="004871CF" w:rsidRDefault="00E2105A" w:rsidP="004871CF">
      <w:pPr>
        <w:jc w:val="center"/>
        <w:rPr>
          <w:rFonts w:ascii="Arial" w:hAnsi="Arial" w:cs="Arial"/>
          <w:b/>
          <w:sz w:val="22"/>
          <w:szCs w:val="22"/>
        </w:rPr>
      </w:pPr>
    </w:p>
    <w:p w:rsidR="00E2105A" w:rsidRDefault="00E2105A" w:rsidP="004871CF">
      <w:pPr>
        <w:jc w:val="center"/>
        <w:rPr>
          <w:rFonts w:ascii="Arial" w:hAnsi="Arial" w:cs="Arial"/>
          <w:b/>
          <w:sz w:val="22"/>
          <w:szCs w:val="22"/>
          <w:u w:val="single"/>
        </w:rPr>
      </w:pPr>
      <w:r w:rsidRPr="004871CF">
        <w:rPr>
          <w:rFonts w:ascii="Arial" w:hAnsi="Arial" w:cs="Arial"/>
          <w:b/>
          <w:sz w:val="22"/>
          <w:szCs w:val="22"/>
          <w:u w:val="single"/>
        </w:rPr>
        <w:t>FORGIVABLE MORTGAGE</w:t>
      </w:r>
    </w:p>
    <w:p w:rsidR="00963099" w:rsidRDefault="00963099" w:rsidP="004871CF">
      <w:pPr>
        <w:jc w:val="center"/>
        <w:rPr>
          <w:rFonts w:ascii="Arial" w:hAnsi="Arial" w:cs="Arial"/>
          <w:b/>
          <w:sz w:val="22"/>
          <w:szCs w:val="22"/>
          <w:u w:val="single"/>
        </w:rPr>
      </w:pPr>
    </w:p>
    <w:p w:rsidR="00963099" w:rsidRPr="008652B1" w:rsidRDefault="00963099" w:rsidP="008652B1">
      <w:pPr>
        <w:rPr>
          <w:rFonts w:ascii="Arial" w:hAnsi="Arial" w:cs="Arial"/>
          <w:b/>
          <w:sz w:val="22"/>
          <w:szCs w:val="22"/>
        </w:rPr>
      </w:pPr>
      <w:r>
        <w:rPr>
          <w:rFonts w:ascii="Arial" w:hAnsi="Arial" w:cs="Arial"/>
          <w:b/>
          <w:sz w:val="22"/>
          <w:szCs w:val="22"/>
        </w:rPr>
        <w:t>THIS IS A PURCHASE MONEY MORTGAGE AS DEFINED BY IOWA CODE SECTION 654.12B.</w:t>
      </w:r>
    </w:p>
    <w:p w:rsidR="00E2105A" w:rsidRDefault="00E2105A" w:rsidP="004871CF">
      <w:pPr>
        <w:jc w:val="center"/>
        <w:rPr>
          <w:rFonts w:ascii="Arial" w:hAnsi="Arial" w:cs="Arial"/>
          <w:sz w:val="22"/>
          <w:szCs w:val="22"/>
        </w:rPr>
      </w:pPr>
    </w:p>
    <w:p w:rsidR="004871CF" w:rsidRDefault="00963099" w:rsidP="00400720">
      <w:pPr>
        <w:jc w:val="center"/>
        <w:rPr>
          <w:rFonts w:ascii="Arial" w:hAnsi="Arial" w:cs="Arial"/>
          <w:sz w:val="22"/>
          <w:szCs w:val="22"/>
        </w:rPr>
      </w:pPr>
      <w:r w:rsidRPr="004270E6">
        <w:rPr>
          <w:rFonts w:ascii="Arial" w:hAnsi="Arial" w:cs="Arial"/>
          <w:sz w:val="22"/>
          <w:szCs w:val="22"/>
          <w:highlight w:val="yellow"/>
        </w:rPr>
        <w:t>[ADD THE FOLLOWING PARAGRAPH IF THIS IS AN OPEN-END SECURITY INSTRUMENT</w:t>
      </w:r>
      <w:r w:rsidR="00400720">
        <w:rPr>
          <w:rFonts w:ascii="Arial" w:hAnsi="Arial" w:cs="Arial"/>
          <w:sz w:val="22"/>
          <w:szCs w:val="22"/>
          <w:highlight w:val="yellow"/>
        </w:rPr>
        <w:t xml:space="preserve"> (APPLIES TO ACQUISITION WITH REHABILITATION PROJECTS</w:t>
      </w:r>
      <w:r w:rsidR="008F695E">
        <w:rPr>
          <w:rFonts w:ascii="Arial" w:hAnsi="Arial" w:cs="Arial"/>
          <w:sz w:val="22"/>
          <w:szCs w:val="22"/>
          <w:highlight w:val="yellow"/>
        </w:rPr>
        <w:t>)</w:t>
      </w:r>
      <w:r w:rsidR="00881963" w:rsidRPr="004270E6">
        <w:rPr>
          <w:rFonts w:ascii="Arial" w:hAnsi="Arial" w:cs="Arial"/>
          <w:sz w:val="22"/>
          <w:szCs w:val="22"/>
          <w:highlight w:val="yellow"/>
        </w:rPr>
        <w:t>.</w:t>
      </w:r>
      <w:r w:rsidRPr="004270E6">
        <w:rPr>
          <w:rFonts w:ascii="Arial" w:hAnsi="Arial" w:cs="Arial"/>
          <w:sz w:val="22"/>
          <w:szCs w:val="22"/>
          <w:highlight w:val="yellow"/>
        </w:rPr>
        <w:t>]</w:t>
      </w:r>
    </w:p>
    <w:p w:rsidR="00400720" w:rsidRPr="004871CF" w:rsidRDefault="00400720" w:rsidP="008652B1">
      <w:pPr>
        <w:rPr>
          <w:rFonts w:ascii="Arial" w:hAnsi="Arial" w:cs="Arial"/>
          <w:sz w:val="22"/>
          <w:szCs w:val="22"/>
        </w:rPr>
      </w:pPr>
    </w:p>
    <w:p w:rsidR="00E2105A" w:rsidRPr="004871CF" w:rsidRDefault="00E2105A" w:rsidP="004871CF">
      <w:pPr>
        <w:jc w:val="both"/>
        <w:rPr>
          <w:rFonts w:ascii="Arial" w:hAnsi="Arial" w:cs="Arial"/>
          <w:b/>
          <w:sz w:val="22"/>
          <w:szCs w:val="22"/>
        </w:rPr>
      </w:pPr>
      <w:r w:rsidRPr="004871CF">
        <w:rPr>
          <w:rFonts w:ascii="Arial" w:hAnsi="Arial" w:cs="Arial"/>
          <w:b/>
          <w:sz w:val="22"/>
          <w:szCs w:val="22"/>
        </w:rPr>
        <w:t xml:space="preserve">Notice:  This Mortgage secures </w:t>
      </w:r>
      <w:r w:rsidR="009003DF">
        <w:rPr>
          <w:rFonts w:ascii="Arial" w:hAnsi="Arial" w:cs="Arial"/>
          <w:b/>
          <w:sz w:val="22"/>
          <w:szCs w:val="22"/>
        </w:rPr>
        <w:t>credit</w:t>
      </w:r>
      <w:r w:rsidRPr="004871CF">
        <w:rPr>
          <w:rFonts w:ascii="Arial" w:hAnsi="Arial" w:cs="Arial"/>
          <w:b/>
          <w:sz w:val="22"/>
          <w:szCs w:val="22"/>
        </w:rPr>
        <w:t xml:space="preserve"> in the amount of </w:t>
      </w:r>
      <w:r w:rsidR="009E2A7E" w:rsidRPr="004871CF">
        <w:rPr>
          <w:rFonts w:ascii="Arial" w:hAnsi="Arial" w:cs="Arial"/>
          <w:b/>
          <w:sz w:val="22"/>
          <w:szCs w:val="22"/>
        </w:rPr>
        <w:t>$</w:t>
      </w:r>
      <w:r w:rsidR="007E6A33">
        <w:rPr>
          <w:rFonts w:ascii="Arial" w:hAnsi="Arial" w:cs="Arial"/>
          <w:b/>
          <w:sz w:val="22"/>
          <w:szCs w:val="22"/>
        </w:rPr>
        <w:fldChar w:fldCharType="begin">
          <w:ffData>
            <w:name w:val="Text4"/>
            <w:enabled/>
            <w:calcOnExit w:val="0"/>
            <w:textInput>
              <w:default w:val="[insert numerical amount]"/>
            </w:textInput>
          </w:ffData>
        </w:fldChar>
      </w:r>
      <w:bookmarkStart w:id="4" w:name="Text4"/>
      <w:r w:rsidR="007E6A33">
        <w:rPr>
          <w:rFonts w:ascii="Arial" w:hAnsi="Arial" w:cs="Arial"/>
          <w:b/>
          <w:sz w:val="22"/>
          <w:szCs w:val="22"/>
        </w:rPr>
        <w:instrText xml:space="preserve"> FORMTEXT </w:instrText>
      </w:r>
      <w:r w:rsidR="007E6A33">
        <w:rPr>
          <w:rFonts w:ascii="Arial" w:hAnsi="Arial" w:cs="Arial"/>
          <w:b/>
          <w:sz w:val="22"/>
          <w:szCs w:val="22"/>
        </w:rPr>
      </w:r>
      <w:r w:rsidR="007E6A33">
        <w:rPr>
          <w:rFonts w:ascii="Arial" w:hAnsi="Arial" w:cs="Arial"/>
          <w:b/>
          <w:sz w:val="22"/>
          <w:szCs w:val="22"/>
        </w:rPr>
        <w:fldChar w:fldCharType="separate"/>
      </w:r>
      <w:r w:rsidR="007E6A33">
        <w:rPr>
          <w:rFonts w:ascii="Arial" w:hAnsi="Arial" w:cs="Arial"/>
          <w:b/>
          <w:noProof/>
          <w:sz w:val="22"/>
          <w:szCs w:val="22"/>
        </w:rPr>
        <w:t>[insert numerical amount]</w:t>
      </w:r>
      <w:r w:rsidR="007E6A33">
        <w:rPr>
          <w:rFonts w:ascii="Arial" w:hAnsi="Arial" w:cs="Arial"/>
          <w:b/>
          <w:sz w:val="22"/>
          <w:szCs w:val="22"/>
        </w:rPr>
        <w:fldChar w:fldCharType="end"/>
      </w:r>
      <w:bookmarkEnd w:id="4"/>
      <w:r w:rsidR="009E2A7E" w:rsidRPr="004871CF">
        <w:rPr>
          <w:rFonts w:ascii="Arial" w:hAnsi="Arial" w:cs="Arial"/>
          <w:b/>
          <w:sz w:val="22"/>
          <w:szCs w:val="22"/>
        </w:rPr>
        <w:t xml:space="preserve">.  </w:t>
      </w:r>
      <w:r w:rsidR="00A968EB">
        <w:rPr>
          <w:rFonts w:ascii="Arial" w:hAnsi="Arial" w:cs="Arial"/>
          <w:b/>
          <w:sz w:val="22"/>
          <w:szCs w:val="22"/>
        </w:rPr>
        <w:t>Loans and advances up to this amount, together with interest, are</w:t>
      </w:r>
      <w:r w:rsidRPr="004871CF">
        <w:rPr>
          <w:rFonts w:ascii="Arial" w:hAnsi="Arial" w:cs="Arial"/>
          <w:b/>
          <w:sz w:val="22"/>
          <w:szCs w:val="22"/>
        </w:rPr>
        <w:t xml:space="preserve"> senior to indebtedness to other creditors under subsequently recorded or filed mortgages and liens.</w:t>
      </w:r>
    </w:p>
    <w:p w:rsidR="00E2105A" w:rsidRPr="004871CF" w:rsidRDefault="00E2105A" w:rsidP="004871CF">
      <w:pPr>
        <w:jc w:val="both"/>
        <w:rPr>
          <w:rFonts w:ascii="Arial" w:hAnsi="Arial" w:cs="Arial"/>
          <w:sz w:val="22"/>
          <w:szCs w:val="22"/>
        </w:rPr>
      </w:pPr>
    </w:p>
    <w:p w:rsidR="00A631CC" w:rsidRPr="00A631CC" w:rsidRDefault="00A631CC" w:rsidP="008C57AC">
      <w:pPr>
        <w:jc w:val="both"/>
        <w:rPr>
          <w:rFonts w:ascii="Arial" w:hAnsi="Arial" w:cs="Arial"/>
          <w:color w:val="000000"/>
          <w:szCs w:val="24"/>
        </w:rPr>
      </w:pPr>
      <w:r w:rsidRPr="00A631CC">
        <w:rPr>
          <w:rFonts w:ascii="Arial" w:hAnsi="Arial" w:cs="Arial"/>
          <w:color w:val="000000"/>
          <w:szCs w:val="24"/>
        </w:rPr>
        <w:t xml:space="preserve">THIS </w:t>
      </w:r>
      <w:r>
        <w:rPr>
          <w:rFonts w:ascii="Arial" w:hAnsi="Arial" w:cs="Arial"/>
          <w:color w:val="000000"/>
          <w:szCs w:val="24"/>
        </w:rPr>
        <w:t xml:space="preserve">FORGIVABLE </w:t>
      </w:r>
      <w:r w:rsidRPr="00A631CC">
        <w:rPr>
          <w:rFonts w:ascii="Arial" w:hAnsi="Arial" w:cs="Arial"/>
          <w:color w:val="000000"/>
          <w:szCs w:val="24"/>
        </w:rPr>
        <w:t xml:space="preserve">MORTGAGE ("Mortgage") between </w:t>
      </w:r>
      <w:r w:rsidR="007E6A33">
        <w:rPr>
          <w:rFonts w:ascii="Arial" w:hAnsi="Arial" w:cs="Arial"/>
          <w:color w:val="000000"/>
          <w:szCs w:val="24"/>
        </w:rPr>
        <w:fldChar w:fldCharType="begin">
          <w:ffData>
            <w:name w:val="Text5"/>
            <w:enabled/>
            <w:calcOnExit w:val="0"/>
            <w:textInput>
              <w:default w:val="[insert name of lender]"/>
            </w:textInput>
          </w:ffData>
        </w:fldChar>
      </w:r>
      <w:bookmarkStart w:id="5" w:name="Text5"/>
      <w:r w:rsidR="007E6A33">
        <w:rPr>
          <w:rFonts w:ascii="Arial" w:hAnsi="Arial" w:cs="Arial"/>
          <w:color w:val="000000"/>
          <w:szCs w:val="24"/>
        </w:rPr>
        <w:instrText xml:space="preserve"> FORMTEXT </w:instrText>
      </w:r>
      <w:r w:rsidR="007E6A33">
        <w:rPr>
          <w:rFonts w:ascii="Arial" w:hAnsi="Arial" w:cs="Arial"/>
          <w:color w:val="000000"/>
          <w:szCs w:val="24"/>
        </w:rPr>
      </w:r>
      <w:r w:rsidR="007E6A33">
        <w:rPr>
          <w:rFonts w:ascii="Arial" w:hAnsi="Arial" w:cs="Arial"/>
          <w:color w:val="000000"/>
          <w:szCs w:val="24"/>
        </w:rPr>
        <w:fldChar w:fldCharType="separate"/>
      </w:r>
      <w:r w:rsidR="007E6A33">
        <w:rPr>
          <w:rFonts w:ascii="Arial" w:hAnsi="Arial" w:cs="Arial"/>
          <w:noProof/>
          <w:color w:val="000000"/>
          <w:szCs w:val="24"/>
        </w:rPr>
        <w:t>[insert name of lender]</w:t>
      </w:r>
      <w:r w:rsidR="007E6A33">
        <w:rPr>
          <w:rFonts w:ascii="Arial" w:hAnsi="Arial" w:cs="Arial"/>
          <w:color w:val="000000"/>
          <w:szCs w:val="24"/>
        </w:rPr>
        <w:fldChar w:fldCharType="end"/>
      </w:r>
      <w:bookmarkEnd w:id="5"/>
      <w:r w:rsidRPr="00A631CC">
        <w:rPr>
          <w:rFonts w:ascii="Arial" w:hAnsi="Arial" w:cs="Arial"/>
          <w:color w:val="000000"/>
          <w:szCs w:val="24"/>
        </w:rPr>
        <w:t xml:space="preserve"> ("Lender"), and </w:t>
      </w:r>
      <w:r w:rsidR="007E6A33">
        <w:rPr>
          <w:rFonts w:ascii="Arial" w:hAnsi="Arial" w:cs="Arial"/>
          <w:color w:val="000000"/>
          <w:szCs w:val="24"/>
        </w:rPr>
        <w:fldChar w:fldCharType="begin">
          <w:ffData>
            <w:name w:val="Text6"/>
            <w:enabled/>
            <w:calcOnExit w:val="0"/>
            <w:textInput>
              <w:default w:val="[insert all Titleholders with marital status, and their spouses]"/>
            </w:textInput>
          </w:ffData>
        </w:fldChar>
      </w:r>
      <w:bookmarkStart w:id="6" w:name="Text6"/>
      <w:r w:rsidR="007E6A33">
        <w:rPr>
          <w:rFonts w:ascii="Arial" w:hAnsi="Arial" w:cs="Arial"/>
          <w:color w:val="000000"/>
          <w:szCs w:val="24"/>
        </w:rPr>
        <w:instrText xml:space="preserve"> FORMTEXT </w:instrText>
      </w:r>
      <w:r w:rsidR="007E6A33">
        <w:rPr>
          <w:rFonts w:ascii="Arial" w:hAnsi="Arial" w:cs="Arial"/>
          <w:color w:val="000000"/>
          <w:szCs w:val="24"/>
        </w:rPr>
      </w:r>
      <w:r w:rsidR="007E6A33">
        <w:rPr>
          <w:rFonts w:ascii="Arial" w:hAnsi="Arial" w:cs="Arial"/>
          <w:color w:val="000000"/>
          <w:szCs w:val="24"/>
        </w:rPr>
        <w:fldChar w:fldCharType="separate"/>
      </w:r>
      <w:r w:rsidR="007E6A33">
        <w:rPr>
          <w:rFonts w:ascii="Arial" w:hAnsi="Arial" w:cs="Arial"/>
          <w:noProof/>
          <w:color w:val="000000"/>
          <w:szCs w:val="24"/>
        </w:rPr>
        <w:t>[insert all Titleholders with marital status, and their spouses]</w:t>
      </w:r>
      <w:r w:rsidR="007E6A33">
        <w:rPr>
          <w:rFonts w:ascii="Arial" w:hAnsi="Arial" w:cs="Arial"/>
          <w:color w:val="000000"/>
          <w:szCs w:val="24"/>
        </w:rPr>
        <w:fldChar w:fldCharType="end"/>
      </w:r>
      <w:bookmarkEnd w:id="6"/>
      <w:r w:rsidR="00A539E9">
        <w:rPr>
          <w:rFonts w:ascii="Arial" w:hAnsi="Arial" w:cs="Arial"/>
          <w:color w:val="000000"/>
          <w:szCs w:val="24"/>
        </w:rPr>
        <w:t>, hereinafter called, (or if more than one party jointly and severally called)</w:t>
      </w:r>
      <w:r w:rsidRPr="00A631CC">
        <w:rPr>
          <w:rFonts w:ascii="Arial" w:hAnsi="Arial" w:cs="Arial"/>
          <w:color w:val="000000"/>
          <w:szCs w:val="24"/>
        </w:rPr>
        <w:t xml:space="preserve"> ("Borrower"), secures the payment of the loan made by Lender to Borrower evidenced by a </w:t>
      </w:r>
      <w:r>
        <w:rPr>
          <w:rFonts w:ascii="Arial" w:hAnsi="Arial" w:cs="Arial"/>
          <w:color w:val="000000"/>
          <w:szCs w:val="24"/>
        </w:rPr>
        <w:t xml:space="preserve">Forgivable Loan </w:t>
      </w:r>
      <w:r w:rsidRPr="00A631CC">
        <w:rPr>
          <w:rFonts w:ascii="Arial" w:hAnsi="Arial" w:cs="Arial"/>
          <w:color w:val="000000"/>
          <w:szCs w:val="24"/>
        </w:rPr>
        <w:t xml:space="preserve">Promissory Note </w:t>
      </w:r>
      <w:r>
        <w:rPr>
          <w:rFonts w:ascii="Arial" w:hAnsi="Arial" w:cs="Arial"/>
          <w:color w:val="000000"/>
          <w:szCs w:val="24"/>
        </w:rPr>
        <w:t>on this date</w:t>
      </w:r>
      <w:r w:rsidRPr="00A631CC">
        <w:rPr>
          <w:rFonts w:ascii="Arial" w:hAnsi="Arial" w:cs="Arial"/>
          <w:color w:val="000000"/>
          <w:szCs w:val="24"/>
        </w:rPr>
        <w:t xml:space="preserve">, in the principal amount of </w:t>
      </w:r>
      <w:r w:rsidRPr="00A631CC">
        <w:rPr>
          <w:rFonts w:ascii="Arial" w:hAnsi="Arial" w:cs="Arial"/>
          <w:noProof/>
          <w:color w:val="000000"/>
          <w:szCs w:val="24"/>
        </w:rPr>
        <w:t>$</w:t>
      </w:r>
      <w:r w:rsidR="007E6A33" w:rsidRPr="007E6A33">
        <w:rPr>
          <w:rFonts w:ascii="Arial" w:hAnsi="Arial" w:cs="Arial"/>
          <w:noProof/>
          <w:color w:val="000000"/>
          <w:szCs w:val="24"/>
        </w:rPr>
        <w:fldChar w:fldCharType="begin">
          <w:ffData>
            <w:name w:val="Text7"/>
            <w:enabled/>
            <w:calcOnExit w:val="0"/>
            <w:textInput>
              <w:default w:val="[insert numerical amount]"/>
            </w:textInput>
          </w:ffData>
        </w:fldChar>
      </w:r>
      <w:bookmarkStart w:id="7" w:name="Text7"/>
      <w:r w:rsidR="007E6A33" w:rsidRPr="007E6A33">
        <w:rPr>
          <w:rFonts w:ascii="Arial" w:hAnsi="Arial" w:cs="Arial"/>
          <w:noProof/>
          <w:color w:val="000000"/>
          <w:szCs w:val="24"/>
        </w:rPr>
        <w:instrText xml:space="preserve"> FORMTEXT </w:instrText>
      </w:r>
      <w:r w:rsidR="007E6A33" w:rsidRPr="007E6A33">
        <w:rPr>
          <w:rFonts w:ascii="Arial" w:hAnsi="Arial" w:cs="Arial"/>
          <w:noProof/>
          <w:color w:val="000000"/>
          <w:szCs w:val="24"/>
        </w:rPr>
      </w:r>
      <w:r w:rsidR="007E6A33" w:rsidRPr="007E6A33">
        <w:rPr>
          <w:rFonts w:ascii="Arial" w:hAnsi="Arial" w:cs="Arial"/>
          <w:noProof/>
          <w:color w:val="000000"/>
          <w:szCs w:val="24"/>
        </w:rPr>
        <w:fldChar w:fldCharType="separate"/>
      </w:r>
      <w:r w:rsidR="007E6A33" w:rsidRPr="007E6A33">
        <w:rPr>
          <w:rFonts w:ascii="Arial" w:hAnsi="Arial" w:cs="Arial"/>
          <w:noProof/>
          <w:color w:val="000000"/>
          <w:szCs w:val="24"/>
        </w:rPr>
        <w:t>[insert numerical amount]</w:t>
      </w:r>
      <w:r w:rsidR="007E6A33" w:rsidRPr="007E6A33">
        <w:rPr>
          <w:rFonts w:ascii="Arial" w:hAnsi="Arial" w:cs="Arial"/>
          <w:noProof/>
          <w:color w:val="000000"/>
          <w:szCs w:val="24"/>
        </w:rPr>
        <w:fldChar w:fldCharType="end"/>
      </w:r>
      <w:bookmarkEnd w:id="7"/>
      <w:r w:rsidRPr="00A631CC">
        <w:rPr>
          <w:rFonts w:ascii="Arial" w:hAnsi="Arial" w:cs="Arial"/>
          <w:color w:val="000000"/>
          <w:szCs w:val="24"/>
        </w:rPr>
        <w:t xml:space="preserve"> ("Note")</w:t>
      </w:r>
      <w:r>
        <w:rPr>
          <w:rFonts w:ascii="Arial" w:hAnsi="Arial" w:cs="Arial"/>
          <w:color w:val="000000"/>
          <w:szCs w:val="24"/>
        </w:rPr>
        <w:t>.</w:t>
      </w:r>
      <w:r w:rsidRPr="00A631CC">
        <w:rPr>
          <w:rFonts w:ascii="Arial" w:hAnsi="Arial" w:cs="Arial"/>
          <w:color w:val="000000"/>
          <w:szCs w:val="24"/>
        </w:rPr>
        <w:t xml:space="preserve">  This Mortgage secures to Lender: (a) the repayment of the debt as evidenced by the Note, and all renewals, extensions, modifications or refinancing thereof and any </w:t>
      </w:r>
      <w:r>
        <w:rPr>
          <w:rFonts w:ascii="Arial" w:hAnsi="Arial" w:cs="Arial"/>
          <w:color w:val="000000"/>
          <w:szCs w:val="24"/>
        </w:rPr>
        <w:t>p</w:t>
      </w:r>
      <w:r w:rsidRPr="00A631CC">
        <w:rPr>
          <w:rFonts w:ascii="Arial" w:hAnsi="Arial" w:cs="Arial"/>
          <w:color w:val="000000"/>
          <w:szCs w:val="24"/>
        </w:rPr>
        <w:t xml:space="preserve">romissory </w:t>
      </w:r>
      <w:r>
        <w:rPr>
          <w:rFonts w:ascii="Arial" w:hAnsi="Arial" w:cs="Arial"/>
          <w:color w:val="000000"/>
          <w:szCs w:val="24"/>
        </w:rPr>
        <w:t>n</w:t>
      </w:r>
      <w:r w:rsidRPr="00A631CC">
        <w:rPr>
          <w:rFonts w:ascii="Arial" w:hAnsi="Arial" w:cs="Arial"/>
          <w:color w:val="000000"/>
          <w:szCs w:val="24"/>
        </w:rPr>
        <w:t>ote issued in substitution therefore; (b) all other obligations of Borrower to Lender, now existing or hereafter arising, whether direct or indirect, contingent or absolute and whether as maker or surety, including, but not limited to, future advances and amounts advanced and expenses incurred by Borrower pursuant to this Mortgage; and (c) the performance of Borrower's covenants and agreements under this Mortgage and the Note, as applicable.  For this purpose, Borrower does hereby mortgage, grant a security interest in and convey to Lender the following described property including any after acquired title or reversion thereto (the "Land") located in</w:t>
      </w:r>
      <w:r>
        <w:rPr>
          <w:rFonts w:ascii="Arial" w:hAnsi="Arial" w:cs="Arial"/>
          <w:color w:val="000000"/>
          <w:szCs w:val="24"/>
        </w:rPr>
        <w:t xml:space="preserve"> </w:t>
      </w:r>
      <w:r w:rsidR="007E6A33">
        <w:rPr>
          <w:rFonts w:ascii="Arial" w:hAnsi="Arial" w:cs="Arial"/>
          <w:color w:val="000000"/>
          <w:szCs w:val="24"/>
        </w:rPr>
        <w:fldChar w:fldCharType="begin">
          <w:ffData>
            <w:name w:val="Text8"/>
            <w:enabled/>
            <w:calcOnExit w:val="0"/>
            <w:textInput>
              <w:default w:val="[insert name of County]"/>
            </w:textInput>
          </w:ffData>
        </w:fldChar>
      </w:r>
      <w:bookmarkStart w:id="8" w:name="Text8"/>
      <w:r w:rsidR="007E6A33">
        <w:rPr>
          <w:rFonts w:ascii="Arial" w:hAnsi="Arial" w:cs="Arial"/>
          <w:color w:val="000000"/>
          <w:szCs w:val="24"/>
        </w:rPr>
        <w:instrText xml:space="preserve"> FORMTEXT </w:instrText>
      </w:r>
      <w:r w:rsidR="007E6A33">
        <w:rPr>
          <w:rFonts w:ascii="Arial" w:hAnsi="Arial" w:cs="Arial"/>
          <w:color w:val="000000"/>
          <w:szCs w:val="24"/>
        </w:rPr>
      </w:r>
      <w:r w:rsidR="007E6A33">
        <w:rPr>
          <w:rFonts w:ascii="Arial" w:hAnsi="Arial" w:cs="Arial"/>
          <w:color w:val="000000"/>
          <w:szCs w:val="24"/>
        </w:rPr>
        <w:fldChar w:fldCharType="separate"/>
      </w:r>
      <w:r w:rsidR="007E6A33">
        <w:rPr>
          <w:rFonts w:ascii="Arial" w:hAnsi="Arial" w:cs="Arial"/>
          <w:noProof/>
          <w:color w:val="000000"/>
          <w:szCs w:val="24"/>
        </w:rPr>
        <w:t>[insert name of County]</w:t>
      </w:r>
      <w:r w:rsidR="007E6A33">
        <w:rPr>
          <w:rFonts w:ascii="Arial" w:hAnsi="Arial" w:cs="Arial"/>
          <w:color w:val="000000"/>
          <w:szCs w:val="24"/>
        </w:rPr>
        <w:fldChar w:fldCharType="end"/>
      </w:r>
      <w:bookmarkEnd w:id="8"/>
      <w:r>
        <w:rPr>
          <w:rFonts w:ascii="Arial" w:hAnsi="Arial" w:cs="Arial"/>
          <w:color w:val="000000"/>
          <w:szCs w:val="24"/>
        </w:rPr>
        <w:t>,</w:t>
      </w:r>
      <w:r w:rsidRPr="00A631CC">
        <w:rPr>
          <w:rFonts w:ascii="Arial" w:hAnsi="Arial" w:cs="Arial"/>
          <w:color w:val="000000"/>
          <w:szCs w:val="24"/>
        </w:rPr>
        <w:t xml:space="preserve"> Iowa:</w:t>
      </w:r>
    </w:p>
    <w:p w:rsidR="002A5032" w:rsidRPr="008652B1" w:rsidRDefault="002A5032" w:rsidP="004871CF">
      <w:pPr>
        <w:jc w:val="both"/>
        <w:rPr>
          <w:rFonts w:ascii="Arial" w:hAnsi="Arial" w:cs="Arial"/>
          <w:i/>
        </w:rPr>
      </w:pPr>
    </w:p>
    <w:p w:rsidR="00E2105A" w:rsidRDefault="00E2105A" w:rsidP="00E2105A">
      <w:pPr>
        <w:rPr>
          <w:rFonts w:ascii="Arial" w:hAnsi="Arial" w:cs="Arial"/>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007E6A33">
        <w:rPr>
          <w:rFonts w:ascii="Arial" w:hAnsi="Arial" w:cs="Arial"/>
        </w:rPr>
        <w:fldChar w:fldCharType="begin">
          <w:ffData>
            <w:name w:val="Text9"/>
            <w:enabled/>
            <w:calcOnExit w:val="0"/>
            <w:textInput>
              <w:default w:val="[insert legal description here]"/>
            </w:textInput>
          </w:ffData>
        </w:fldChar>
      </w:r>
      <w:bookmarkStart w:id="9" w:name="Text9"/>
      <w:r w:rsidR="007E6A33">
        <w:rPr>
          <w:rFonts w:ascii="Arial" w:hAnsi="Arial" w:cs="Arial"/>
        </w:rPr>
        <w:instrText xml:space="preserve"> FORMTEXT </w:instrText>
      </w:r>
      <w:r w:rsidR="007E6A33">
        <w:rPr>
          <w:rFonts w:ascii="Arial" w:hAnsi="Arial" w:cs="Arial"/>
        </w:rPr>
      </w:r>
      <w:r w:rsidR="007E6A33">
        <w:rPr>
          <w:rFonts w:ascii="Arial" w:hAnsi="Arial" w:cs="Arial"/>
        </w:rPr>
        <w:fldChar w:fldCharType="separate"/>
      </w:r>
      <w:r w:rsidR="007E6A33">
        <w:rPr>
          <w:rFonts w:ascii="Arial" w:hAnsi="Arial" w:cs="Arial"/>
          <w:noProof/>
        </w:rPr>
        <w:t>[insert legal description here]</w:t>
      </w:r>
      <w:r w:rsidR="007E6A33">
        <w:rPr>
          <w:rFonts w:ascii="Arial" w:hAnsi="Arial" w:cs="Arial"/>
        </w:rPr>
        <w:fldChar w:fldCharType="end"/>
      </w:r>
      <w:bookmarkEnd w:id="9"/>
    </w:p>
    <w:p w:rsidR="007E6A33" w:rsidRPr="008652B1" w:rsidRDefault="007E6A33" w:rsidP="00E2105A">
      <w:pPr>
        <w:rPr>
          <w:rFonts w:ascii="Arial" w:hAnsi="Arial" w:cs="Arial"/>
        </w:rPr>
      </w:pPr>
    </w:p>
    <w:p w:rsidR="002A5032" w:rsidRDefault="002905C2" w:rsidP="00E2105A">
      <w:pPr>
        <w:rPr>
          <w:rFonts w:ascii="Arial" w:hAnsi="Arial" w:cs="Arial"/>
        </w:rPr>
      </w:pPr>
      <w:r>
        <w:rPr>
          <w:rFonts w:ascii="Arial" w:hAnsi="Arial" w:cs="Arial"/>
        </w:rPr>
        <w:t>Locally known as</w:t>
      </w:r>
      <w:r w:rsidR="004871CF" w:rsidRPr="008652B1">
        <w:rPr>
          <w:rFonts w:ascii="Arial" w:hAnsi="Arial" w:cs="Arial"/>
        </w:rPr>
        <w:t xml:space="preserve"> </w:t>
      </w:r>
      <w:r w:rsidR="007E6A33">
        <w:rPr>
          <w:rFonts w:ascii="Arial" w:hAnsi="Arial" w:cs="Arial"/>
        </w:rPr>
        <w:fldChar w:fldCharType="begin">
          <w:ffData>
            <w:name w:val="Text10"/>
            <w:enabled/>
            <w:calcOnExit w:val="0"/>
            <w:textInput>
              <w:default w:val="[insert street address, city, state]"/>
            </w:textInput>
          </w:ffData>
        </w:fldChar>
      </w:r>
      <w:bookmarkStart w:id="10" w:name="Text10"/>
      <w:r w:rsidR="007E6A33">
        <w:rPr>
          <w:rFonts w:ascii="Arial" w:hAnsi="Arial" w:cs="Arial"/>
        </w:rPr>
        <w:instrText xml:space="preserve"> FORMTEXT </w:instrText>
      </w:r>
      <w:r w:rsidR="007E6A33">
        <w:rPr>
          <w:rFonts w:ascii="Arial" w:hAnsi="Arial" w:cs="Arial"/>
        </w:rPr>
      </w:r>
      <w:r w:rsidR="007E6A33">
        <w:rPr>
          <w:rFonts w:ascii="Arial" w:hAnsi="Arial" w:cs="Arial"/>
        </w:rPr>
        <w:fldChar w:fldCharType="separate"/>
      </w:r>
      <w:r w:rsidR="007E6A33">
        <w:rPr>
          <w:rFonts w:ascii="Arial" w:hAnsi="Arial" w:cs="Arial"/>
          <w:noProof/>
        </w:rPr>
        <w:t>[insert street address, city, state]</w:t>
      </w:r>
      <w:r w:rsidR="007E6A33">
        <w:rPr>
          <w:rFonts w:ascii="Arial" w:hAnsi="Arial" w:cs="Arial"/>
        </w:rPr>
        <w:fldChar w:fldCharType="end"/>
      </w:r>
      <w:bookmarkEnd w:id="10"/>
      <w:r w:rsidR="00C15F0B" w:rsidRPr="00A539E9">
        <w:rPr>
          <w:rFonts w:ascii="Arial" w:hAnsi="Arial" w:cs="Arial"/>
        </w:rPr>
        <w:t>.</w:t>
      </w:r>
    </w:p>
    <w:p w:rsidR="00567880" w:rsidRDefault="00567880" w:rsidP="00E2105A">
      <w:pPr>
        <w:rPr>
          <w:rFonts w:ascii="Arial" w:hAnsi="Arial" w:cs="Arial"/>
        </w:rPr>
      </w:pPr>
    </w:p>
    <w:p w:rsidR="00567880" w:rsidRPr="008652B1" w:rsidRDefault="00567880" w:rsidP="00567880">
      <w:pPr>
        <w:jc w:val="both"/>
        <w:outlineLvl w:val="0"/>
        <w:rPr>
          <w:rFonts w:ascii="Arial" w:hAnsi="Arial" w:cs="Arial"/>
          <w:color w:val="000000"/>
        </w:rPr>
      </w:pPr>
      <w:r w:rsidRPr="008652B1">
        <w:rPr>
          <w:rFonts w:ascii="Arial" w:hAnsi="Arial" w:cs="Arial"/>
          <w:color w:val="000000"/>
        </w:rPr>
        <w:t>TOGETHER WITH:</w:t>
      </w:r>
    </w:p>
    <w:p w:rsidR="00567880" w:rsidRPr="008652B1" w:rsidRDefault="00567880" w:rsidP="00567880">
      <w:pPr>
        <w:ind w:firstLine="720"/>
        <w:jc w:val="both"/>
        <w:rPr>
          <w:rFonts w:ascii="Arial" w:hAnsi="Arial" w:cs="Arial"/>
          <w:color w:val="000000"/>
        </w:rPr>
      </w:pPr>
      <w:r w:rsidRPr="008652B1">
        <w:rPr>
          <w:rFonts w:ascii="Arial" w:hAnsi="Arial" w:cs="Arial"/>
          <w:color w:val="000000"/>
        </w:rPr>
        <w:lastRenderedPageBreak/>
        <w:t>(</w:t>
      </w:r>
      <w:r>
        <w:rPr>
          <w:rFonts w:ascii="Arial" w:hAnsi="Arial" w:cs="Arial"/>
          <w:color w:val="000000"/>
        </w:rPr>
        <w:t>A</w:t>
      </w:r>
      <w:r w:rsidRPr="008652B1">
        <w:rPr>
          <w:rFonts w:ascii="Arial" w:hAnsi="Arial" w:cs="Arial"/>
          <w:color w:val="000000"/>
        </w:rPr>
        <w:t>)</w:t>
      </w:r>
      <w:r w:rsidRPr="008652B1">
        <w:rPr>
          <w:rFonts w:ascii="Arial" w:hAnsi="Arial" w:cs="Arial"/>
          <w:color w:val="000000"/>
        </w:rPr>
        <w:tab/>
      </w:r>
      <w:r w:rsidRPr="008652B1">
        <w:rPr>
          <w:rFonts w:ascii="Arial" w:hAnsi="Arial" w:cs="Arial"/>
          <w:b/>
          <w:color w:val="000000"/>
        </w:rPr>
        <w:t>Buildings.</w:t>
      </w:r>
      <w:r w:rsidRPr="008652B1">
        <w:rPr>
          <w:rFonts w:ascii="Arial" w:hAnsi="Arial" w:cs="Arial"/>
          <w:color w:val="000000"/>
        </w:rPr>
        <w:t xml:space="preserve">  All buildings, structures and improvements now standing or hereafter constructed or placed on the Land (the "Buildings"), and all easements, appurtenances, riparian rights, mineral rights, water rights, rights in and to the lands lying in streets, alleys and roads adjoining the land, estates and other rights and interests now or hereafter belonging to or in any way pertaining to the land.</w:t>
      </w:r>
    </w:p>
    <w:p w:rsidR="00567880" w:rsidRDefault="00567880" w:rsidP="008C57AC">
      <w:pPr>
        <w:ind w:firstLine="720"/>
        <w:rPr>
          <w:rFonts w:ascii="Arial" w:hAnsi="Arial" w:cs="Arial"/>
        </w:rPr>
      </w:pPr>
      <w:r w:rsidRPr="008652B1">
        <w:rPr>
          <w:rFonts w:ascii="Arial" w:hAnsi="Arial" w:cs="Arial"/>
          <w:color w:val="000000"/>
        </w:rPr>
        <w:t>(</w:t>
      </w:r>
      <w:r>
        <w:rPr>
          <w:rFonts w:ascii="Arial" w:hAnsi="Arial" w:cs="Arial"/>
          <w:color w:val="000000"/>
        </w:rPr>
        <w:t>B</w:t>
      </w:r>
      <w:r w:rsidRPr="008652B1">
        <w:rPr>
          <w:rFonts w:ascii="Arial" w:hAnsi="Arial" w:cs="Arial"/>
          <w:color w:val="000000"/>
        </w:rPr>
        <w:t>)</w:t>
      </w:r>
      <w:r w:rsidRPr="008652B1">
        <w:rPr>
          <w:rFonts w:ascii="Arial" w:hAnsi="Arial" w:cs="Arial"/>
          <w:color w:val="000000"/>
        </w:rPr>
        <w:tab/>
      </w:r>
      <w:r w:rsidRPr="008652B1">
        <w:rPr>
          <w:rFonts w:ascii="Arial" w:hAnsi="Arial" w:cs="Arial"/>
          <w:b/>
          <w:color w:val="000000"/>
        </w:rPr>
        <w:t>Personal Property</w:t>
      </w:r>
      <w:r w:rsidRPr="008652B1">
        <w:rPr>
          <w:rFonts w:ascii="Arial" w:hAnsi="Arial" w:cs="Arial"/>
          <w:color w:val="000000"/>
        </w:rPr>
        <w:t>.  All fixtures and other personal property integrally belonging to, or hereafter becoming an integral part of the Land or Buildings, whether attached or detached, including but not limited to, light fixtures, shades, rods, blinds, venetian blinds, awnings, storm windows, screens, linoleum, water softeners, automatic heating and air conditioning equipment and all proceeds, products, increase, issue, accessions,</w:t>
      </w:r>
    </w:p>
    <w:p w:rsidR="009003DF" w:rsidRPr="008652B1" w:rsidRDefault="009003DF" w:rsidP="00567880">
      <w:pPr>
        <w:jc w:val="both"/>
        <w:rPr>
          <w:rFonts w:ascii="Arial" w:hAnsi="Arial" w:cs="Arial"/>
          <w:color w:val="000000"/>
        </w:rPr>
      </w:pPr>
      <w:r w:rsidRPr="008652B1">
        <w:rPr>
          <w:rFonts w:ascii="Arial" w:hAnsi="Arial" w:cs="Arial"/>
          <w:color w:val="000000"/>
        </w:rPr>
        <w:t>attachments, accessories, parts, additions, repairs, replacements and substitutes of, to, and for the foregoing (the "Personal Property").</w:t>
      </w:r>
    </w:p>
    <w:p w:rsidR="009003DF" w:rsidRPr="008652B1" w:rsidRDefault="009003DF" w:rsidP="009003DF">
      <w:pPr>
        <w:ind w:firstLine="720"/>
        <w:jc w:val="both"/>
        <w:rPr>
          <w:rFonts w:ascii="Arial" w:hAnsi="Arial" w:cs="Arial"/>
          <w:color w:val="000000"/>
        </w:rPr>
      </w:pPr>
      <w:r w:rsidRPr="008652B1">
        <w:rPr>
          <w:rFonts w:ascii="Arial" w:hAnsi="Arial" w:cs="Arial"/>
          <w:color w:val="000000"/>
        </w:rPr>
        <w:t>(</w:t>
      </w:r>
      <w:r w:rsidR="0065439E">
        <w:rPr>
          <w:rFonts w:ascii="Arial" w:hAnsi="Arial" w:cs="Arial"/>
          <w:color w:val="000000"/>
        </w:rPr>
        <w:t>C</w:t>
      </w:r>
      <w:r w:rsidRPr="008652B1">
        <w:rPr>
          <w:rFonts w:ascii="Arial" w:hAnsi="Arial" w:cs="Arial"/>
          <w:color w:val="000000"/>
        </w:rPr>
        <w:t>)</w:t>
      </w:r>
      <w:r w:rsidRPr="008652B1">
        <w:rPr>
          <w:rFonts w:ascii="Arial" w:hAnsi="Arial" w:cs="Arial"/>
          <w:color w:val="000000"/>
        </w:rPr>
        <w:tab/>
      </w:r>
      <w:r w:rsidRPr="008652B1">
        <w:rPr>
          <w:rFonts w:ascii="Arial" w:hAnsi="Arial" w:cs="Arial"/>
          <w:b/>
          <w:color w:val="000000"/>
        </w:rPr>
        <w:t>Revenues and Income</w:t>
      </w:r>
      <w:r w:rsidRPr="008652B1">
        <w:rPr>
          <w:rFonts w:ascii="Arial" w:hAnsi="Arial" w:cs="Arial"/>
          <w:color w:val="000000"/>
        </w:rPr>
        <w:t>.  All rents, issues, profits, leases, condemnation awards and insurance proceeds now or hereafter arising from the ownership, occupancy or use of the Land, Buildings and Personal Property, or any part thereof (the "Revenues and Income").</w:t>
      </w:r>
    </w:p>
    <w:p w:rsidR="009003DF" w:rsidRPr="008652B1" w:rsidRDefault="009003DF" w:rsidP="009003DF">
      <w:pPr>
        <w:jc w:val="both"/>
        <w:rPr>
          <w:rFonts w:ascii="Arial" w:hAnsi="Arial" w:cs="Arial"/>
          <w:color w:val="000000"/>
        </w:rPr>
      </w:pPr>
    </w:p>
    <w:p w:rsidR="009003DF" w:rsidRPr="008652B1" w:rsidRDefault="009003DF" w:rsidP="008652B1">
      <w:pPr>
        <w:jc w:val="both"/>
        <w:rPr>
          <w:rFonts w:ascii="Arial" w:hAnsi="Arial" w:cs="Arial"/>
          <w:color w:val="000000"/>
        </w:rPr>
      </w:pPr>
      <w:r w:rsidRPr="008652B1">
        <w:rPr>
          <w:rFonts w:ascii="Arial" w:hAnsi="Arial" w:cs="Arial"/>
          <w:color w:val="000000"/>
        </w:rPr>
        <w:t>TO HAVE AND TO HOLD the Land, Buildings, Personal Property and Revenues and Income (collectively called the "Mortgaged Property"), together with all privileges, hereditaments thereunto now or hereafter belonging, or in any way appertaining, and the products and proceeds thereof, unto Lender, its successors and assigns.</w:t>
      </w:r>
    </w:p>
    <w:p w:rsidR="00E2105A" w:rsidRPr="008652B1" w:rsidRDefault="00E2105A" w:rsidP="004871CF">
      <w:pPr>
        <w:jc w:val="both"/>
        <w:rPr>
          <w:rFonts w:ascii="Arial" w:hAnsi="Arial" w:cs="Arial"/>
        </w:rPr>
      </w:pPr>
    </w:p>
    <w:p w:rsidR="00E2105A" w:rsidRPr="0065439E" w:rsidRDefault="0065439E" w:rsidP="004871CF">
      <w:pPr>
        <w:jc w:val="both"/>
        <w:rPr>
          <w:rFonts w:ascii="Arial" w:hAnsi="Arial" w:cs="Arial"/>
        </w:rPr>
      </w:pPr>
      <w:r>
        <w:rPr>
          <w:rFonts w:ascii="Arial" w:hAnsi="Arial" w:cs="Arial"/>
        </w:rPr>
        <w:t>AND, the Borrower further covenants and agrees with the Lender, as follows:</w:t>
      </w:r>
    </w:p>
    <w:p w:rsidR="00E2105A" w:rsidRPr="008652B1" w:rsidRDefault="00E2105A" w:rsidP="004871CF">
      <w:pPr>
        <w:jc w:val="both"/>
        <w:rPr>
          <w:rFonts w:ascii="Arial" w:hAnsi="Arial" w:cs="Arial"/>
        </w:rPr>
      </w:pPr>
    </w:p>
    <w:p w:rsidR="00C15F0B" w:rsidRPr="008652B1" w:rsidRDefault="00E2105A" w:rsidP="00C15F0B">
      <w:pPr>
        <w:tabs>
          <w:tab w:val="left" w:pos="540"/>
        </w:tabs>
        <w:jc w:val="both"/>
        <w:rPr>
          <w:rFonts w:ascii="Arial" w:hAnsi="Arial" w:cs="Arial"/>
        </w:rPr>
      </w:pPr>
      <w:r w:rsidRPr="008652B1">
        <w:rPr>
          <w:rFonts w:ascii="Arial" w:hAnsi="Arial" w:cs="Arial"/>
        </w:rPr>
        <w:t>1.</w:t>
      </w:r>
      <w:r w:rsidR="0079623D" w:rsidRPr="008652B1">
        <w:rPr>
          <w:rFonts w:ascii="Arial" w:hAnsi="Arial" w:cs="Arial"/>
        </w:rPr>
        <w:tab/>
      </w:r>
      <w:r w:rsidRPr="008652B1">
        <w:rPr>
          <w:rFonts w:ascii="Arial" w:hAnsi="Arial" w:cs="Arial"/>
          <w:u w:val="single"/>
        </w:rPr>
        <w:t>Affordability Period</w:t>
      </w:r>
      <w:r w:rsidRPr="008652B1">
        <w:rPr>
          <w:rFonts w:ascii="Arial" w:hAnsi="Arial" w:cs="Arial"/>
        </w:rPr>
        <w:t xml:space="preserve">.  </w:t>
      </w:r>
      <w:r w:rsidRPr="00ED52E1">
        <w:rPr>
          <w:rFonts w:ascii="Arial" w:hAnsi="Arial" w:cs="Arial"/>
          <w:b/>
        </w:rPr>
        <w:t xml:space="preserve">The </w:t>
      </w:r>
      <w:r w:rsidR="00FB0FA6" w:rsidRPr="00ED52E1">
        <w:rPr>
          <w:rFonts w:ascii="Arial" w:hAnsi="Arial" w:cs="Arial"/>
          <w:b/>
        </w:rPr>
        <w:t>Borrower</w:t>
      </w:r>
      <w:r w:rsidRPr="00ED52E1">
        <w:rPr>
          <w:rFonts w:ascii="Arial" w:hAnsi="Arial" w:cs="Arial"/>
          <w:b/>
        </w:rPr>
        <w:t xml:space="preserve"> shall comply with the terms of </w:t>
      </w:r>
      <w:r w:rsidR="00314995" w:rsidRPr="00ED52E1">
        <w:rPr>
          <w:rFonts w:ascii="Arial" w:hAnsi="Arial" w:cs="Arial"/>
          <w:b/>
        </w:rPr>
        <w:t>the</w:t>
      </w:r>
      <w:r w:rsidRPr="00ED52E1">
        <w:rPr>
          <w:rFonts w:ascii="Arial" w:hAnsi="Arial" w:cs="Arial"/>
          <w:b/>
        </w:rPr>
        <w:t xml:space="preserve"> Note </w:t>
      </w:r>
      <w:r w:rsidR="00314995" w:rsidRPr="00ED52E1">
        <w:rPr>
          <w:rFonts w:ascii="Arial" w:hAnsi="Arial" w:cs="Arial"/>
          <w:b/>
        </w:rPr>
        <w:t xml:space="preserve">and this Mortgage </w:t>
      </w:r>
      <w:r w:rsidRPr="00ED52E1">
        <w:rPr>
          <w:rFonts w:ascii="Arial" w:hAnsi="Arial" w:cs="Arial"/>
          <w:b/>
        </w:rPr>
        <w:t xml:space="preserve">for a term of </w:t>
      </w:r>
      <w:r w:rsidR="00B63788">
        <w:rPr>
          <w:rFonts w:ascii="Arial" w:hAnsi="Arial" w:cs="Arial"/>
          <w:b/>
        </w:rPr>
        <w:fldChar w:fldCharType="begin">
          <w:ffData>
            <w:name w:val="Text11"/>
            <w:enabled/>
            <w:calcOnExit w:val="0"/>
            <w:textInput>
              <w:default w:val="[insert number of years]"/>
            </w:textInput>
          </w:ffData>
        </w:fldChar>
      </w:r>
      <w:bookmarkStart w:id="11" w:name="Text11"/>
      <w:r w:rsidR="00B63788">
        <w:rPr>
          <w:rFonts w:ascii="Arial" w:hAnsi="Arial" w:cs="Arial"/>
          <w:b/>
        </w:rPr>
        <w:instrText xml:space="preserve"> FORMTEXT </w:instrText>
      </w:r>
      <w:r w:rsidR="00B63788">
        <w:rPr>
          <w:rFonts w:ascii="Arial" w:hAnsi="Arial" w:cs="Arial"/>
          <w:b/>
        </w:rPr>
      </w:r>
      <w:r w:rsidR="00B63788">
        <w:rPr>
          <w:rFonts w:ascii="Arial" w:hAnsi="Arial" w:cs="Arial"/>
          <w:b/>
        </w:rPr>
        <w:fldChar w:fldCharType="separate"/>
      </w:r>
      <w:r w:rsidR="00B63788">
        <w:rPr>
          <w:rFonts w:ascii="Arial" w:hAnsi="Arial" w:cs="Arial"/>
          <w:b/>
          <w:noProof/>
        </w:rPr>
        <w:t>[insert number of years]</w:t>
      </w:r>
      <w:r w:rsidR="00B63788">
        <w:rPr>
          <w:rFonts w:ascii="Arial" w:hAnsi="Arial" w:cs="Arial"/>
          <w:b/>
        </w:rPr>
        <w:fldChar w:fldCharType="end"/>
      </w:r>
      <w:bookmarkEnd w:id="11"/>
      <w:r w:rsidR="002A383A">
        <w:rPr>
          <w:rFonts w:ascii="Arial" w:hAnsi="Arial" w:cs="Arial"/>
          <w:b/>
        </w:rPr>
        <w:t>,</w:t>
      </w:r>
      <w:r w:rsidR="00314995" w:rsidRPr="00ED52E1">
        <w:rPr>
          <w:rFonts w:ascii="Arial" w:hAnsi="Arial" w:cs="Arial"/>
          <w:b/>
        </w:rPr>
        <w:t xml:space="preserve"> </w:t>
      </w:r>
      <w:r w:rsidR="00324843">
        <w:rPr>
          <w:rFonts w:ascii="Arial" w:hAnsi="Arial" w:cs="Arial"/>
          <w:b/>
        </w:rPr>
        <w:t xml:space="preserve">commencing </w:t>
      </w:r>
      <w:r w:rsidR="00703CCE">
        <w:rPr>
          <w:rFonts w:ascii="Arial" w:hAnsi="Arial" w:cs="Arial"/>
          <w:b/>
        </w:rPr>
        <w:t>upon completion of the activity in the federal IDIS system</w:t>
      </w:r>
      <w:r w:rsidRPr="00ED52E1">
        <w:rPr>
          <w:rFonts w:ascii="Arial" w:hAnsi="Arial" w:cs="Arial"/>
          <w:b/>
        </w:rPr>
        <w:t xml:space="preserve"> (“Affordability Period”).</w:t>
      </w:r>
      <w:r w:rsidRPr="008652B1">
        <w:rPr>
          <w:rFonts w:ascii="Arial" w:hAnsi="Arial" w:cs="Arial"/>
        </w:rPr>
        <w:t xml:space="preserve">  The </w:t>
      </w:r>
      <w:r w:rsidR="00F03334">
        <w:rPr>
          <w:rFonts w:ascii="Arial" w:hAnsi="Arial" w:cs="Arial"/>
        </w:rPr>
        <w:t>l</w:t>
      </w:r>
      <w:r w:rsidRPr="008652B1">
        <w:rPr>
          <w:rFonts w:ascii="Arial" w:hAnsi="Arial" w:cs="Arial"/>
        </w:rPr>
        <w:t>oan shall be forgiven</w:t>
      </w:r>
      <w:r w:rsidR="00314995">
        <w:rPr>
          <w:rFonts w:ascii="Arial" w:hAnsi="Arial" w:cs="Arial"/>
        </w:rPr>
        <w:t xml:space="preserve"> during this Affordability Period in the amount of </w:t>
      </w:r>
      <w:r w:rsidRPr="008652B1">
        <w:rPr>
          <w:rFonts w:ascii="Arial" w:hAnsi="Arial" w:cs="Arial"/>
        </w:rPr>
        <w:t>1/</w:t>
      </w:r>
      <w:r w:rsidR="00B63788">
        <w:rPr>
          <w:rFonts w:ascii="Arial" w:hAnsi="Arial" w:cs="Arial"/>
        </w:rPr>
        <w:fldChar w:fldCharType="begin">
          <w:ffData>
            <w:name w:val="Text12"/>
            <w:enabled/>
            <w:calcOnExit w:val="0"/>
            <w:textInput>
              <w:default w:val="[insert number of years]"/>
            </w:textInput>
          </w:ffData>
        </w:fldChar>
      </w:r>
      <w:bookmarkStart w:id="12" w:name="Text12"/>
      <w:r w:rsidR="00B63788">
        <w:rPr>
          <w:rFonts w:ascii="Arial" w:hAnsi="Arial" w:cs="Arial"/>
        </w:rPr>
        <w:instrText xml:space="preserve"> FORMTEXT </w:instrText>
      </w:r>
      <w:r w:rsidR="00B63788">
        <w:rPr>
          <w:rFonts w:ascii="Arial" w:hAnsi="Arial" w:cs="Arial"/>
        </w:rPr>
      </w:r>
      <w:r w:rsidR="00B63788">
        <w:rPr>
          <w:rFonts w:ascii="Arial" w:hAnsi="Arial" w:cs="Arial"/>
        </w:rPr>
        <w:fldChar w:fldCharType="separate"/>
      </w:r>
      <w:r w:rsidR="00B63788">
        <w:rPr>
          <w:rFonts w:ascii="Arial" w:hAnsi="Arial" w:cs="Arial"/>
          <w:noProof/>
        </w:rPr>
        <w:t>[insert number of years]</w:t>
      </w:r>
      <w:r w:rsidR="00B63788">
        <w:rPr>
          <w:rFonts w:ascii="Arial" w:hAnsi="Arial" w:cs="Arial"/>
        </w:rPr>
        <w:fldChar w:fldCharType="end"/>
      </w:r>
      <w:bookmarkEnd w:id="12"/>
      <w:r w:rsidR="00B1215E">
        <w:rPr>
          <w:rFonts w:ascii="Arial" w:hAnsi="Arial" w:cs="Arial"/>
        </w:rPr>
        <w:t>th</w:t>
      </w:r>
      <w:r w:rsidRPr="008652B1">
        <w:rPr>
          <w:rFonts w:ascii="Arial" w:hAnsi="Arial" w:cs="Arial"/>
        </w:rPr>
        <w:t xml:space="preserve"> </w:t>
      </w:r>
      <w:r w:rsidR="00314995">
        <w:rPr>
          <w:rFonts w:ascii="Arial" w:hAnsi="Arial" w:cs="Arial"/>
        </w:rPr>
        <w:t xml:space="preserve">of the total indebtedness provided for each </w:t>
      </w:r>
      <w:r w:rsidR="00B164A2">
        <w:rPr>
          <w:rFonts w:ascii="Arial" w:hAnsi="Arial" w:cs="Arial"/>
        </w:rPr>
        <w:t xml:space="preserve">full </w:t>
      </w:r>
      <w:r w:rsidR="00314995">
        <w:rPr>
          <w:rFonts w:ascii="Arial" w:hAnsi="Arial" w:cs="Arial"/>
        </w:rPr>
        <w:t>year in which the undersigned maintains ownership of the Mortgaged Property.</w:t>
      </w:r>
    </w:p>
    <w:p w:rsidR="00C15F0B" w:rsidRPr="008652B1" w:rsidRDefault="00C15F0B" w:rsidP="00C15F0B">
      <w:pPr>
        <w:jc w:val="both"/>
        <w:rPr>
          <w:rFonts w:ascii="Arial" w:hAnsi="Arial" w:cs="Arial"/>
        </w:rPr>
      </w:pPr>
    </w:p>
    <w:p w:rsidR="001067CC" w:rsidRPr="001067CC" w:rsidRDefault="001067CC" w:rsidP="001067CC">
      <w:pPr>
        <w:tabs>
          <w:tab w:val="left" w:pos="540"/>
        </w:tabs>
        <w:jc w:val="both"/>
        <w:rPr>
          <w:rFonts w:ascii="Arial" w:hAnsi="Arial" w:cs="Arial"/>
        </w:rPr>
      </w:pPr>
      <w:r w:rsidRPr="001067CC">
        <w:rPr>
          <w:rFonts w:ascii="Arial" w:hAnsi="Arial" w:cs="Arial"/>
        </w:rPr>
        <w:t>2.</w:t>
      </w:r>
      <w:r w:rsidRPr="001067CC">
        <w:rPr>
          <w:rFonts w:ascii="Arial" w:hAnsi="Arial" w:cs="Arial"/>
        </w:rPr>
        <w:tab/>
      </w:r>
      <w:r w:rsidRPr="001067CC">
        <w:rPr>
          <w:rFonts w:ascii="Arial" w:hAnsi="Arial" w:cs="Arial"/>
          <w:u w:val="single"/>
        </w:rPr>
        <w:t>Principal Residence Requirement:  Notice of Sale and Recapture.</w:t>
      </w:r>
      <w:r w:rsidRPr="001067CC">
        <w:rPr>
          <w:rFonts w:ascii="Arial" w:hAnsi="Arial" w:cs="Arial"/>
        </w:rPr>
        <w:t xml:space="preserve">  The Borrower shall own and occupy </w:t>
      </w:r>
      <w:r>
        <w:rPr>
          <w:rFonts w:ascii="Arial" w:hAnsi="Arial" w:cs="Arial"/>
        </w:rPr>
        <w:t>the Mortgaged Property</w:t>
      </w:r>
      <w:r w:rsidRPr="001067CC">
        <w:rPr>
          <w:rFonts w:ascii="Arial" w:hAnsi="Arial" w:cs="Arial"/>
        </w:rPr>
        <w:t xml:space="preserve"> as the Borrower’s principal residence.  The Borrower shall immediately notify the Lender if the Borrower no longer occupies the Mortgaged Property as the Borrower’s principal residence or if the Borrower sells or transfers for any reason, the Mortgaged Property during the Affordability Period.  If the Borrower sells or transfers the Mortgaged Property </w:t>
      </w:r>
      <w:r w:rsidR="00E66D44">
        <w:rPr>
          <w:rFonts w:ascii="Arial" w:hAnsi="Arial" w:cs="Arial"/>
        </w:rPr>
        <w:t xml:space="preserve">with Lender’s consent </w:t>
      </w:r>
      <w:r w:rsidRPr="001067CC">
        <w:rPr>
          <w:rFonts w:ascii="Arial" w:hAnsi="Arial" w:cs="Arial"/>
        </w:rPr>
        <w:t>during the Affordability Period, the Borrower hereby agrees to pay the Lender the un-forgiven balance of the loan, unless the Net Proceeds (defined as the sale price minus the payoff on the first mortgage lien on the Land and any usual and customary sellers’ closing costs) of the sale are not sufficient to cover the un-forgiven balance of the loan.  If the Net Proceeds are not sufficient to cover the un-forgiven balance of the loan, the amount of the loan subject to recapture shall be determined in accordance with the provisions of paragraph 3, below.</w:t>
      </w:r>
    </w:p>
    <w:p w:rsidR="00C15F0B" w:rsidRPr="001067CC" w:rsidRDefault="00C15F0B" w:rsidP="00C15F0B">
      <w:pPr>
        <w:jc w:val="both"/>
        <w:rPr>
          <w:rFonts w:ascii="Arial" w:hAnsi="Arial" w:cs="Arial"/>
        </w:rPr>
      </w:pPr>
    </w:p>
    <w:p w:rsidR="00C15F0B" w:rsidRPr="008652B1" w:rsidRDefault="00C15F0B" w:rsidP="0065439E">
      <w:pPr>
        <w:tabs>
          <w:tab w:val="left" w:pos="540"/>
        </w:tabs>
        <w:jc w:val="both"/>
        <w:rPr>
          <w:rFonts w:ascii="Arial" w:hAnsi="Arial" w:cs="Arial"/>
        </w:rPr>
      </w:pPr>
      <w:r w:rsidRPr="008652B1">
        <w:rPr>
          <w:rFonts w:ascii="Arial" w:hAnsi="Arial" w:cs="Arial"/>
        </w:rPr>
        <w:t>3.</w:t>
      </w:r>
      <w:r w:rsidRPr="008652B1">
        <w:rPr>
          <w:rFonts w:ascii="Arial" w:hAnsi="Arial" w:cs="Arial"/>
        </w:rPr>
        <w:tab/>
      </w:r>
      <w:r w:rsidRPr="008652B1">
        <w:rPr>
          <w:rFonts w:ascii="Arial" w:hAnsi="Arial" w:cs="Arial"/>
          <w:u w:val="single"/>
        </w:rPr>
        <w:t>Insufficient Proceeds</w:t>
      </w:r>
      <w:r w:rsidRPr="008652B1">
        <w:rPr>
          <w:rFonts w:ascii="Arial" w:hAnsi="Arial" w:cs="Arial"/>
        </w:rPr>
        <w:t xml:space="preserve">.  If Net Proceeds are insufficient to repay the un-forgiven balance of the </w:t>
      </w:r>
      <w:r w:rsidR="00F03334">
        <w:rPr>
          <w:rFonts w:ascii="Arial" w:hAnsi="Arial" w:cs="Arial"/>
        </w:rPr>
        <w:t>l</w:t>
      </w:r>
      <w:r w:rsidRPr="008652B1">
        <w:rPr>
          <w:rFonts w:ascii="Arial" w:hAnsi="Arial" w:cs="Arial"/>
        </w:rPr>
        <w:t xml:space="preserve">oan, any Net Proceeds available shall be distributed to the </w:t>
      </w:r>
      <w:r w:rsidR="00FB0FA6">
        <w:rPr>
          <w:rFonts w:ascii="Arial" w:hAnsi="Arial" w:cs="Arial"/>
        </w:rPr>
        <w:t>Borrower</w:t>
      </w:r>
      <w:r w:rsidRPr="008652B1">
        <w:rPr>
          <w:rFonts w:ascii="Arial" w:hAnsi="Arial" w:cs="Arial"/>
        </w:rPr>
        <w:t xml:space="preserve"> and the Lender based on a ratio of the Original Loan Amount (“OLA”) to the sum of the OLA and the </w:t>
      </w:r>
      <w:r w:rsidR="00FB0FA6">
        <w:rPr>
          <w:rFonts w:ascii="Arial" w:hAnsi="Arial" w:cs="Arial"/>
        </w:rPr>
        <w:t>Borrower</w:t>
      </w:r>
      <w:r w:rsidRPr="008652B1">
        <w:rPr>
          <w:rFonts w:ascii="Arial" w:hAnsi="Arial" w:cs="Arial"/>
        </w:rPr>
        <w:t>’s Investment (“</w:t>
      </w:r>
      <w:r w:rsidR="009E740D">
        <w:rPr>
          <w:rFonts w:ascii="Arial" w:hAnsi="Arial" w:cs="Arial"/>
        </w:rPr>
        <w:t>B</w:t>
      </w:r>
      <w:r w:rsidR="009E740D" w:rsidRPr="008652B1">
        <w:rPr>
          <w:rFonts w:ascii="Arial" w:hAnsi="Arial" w:cs="Arial"/>
        </w:rPr>
        <w:t>I</w:t>
      </w:r>
      <w:r w:rsidRPr="008652B1">
        <w:rPr>
          <w:rFonts w:ascii="Arial" w:hAnsi="Arial" w:cs="Arial"/>
        </w:rPr>
        <w:t xml:space="preserve">” – defined as any out-of-pocket down payment paid by the </w:t>
      </w:r>
      <w:r w:rsidR="00FB0FA6">
        <w:rPr>
          <w:rFonts w:ascii="Arial" w:hAnsi="Arial" w:cs="Arial"/>
        </w:rPr>
        <w:t>Borrower</w:t>
      </w:r>
      <w:r w:rsidRPr="008652B1">
        <w:rPr>
          <w:rFonts w:ascii="Arial" w:hAnsi="Arial" w:cs="Arial"/>
        </w:rPr>
        <w:t xml:space="preserve"> plus any verified capital improvements made by the </w:t>
      </w:r>
      <w:r w:rsidR="00FB0FA6">
        <w:rPr>
          <w:rFonts w:ascii="Arial" w:hAnsi="Arial" w:cs="Arial"/>
        </w:rPr>
        <w:t>Borrower</w:t>
      </w:r>
      <w:r w:rsidRPr="008652B1">
        <w:rPr>
          <w:rFonts w:ascii="Arial" w:hAnsi="Arial" w:cs="Arial"/>
        </w:rPr>
        <w:t>), as follows:</w:t>
      </w:r>
    </w:p>
    <w:p w:rsidR="00C15F0B" w:rsidRDefault="00C15F0B" w:rsidP="0079623D">
      <w:pPr>
        <w:tabs>
          <w:tab w:val="left" w:pos="540"/>
        </w:tabs>
        <w:ind w:firstLine="288"/>
        <w:jc w:val="both"/>
        <w:rPr>
          <w:rFonts w:ascii="Arial" w:hAnsi="Arial" w:cs="Arial"/>
          <w:i/>
        </w:rPr>
      </w:pPr>
    </w:p>
    <w:p w:rsidR="00C15F0B" w:rsidRPr="008652B1" w:rsidRDefault="00C15F0B" w:rsidP="00C15F0B">
      <w:pPr>
        <w:jc w:val="both"/>
        <w:rPr>
          <w:rFonts w:ascii="Arial" w:hAnsi="Arial" w:cs="Arial"/>
        </w:rPr>
      </w:pPr>
      <w:r w:rsidRPr="008652B1">
        <w:rPr>
          <w:rFonts w:ascii="Arial" w:hAnsi="Arial" w:cs="Arial"/>
        </w:rPr>
        <w:t xml:space="preserve">  </w:t>
      </w:r>
    </w:p>
    <w:p w:rsidR="00C15F0B" w:rsidRPr="008652B1" w:rsidRDefault="00C15F0B" w:rsidP="00C15F0B">
      <w:pPr>
        <w:jc w:val="both"/>
        <w:rPr>
          <w:rFonts w:ascii="Arial" w:hAnsi="Arial" w:cs="Arial"/>
        </w:rPr>
      </w:pPr>
      <w:r w:rsidRPr="008652B1">
        <w:rPr>
          <w:rFonts w:ascii="Arial" w:hAnsi="Arial" w:cs="Arial"/>
        </w:rPr>
        <w:t xml:space="preserve">  OLA</w:t>
      </w:r>
    </w:p>
    <w:p w:rsidR="00C15F0B" w:rsidRPr="008652B1" w:rsidRDefault="00C15F0B" w:rsidP="00C15F0B">
      <w:pPr>
        <w:jc w:val="both"/>
        <w:rPr>
          <w:rFonts w:ascii="Arial" w:hAnsi="Arial" w:cs="Arial"/>
        </w:rPr>
      </w:pPr>
      <w:r w:rsidRPr="008652B1">
        <w:rPr>
          <w:rFonts w:ascii="Arial" w:hAnsi="Arial" w:cs="Arial"/>
        </w:rPr>
        <w:t>______    X   Net proceeds = Recapture Amount payable to Lender</w:t>
      </w:r>
    </w:p>
    <w:p w:rsidR="00C15F0B" w:rsidRPr="008652B1" w:rsidRDefault="00C15F0B" w:rsidP="00C15F0B">
      <w:pPr>
        <w:jc w:val="both"/>
        <w:rPr>
          <w:rFonts w:ascii="Arial" w:hAnsi="Arial" w:cs="Arial"/>
        </w:rPr>
      </w:pPr>
    </w:p>
    <w:p w:rsidR="00C15F0B" w:rsidRPr="008652B1" w:rsidRDefault="00C15F0B" w:rsidP="00C15F0B">
      <w:pPr>
        <w:jc w:val="both"/>
        <w:rPr>
          <w:rFonts w:ascii="Arial" w:hAnsi="Arial" w:cs="Arial"/>
        </w:rPr>
      </w:pPr>
      <w:r w:rsidRPr="008652B1">
        <w:rPr>
          <w:rFonts w:ascii="Arial" w:hAnsi="Arial" w:cs="Arial"/>
        </w:rPr>
        <w:t xml:space="preserve">OLA + </w:t>
      </w:r>
      <w:r w:rsidR="009E740D">
        <w:rPr>
          <w:rFonts w:ascii="Arial" w:hAnsi="Arial" w:cs="Arial"/>
        </w:rPr>
        <w:t>B</w:t>
      </w:r>
      <w:r w:rsidR="009E740D" w:rsidRPr="008652B1">
        <w:rPr>
          <w:rFonts w:ascii="Arial" w:hAnsi="Arial" w:cs="Arial"/>
        </w:rPr>
        <w:t>I</w:t>
      </w:r>
    </w:p>
    <w:p w:rsidR="00C15F0B" w:rsidRPr="008652B1" w:rsidRDefault="00C15F0B" w:rsidP="00C15F0B">
      <w:pPr>
        <w:jc w:val="both"/>
        <w:rPr>
          <w:rFonts w:ascii="Arial" w:hAnsi="Arial" w:cs="Arial"/>
        </w:rPr>
      </w:pPr>
    </w:p>
    <w:p w:rsidR="00C15F0B" w:rsidRPr="008652B1" w:rsidRDefault="00C15F0B" w:rsidP="00C15F0B">
      <w:pPr>
        <w:jc w:val="both"/>
        <w:rPr>
          <w:rFonts w:ascii="Arial" w:hAnsi="Arial" w:cs="Arial"/>
        </w:rPr>
      </w:pPr>
    </w:p>
    <w:p w:rsidR="00515002" w:rsidRDefault="00C15F0B" w:rsidP="00C15F0B">
      <w:pPr>
        <w:jc w:val="both"/>
        <w:rPr>
          <w:rFonts w:ascii="Arial" w:hAnsi="Arial" w:cs="Arial"/>
        </w:rPr>
      </w:pPr>
      <w:r w:rsidRPr="008652B1">
        <w:rPr>
          <w:rFonts w:ascii="Arial" w:hAnsi="Arial" w:cs="Arial"/>
        </w:rPr>
        <w:t xml:space="preserve">  </w:t>
      </w:r>
    </w:p>
    <w:p w:rsidR="00515002" w:rsidRDefault="00515002">
      <w:pPr>
        <w:rPr>
          <w:rFonts w:ascii="Arial" w:hAnsi="Arial" w:cs="Arial"/>
        </w:rPr>
      </w:pPr>
      <w:r>
        <w:rPr>
          <w:rFonts w:ascii="Arial" w:hAnsi="Arial" w:cs="Arial"/>
        </w:rPr>
        <w:br w:type="page"/>
      </w:r>
    </w:p>
    <w:p w:rsidR="00C15F0B" w:rsidRPr="008652B1" w:rsidRDefault="00C15F0B" w:rsidP="00C15F0B">
      <w:pPr>
        <w:jc w:val="both"/>
        <w:rPr>
          <w:rFonts w:ascii="Arial" w:hAnsi="Arial" w:cs="Arial"/>
        </w:rPr>
      </w:pPr>
      <w:r w:rsidRPr="008652B1">
        <w:rPr>
          <w:rFonts w:ascii="Arial" w:hAnsi="Arial" w:cs="Arial"/>
        </w:rPr>
        <w:lastRenderedPageBreak/>
        <w:t xml:space="preserve"> </w:t>
      </w:r>
      <w:r w:rsidR="00515002">
        <w:rPr>
          <w:rFonts w:ascii="Arial" w:hAnsi="Arial" w:cs="Arial"/>
        </w:rPr>
        <w:t xml:space="preserve">   </w:t>
      </w:r>
      <w:r w:rsidRPr="008652B1">
        <w:rPr>
          <w:rFonts w:ascii="Arial" w:hAnsi="Arial" w:cs="Arial"/>
        </w:rPr>
        <w:t xml:space="preserve"> </w:t>
      </w:r>
      <w:r w:rsidR="008F695E">
        <w:rPr>
          <w:rFonts w:ascii="Arial" w:hAnsi="Arial" w:cs="Arial"/>
        </w:rPr>
        <w:t>B</w:t>
      </w:r>
      <w:r w:rsidRPr="008652B1">
        <w:rPr>
          <w:rFonts w:ascii="Arial" w:hAnsi="Arial" w:cs="Arial"/>
        </w:rPr>
        <w:t>I</w:t>
      </w:r>
    </w:p>
    <w:p w:rsidR="00C15F0B" w:rsidRPr="008652B1" w:rsidRDefault="00515002" w:rsidP="00C15F0B">
      <w:pPr>
        <w:jc w:val="both"/>
        <w:rPr>
          <w:rFonts w:ascii="Arial" w:hAnsi="Arial" w:cs="Arial"/>
        </w:rPr>
      </w:pPr>
      <w:r>
        <w:rPr>
          <w:rFonts w:ascii="Arial" w:hAnsi="Arial" w:cs="Arial"/>
        </w:rPr>
        <w:t xml:space="preserve"> </w:t>
      </w:r>
      <w:r w:rsidR="00C15F0B" w:rsidRPr="008652B1">
        <w:rPr>
          <w:rFonts w:ascii="Arial" w:hAnsi="Arial" w:cs="Arial"/>
        </w:rPr>
        <w:t xml:space="preserve">______    X   Net Proceeds = Proceeds payable to </w:t>
      </w:r>
      <w:r w:rsidR="00FB0FA6">
        <w:rPr>
          <w:rFonts w:ascii="Arial" w:hAnsi="Arial" w:cs="Arial"/>
        </w:rPr>
        <w:t>Borrower</w:t>
      </w:r>
    </w:p>
    <w:p w:rsidR="00C15F0B" w:rsidRPr="008652B1" w:rsidRDefault="00C15F0B" w:rsidP="00C15F0B">
      <w:pPr>
        <w:jc w:val="both"/>
        <w:rPr>
          <w:rFonts w:ascii="Arial" w:hAnsi="Arial" w:cs="Arial"/>
        </w:rPr>
      </w:pPr>
    </w:p>
    <w:p w:rsidR="00C15F0B" w:rsidRDefault="00C15F0B" w:rsidP="00C15F0B">
      <w:pPr>
        <w:jc w:val="both"/>
        <w:rPr>
          <w:rFonts w:ascii="Arial" w:hAnsi="Arial" w:cs="Arial"/>
        </w:rPr>
      </w:pPr>
      <w:r w:rsidRPr="008652B1">
        <w:rPr>
          <w:rFonts w:ascii="Arial" w:hAnsi="Arial" w:cs="Arial"/>
        </w:rPr>
        <w:t xml:space="preserve">OLA + </w:t>
      </w:r>
      <w:r w:rsidR="009E740D">
        <w:rPr>
          <w:rFonts w:ascii="Arial" w:hAnsi="Arial" w:cs="Arial"/>
        </w:rPr>
        <w:t>B</w:t>
      </w:r>
      <w:r w:rsidR="009E740D" w:rsidRPr="008652B1">
        <w:rPr>
          <w:rFonts w:ascii="Arial" w:hAnsi="Arial" w:cs="Arial"/>
        </w:rPr>
        <w:t>I</w:t>
      </w:r>
    </w:p>
    <w:p w:rsidR="0061414D" w:rsidRPr="008652B1" w:rsidRDefault="0061414D" w:rsidP="00C15F0B">
      <w:pPr>
        <w:jc w:val="both"/>
        <w:rPr>
          <w:rFonts w:ascii="Arial" w:hAnsi="Arial" w:cs="Arial"/>
        </w:rPr>
      </w:pPr>
    </w:p>
    <w:p w:rsidR="0061414D" w:rsidRDefault="0061414D" w:rsidP="0061414D">
      <w:pPr>
        <w:jc w:val="both"/>
        <w:rPr>
          <w:rFonts w:ascii="Arial" w:hAnsi="Arial" w:cs="Arial"/>
        </w:rPr>
      </w:pPr>
      <w:r w:rsidRPr="008652B1">
        <w:rPr>
          <w:rFonts w:ascii="Arial" w:hAnsi="Arial" w:cs="Arial"/>
        </w:rPr>
        <w:t>If there are no Net Proceeds to distribute, the recapture amount payable to the Lender shall be zero.</w:t>
      </w:r>
    </w:p>
    <w:p w:rsidR="00567880" w:rsidRDefault="00567880" w:rsidP="0061414D">
      <w:pPr>
        <w:jc w:val="both"/>
        <w:rPr>
          <w:rFonts w:ascii="Arial" w:hAnsi="Arial" w:cs="Arial"/>
        </w:rPr>
      </w:pPr>
    </w:p>
    <w:p w:rsidR="00567880" w:rsidRDefault="00567880" w:rsidP="00567880">
      <w:pPr>
        <w:tabs>
          <w:tab w:val="left" w:pos="540"/>
        </w:tabs>
        <w:jc w:val="both"/>
        <w:rPr>
          <w:rFonts w:ascii="Arial" w:hAnsi="Arial" w:cs="Arial"/>
        </w:rPr>
      </w:pPr>
      <w:r>
        <w:rPr>
          <w:rFonts w:ascii="Arial" w:hAnsi="Arial" w:cs="Arial"/>
        </w:rPr>
        <w:t>4</w:t>
      </w:r>
      <w:r w:rsidRPr="008652B1">
        <w:rPr>
          <w:rFonts w:ascii="Arial" w:hAnsi="Arial" w:cs="Arial"/>
        </w:rPr>
        <w:t>.</w:t>
      </w:r>
      <w:r w:rsidRPr="008652B1">
        <w:rPr>
          <w:rFonts w:ascii="Arial" w:hAnsi="Arial" w:cs="Arial"/>
        </w:rPr>
        <w:tab/>
      </w:r>
      <w:r w:rsidRPr="008652B1">
        <w:rPr>
          <w:rFonts w:ascii="Arial" w:hAnsi="Arial" w:cs="Arial"/>
          <w:u w:val="single"/>
        </w:rPr>
        <w:t>Warranty of Title</w:t>
      </w:r>
      <w:r w:rsidRPr="008652B1">
        <w:rPr>
          <w:rFonts w:ascii="Arial" w:hAnsi="Arial" w:cs="Arial"/>
        </w:rPr>
        <w:t xml:space="preserve">.  The </w:t>
      </w:r>
      <w:r>
        <w:rPr>
          <w:rFonts w:ascii="Arial" w:hAnsi="Arial" w:cs="Arial"/>
        </w:rPr>
        <w:t>Borrower</w:t>
      </w:r>
      <w:r w:rsidRPr="008652B1">
        <w:rPr>
          <w:rFonts w:ascii="Arial" w:hAnsi="Arial" w:cs="Arial"/>
        </w:rPr>
        <w:t xml:space="preserve"> warrants that </w:t>
      </w:r>
      <w:r>
        <w:rPr>
          <w:rFonts w:ascii="Arial" w:hAnsi="Arial" w:cs="Arial"/>
        </w:rPr>
        <w:t>Borrower</w:t>
      </w:r>
      <w:r w:rsidRPr="008652B1">
        <w:rPr>
          <w:rFonts w:ascii="Arial" w:hAnsi="Arial" w:cs="Arial"/>
        </w:rPr>
        <w:t xml:space="preserve"> holds good and marketable title of record to the Mortgaged Property in fee simple, clear of al</w:t>
      </w:r>
      <w:r>
        <w:rPr>
          <w:rFonts w:ascii="Arial" w:hAnsi="Arial" w:cs="Arial"/>
        </w:rPr>
        <w:t xml:space="preserve">l liens and encumbrances other </w:t>
      </w:r>
      <w:r w:rsidRPr="008652B1">
        <w:rPr>
          <w:rFonts w:ascii="Arial" w:hAnsi="Arial" w:cs="Arial"/>
        </w:rPr>
        <w:t xml:space="preserve">than the first mortgage lien </w:t>
      </w:r>
      <w:r>
        <w:rPr>
          <w:rFonts w:ascii="Arial" w:hAnsi="Arial" w:cs="Arial"/>
        </w:rPr>
        <w:t>h</w:t>
      </w:r>
      <w:r w:rsidRPr="008652B1">
        <w:rPr>
          <w:rFonts w:ascii="Arial" w:hAnsi="Arial" w:cs="Arial"/>
        </w:rPr>
        <w:t xml:space="preserve">eld by a lender approved by the Iowa </w:t>
      </w:r>
      <w:r>
        <w:rPr>
          <w:rFonts w:ascii="Arial" w:hAnsi="Arial" w:cs="Arial"/>
        </w:rPr>
        <w:t>Finance Authority</w:t>
      </w:r>
      <w:r w:rsidRPr="008652B1">
        <w:rPr>
          <w:rFonts w:ascii="Arial" w:hAnsi="Arial" w:cs="Arial"/>
        </w:rPr>
        <w:t xml:space="preserve"> </w:t>
      </w:r>
      <w:r>
        <w:rPr>
          <w:rFonts w:ascii="Arial" w:hAnsi="Arial" w:cs="Arial"/>
        </w:rPr>
        <w:t xml:space="preserve">(“IFA”) </w:t>
      </w:r>
      <w:r w:rsidRPr="008652B1">
        <w:rPr>
          <w:rFonts w:ascii="Arial" w:hAnsi="Arial" w:cs="Arial"/>
        </w:rPr>
        <w:t xml:space="preserve">for participation in </w:t>
      </w:r>
      <w:r>
        <w:rPr>
          <w:rFonts w:ascii="Arial" w:hAnsi="Arial" w:cs="Arial"/>
        </w:rPr>
        <w:t>IFA</w:t>
      </w:r>
      <w:r w:rsidRPr="008652B1">
        <w:rPr>
          <w:rFonts w:ascii="Arial" w:hAnsi="Arial" w:cs="Arial"/>
        </w:rPr>
        <w:t>’s homebuyer program and agreed to by the Lender.</w:t>
      </w:r>
    </w:p>
    <w:p w:rsidR="00567880" w:rsidRDefault="00567880" w:rsidP="00567880">
      <w:pPr>
        <w:tabs>
          <w:tab w:val="left" w:pos="540"/>
        </w:tabs>
        <w:jc w:val="both"/>
        <w:rPr>
          <w:rFonts w:ascii="Arial" w:hAnsi="Arial" w:cs="Arial"/>
        </w:rPr>
      </w:pPr>
    </w:p>
    <w:p w:rsidR="00567880" w:rsidRPr="008652B1" w:rsidRDefault="00567880" w:rsidP="00567880">
      <w:pPr>
        <w:tabs>
          <w:tab w:val="left" w:pos="540"/>
        </w:tabs>
        <w:jc w:val="both"/>
        <w:rPr>
          <w:rFonts w:ascii="Arial" w:hAnsi="Arial" w:cs="Arial"/>
        </w:rPr>
      </w:pPr>
      <w:r>
        <w:rPr>
          <w:rFonts w:ascii="Arial" w:hAnsi="Arial" w:cs="Arial"/>
        </w:rPr>
        <w:t>5</w:t>
      </w:r>
      <w:r w:rsidRPr="008652B1">
        <w:rPr>
          <w:rFonts w:ascii="Arial" w:hAnsi="Arial" w:cs="Arial"/>
        </w:rPr>
        <w:t>.</w:t>
      </w:r>
      <w:r w:rsidRPr="008652B1">
        <w:rPr>
          <w:rFonts w:ascii="Arial" w:hAnsi="Arial" w:cs="Arial"/>
        </w:rPr>
        <w:tab/>
      </w:r>
      <w:r w:rsidRPr="008652B1">
        <w:rPr>
          <w:rFonts w:ascii="Arial" w:hAnsi="Arial" w:cs="Arial"/>
          <w:u w:val="single"/>
        </w:rPr>
        <w:t>Refinance</w:t>
      </w:r>
      <w:r w:rsidRPr="008652B1">
        <w:rPr>
          <w:rFonts w:ascii="Arial" w:hAnsi="Arial" w:cs="Arial"/>
        </w:rPr>
        <w:t xml:space="preserve">.  </w:t>
      </w:r>
      <w:r>
        <w:rPr>
          <w:rFonts w:ascii="Arial" w:hAnsi="Arial" w:cs="Arial"/>
        </w:rPr>
        <w:t>T</w:t>
      </w:r>
      <w:r w:rsidRPr="008652B1">
        <w:rPr>
          <w:rFonts w:ascii="Arial" w:hAnsi="Arial" w:cs="Arial"/>
        </w:rPr>
        <w:t xml:space="preserve">he </w:t>
      </w:r>
      <w:r>
        <w:rPr>
          <w:rFonts w:ascii="Arial" w:hAnsi="Arial" w:cs="Arial"/>
        </w:rPr>
        <w:t>Borrower</w:t>
      </w:r>
      <w:r w:rsidRPr="008652B1">
        <w:rPr>
          <w:rFonts w:ascii="Arial" w:hAnsi="Arial" w:cs="Arial"/>
        </w:rPr>
        <w:t xml:space="preserve"> </w:t>
      </w:r>
      <w:r>
        <w:rPr>
          <w:rFonts w:ascii="Arial" w:hAnsi="Arial" w:cs="Arial"/>
        </w:rPr>
        <w:t>may refinance</w:t>
      </w:r>
      <w:r w:rsidRPr="008652B1">
        <w:rPr>
          <w:rFonts w:ascii="Arial" w:hAnsi="Arial" w:cs="Arial"/>
        </w:rPr>
        <w:t xml:space="preserve"> the first lien on the Mortgaged Property </w:t>
      </w:r>
      <w:r>
        <w:rPr>
          <w:rFonts w:ascii="Arial" w:hAnsi="Arial" w:cs="Arial"/>
        </w:rPr>
        <w:t xml:space="preserve">during the Affordability Period </w:t>
      </w:r>
      <w:r w:rsidR="009E740D">
        <w:rPr>
          <w:rFonts w:ascii="Arial" w:hAnsi="Arial" w:cs="Arial"/>
        </w:rPr>
        <w:t>subject to IFA’s notification and verification of compliance with IFA’s loan subordination and responsible lending policies</w:t>
      </w:r>
      <w:r>
        <w:rPr>
          <w:rFonts w:ascii="Arial" w:hAnsi="Arial" w:cs="Arial"/>
        </w:rPr>
        <w:t xml:space="preserve">.  </w:t>
      </w:r>
      <w:r w:rsidRPr="008652B1">
        <w:rPr>
          <w:rFonts w:ascii="Arial" w:hAnsi="Arial" w:cs="Arial"/>
        </w:rPr>
        <w:t xml:space="preserve">If the </w:t>
      </w:r>
      <w:r>
        <w:rPr>
          <w:rFonts w:ascii="Arial" w:hAnsi="Arial" w:cs="Arial"/>
        </w:rPr>
        <w:t>Borrower</w:t>
      </w:r>
      <w:r w:rsidRPr="008652B1">
        <w:rPr>
          <w:rFonts w:ascii="Arial" w:hAnsi="Arial" w:cs="Arial"/>
        </w:rPr>
        <w:t xml:space="preserve"> refinances both the first mortgage and this </w:t>
      </w:r>
      <w:r>
        <w:rPr>
          <w:rFonts w:ascii="Arial" w:hAnsi="Arial" w:cs="Arial"/>
        </w:rPr>
        <w:t>M</w:t>
      </w:r>
      <w:r w:rsidRPr="008652B1">
        <w:rPr>
          <w:rFonts w:ascii="Arial" w:hAnsi="Arial" w:cs="Arial"/>
        </w:rPr>
        <w:t xml:space="preserve">ortgage during the Affordability Period, the </w:t>
      </w:r>
      <w:r>
        <w:rPr>
          <w:rFonts w:ascii="Arial" w:hAnsi="Arial" w:cs="Arial"/>
        </w:rPr>
        <w:t>Borrower shall pay the Lender the</w:t>
      </w:r>
      <w:r w:rsidR="002F369A">
        <w:rPr>
          <w:rFonts w:ascii="Arial" w:hAnsi="Arial" w:cs="Arial"/>
        </w:rPr>
        <w:t xml:space="preserve"> </w:t>
      </w:r>
      <w:r w:rsidRPr="008652B1">
        <w:rPr>
          <w:rFonts w:ascii="Arial" w:hAnsi="Arial" w:cs="Arial"/>
        </w:rPr>
        <w:t xml:space="preserve">entire un-forgiven balance of the </w:t>
      </w:r>
      <w:r>
        <w:rPr>
          <w:rFonts w:ascii="Arial" w:hAnsi="Arial" w:cs="Arial"/>
        </w:rPr>
        <w:t>l</w:t>
      </w:r>
      <w:r w:rsidRPr="008652B1">
        <w:rPr>
          <w:rFonts w:ascii="Arial" w:hAnsi="Arial" w:cs="Arial"/>
        </w:rPr>
        <w:t>oan.</w:t>
      </w:r>
    </w:p>
    <w:p w:rsidR="00C15F0B" w:rsidRDefault="00C15F0B" w:rsidP="00567880">
      <w:pPr>
        <w:tabs>
          <w:tab w:val="left" w:pos="540"/>
        </w:tabs>
        <w:jc w:val="both"/>
        <w:rPr>
          <w:rFonts w:ascii="Arial" w:hAnsi="Arial" w:cs="Arial"/>
        </w:rPr>
      </w:pPr>
    </w:p>
    <w:p w:rsidR="00C15F0B" w:rsidRPr="008652B1" w:rsidRDefault="00AB2FD0" w:rsidP="008411DC">
      <w:pPr>
        <w:tabs>
          <w:tab w:val="left" w:pos="540"/>
        </w:tabs>
        <w:jc w:val="both"/>
        <w:rPr>
          <w:rFonts w:ascii="Arial" w:hAnsi="Arial" w:cs="Arial"/>
        </w:rPr>
      </w:pPr>
      <w:r>
        <w:rPr>
          <w:rFonts w:ascii="Arial" w:hAnsi="Arial" w:cs="Arial"/>
        </w:rPr>
        <w:t>6</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Duty to Maintain</w:t>
      </w:r>
      <w:r w:rsidR="00C15F0B" w:rsidRPr="008652B1">
        <w:rPr>
          <w:rFonts w:ascii="Arial" w:hAnsi="Arial" w:cs="Arial"/>
        </w:rPr>
        <w:t xml:space="preserve">.  </w:t>
      </w:r>
      <w:r w:rsidR="00FB0FA6">
        <w:rPr>
          <w:rFonts w:ascii="Arial" w:hAnsi="Arial" w:cs="Arial"/>
        </w:rPr>
        <w:t>Borrower</w:t>
      </w:r>
      <w:r w:rsidR="00C15F0B" w:rsidRPr="008652B1">
        <w:rPr>
          <w:rFonts w:ascii="Arial" w:hAnsi="Arial" w:cs="Arial"/>
        </w:rPr>
        <w:t xml:space="preserve"> shall maintain the Mortgaged Property in good condition and promptly perform all repairs, replacements, and maintenance necessary to preserve its value and shall not cause or suffer waste on or to the Mortgaged Property.</w:t>
      </w:r>
    </w:p>
    <w:p w:rsidR="00C15F0B" w:rsidRPr="008652B1" w:rsidRDefault="00C15F0B" w:rsidP="00C15F0B">
      <w:pPr>
        <w:jc w:val="both"/>
        <w:rPr>
          <w:rFonts w:ascii="Arial" w:hAnsi="Arial" w:cs="Arial"/>
        </w:rPr>
      </w:pPr>
    </w:p>
    <w:p w:rsidR="00C15F0B" w:rsidRPr="008652B1" w:rsidRDefault="00AB2FD0" w:rsidP="008411DC">
      <w:pPr>
        <w:tabs>
          <w:tab w:val="left" w:pos="540"/>
        </w:tabs>
        <w:jc w:val="both"/>
        <w:rPr>
          <w:rFonts w:ascii="Arial" w:hAnsi="Arial" w:cs="Arial"/>
        </w:rPr>
      </w:pPr>
      <w:r>
        <w:rPr>
          <w:rFonts w:ascii="Arial" w:hAnsi="Arial" w:cs="Arial"/>
        </w:rPr>
        <w:t>7</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Taxes and Liens.</w:t>
      </w:r>
      <w:r w:rsidR="00C15F0B" w:rsidRPr="008652B1">
        <w:rPr>
          <w:rFonts w:ascii="Arial" w:hAnsi="Arial" w:cs="Arial"/>
        </w:rPr>
        <w:t xml:space="preserve">  </w:t>
      </w:r>
      <w:r w:rsidR="00FB0FA6">
        <w:rPr>
          <w:rFonts w:ascii="Arial" w:hAnsi="Arial" w:cs="Arial"/>
        </w:rPr>
        <w:t>Borrower</w:t>
      </w:r>
      <w:r w:rsidR="00C15F0B" w:rsidRPr="008652B1">
        <w:rPr>
          <w:rFonts w:ascii="Arial" w:hAnsi="Arial" w:cs="Arial"/>
        </w:rPr>
        <w:t xml:space="preserve"> shall pay all taxes and special assessments before the taxes or special assessments become delinquent.  </w:t>
      </w:r>
      <w:r w:rsidR="00FB0FA6">
        <w:rPr>
          <w:rFonts w:ascii="Arial" w:hAnsi="Arial" w:cs="Arial"/>
        </w:rPr>
        <w:t>Borrower</w:t>
      </w:r>
      <w:r w:rsidR="00C15F0B" w:rsidRPr="008652B1">
        <w:rPr>
          <w:rFonts w:ascii="Arial" w:hAnsi="Arial" w:cs="Arial"/>
        </w:rPr>
        <w:t xml:space="preserve"> shall maintain the Mortgaged Property free of any liens having priority over the interest of the Lender, except as specifically agreed to in writing by the Lender.</w:t>
      </w:r>
    </w:p>
    <w:p w:rsidR="00C15F0B" w:rsidRPr="008652B1" w:rsidRDefault="00C15F0B" w:rsidP="00C15F0B">
      <w:pPr>
        <w:jc w:val="both"/>
        <w:rPr>
          <w:rFonts w:ascii="Arial" w:hAnsi="Arial" w:cs="Arial"/>
        </w:rPr>
      </w:pPr>
    </w:p>
    <w:p w:rsidR="00C15F0B" w:rsidRPr="008652B1" w:rsidRDefault="00AB2FD0" w:rsidP="008411DC">
      <w:pPr>
        <w:tabs>
          <w:tab w:val="left" w:pos="540"/>
        </w:tabs>
        <w:jc w:val="both"/>
        <w:rPr>
          <w:rFonts w:ascii="Arial" w:hAnsi="Arial" w:cs="Arial"/>
        </w:rPr>
      </w:pPr>
      <w:r>
        <w:rPr>
          <w:rFonts w:ascii="Arial" w:hAnsi="Arial" w:cs="Arial"/>
        </w:rPr>
        <w:t>8</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Insurance.</w:t>
      </w:r>
      <w:r w:rsidR="00C15F0B" w:rsidRPr="008652B1">
        <w:rPr>
          <w:rFonts w:ascii="Arial" w:hAnsi="Arial" w:cs="Arial"/>
        </w:rPr>
        <w:t xml:space="preserve">  </w:t>
      </w:r>
      <w:r w:rsidR="00FB0FA6">
        <w:rPr>
          <w:rFonts w:ascii="Arial" w:hAnsi="Arial" w:cs="Arial"/>
        </w:rPr>
        <w:t>Borrower</w:t>
      </w:r>
      <w:r w:rsidR="00C15F0B" w:rsidRPr="008652B1">
        <w:rPr>
          <w:rFonts w:ascii="Arial" w:hAnsi="Arial" w:cs="Arial"/>
        </w:rPr>
        <w:t xml:space="preserve"> shall keep in force homeowners insurance with a standard mortgagee clause in favor of the Lender covering the Mortgaged Property against loss by fire, tornado and other hazards in an amount not less than the total combined mortgages and liens on the Mortgaged Property.  </w:t>
      </w:r>
      <w:r w:rsidR="00FB0FA6">
        <w:rPr>
          <w:rFonts w:ascii="Arial" w:hAnsi="Arial" w:cs="Arial"/>
        </w:rPr>
        <w:t>Borrower</w:t>
      </w:r>
      <w:r w:rsidR="00C15F0B" w:rsidRPr="008652B1">
        <w:rPr>
          <w:rFonts w:ascii="Arial" w:hAnsi="Arial" w:cs="Arial"/>
        </w:rPr>
        <w:t xml:space="preserve"> shall provide proof of insurance and appropriate riders to the Lender and shall pay all premiums on the insurance when due.</w:t>
      </w:r>
    </w:p>
    <w:p w:rsidR="00C15F0B" w:rsidRPr="008652B1" w:rsidRDefault="00C15F0B" w:rsidP="00C15F0B">
      <w:pPr>
        <w:jc w:val="both"/>
        <w:rPr>
          <w:rFonts w:ascii="Arial" w:hAnsi="Arial" w:cs="Arial"/>
        </w:rPr>
      </w:pPr>
    </w:p>
    <w:p w:rsidR="00C15F0B" w:rsidRDefault="00AB2FD0" w:rsidP="008411DC">
      <w:pPr>
        <w:tabs>
          <w:tab w:val="left" w:pos="540"/>
        </w:tabs>
        <w:jc w:val="both"/>
        <w:rPr>
          <w:rFonts w:ascii="Arial" w:hAnsi="Arial" w:cs="Arial"/>
        </w:rPr>
      </w:pPr>
      <w:r>
        <w:rPr>
          <w:rFonts w:ascii="Arial" w:hAnsi="Arial" w:cs="Arial"/>
        </w:rPr>
        <w:t>9</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Lender’s Expenses</w:t>
      </w:r>
      <w:r w:rsidR="00C15F0B" w:rsidRPr="008652B1">
        <w:rPr>
          <w:rFonts w:ascii="Arial" w:hAnsi="Arial" w:cs="Arial"/>
        </w:rPr>
        <w:t xml:space="preserve">.  If the </w:t>
      </w:r>
      <w:r w:rsidR="00FB0FA6">
        <w:rPr>
          <w:rFonts w:ascii="Arial" w:hAnsi="Arial" w:cs="Arial"/>
        </w:rPr>
        <w:t>Borrower</w:t>
      </w:r>
      <w:r w:rsidR="00C15F0B" w:rsidRPr="008652B1">
        <w:rPr>
          <w:rFonts w:ascii="Arial" w:hAnsi="Arial" w:cs="Arial"/>
        </w:rPr>
        <w:t xml:space="preserve"> fails to (a) pay all taxes, (b) maintain required insurance coverage on the Mortgaged Property, or (c) maintain the Mortgaged Property in good condition, the Lender may do so, at the Lender’s sole discretion.  The </w:t>
      </w:r>
      <w:r w:rsidR="00FB0FA6">
        <w:rPr>
          <w:rFonts w:ascii="Arial" w:hAnsi="Arial" w:cs="Arial"/>
        </w:rPr>
        <w:t>Borrower</w:t>
      </w:r>
      <w:r w:rsidR="00C15F0B" w:rsidRPr="008652B1">
        <w:rPr>
          <w:rFonts w:ascii="Arial" w:hAnsi="Arial" w:cs="Arial"/>
        </w:rPr>
        <w:t xml:space="preserve"> shall be obligated to repay all expenses incurred or paid by Lender for such purposes and any amounts owed to the Lender for such purposes will accrue interest at </w:t>
      </w:r>
      <w:r w:rsidR="00B63788">
        <w:rPr>
          <w:rFonts w:ascii="Arial" w:hAnsi="Arial" w:cs="Arial"/>
        </w:rPr>
        <w:fldChar w:fldCharType="begin">
          <w:ffData>
            <w:name w:val="Text13"/>
            <w:enabled/>
            <w:calcOnExit w:val="0"/>
            <w:textInput>
              <w:default w:val="[describe the rate that will apply]"/>
            </w:textInput>
          </w:ffData>
        </w:fldChar>
      </w:r>
      <w:bookmarkStart w:id="13" w:name="Text13"/>
      <w:r w:rsidR="00B63788">
        <w:rPr>
          <w:rFonts w:ascii="Arial" w:hAnsi="Arial" w:cs="Arial"/>
        </w:rPr>
        <w:instrText xml:space="preserve"> FORMTEXT </w:instrText>
      </w:r>
      <w:r w:rsidR="00B63788">
        <w:rPr>
          <w:rFonts w:ascii="Arial" w:hAnsi="Arial" w:cs="Arial"/>
        </w:rPr>
      </w:r>
      <w:r w:rsidR="00B63788">
        <w:rPr>
          <w:rFonts w:ascii="Arial" w:hAnsi="Arial" w:cs="Arial"/>
        </w:rPr>
        <w:fldChar w:fldCharType="separate"/>
      </w:r>
      <w:r w:rsidR="00B63788">
        <w:rPr>
          <w:rFonts w:ascii="Arial" w:hAnsi="Arial" w:cs="Arial"/>
          <w:noProof/>
        </w:rPr>
        <w:t>[describe the rate that will apply]</w:t>
      </w:r>
      <w:r w:rsidR="00B63788">
        <w:rPr>
          <w:rFonts w:ascii="Arial" w:hAnsi="Arial" w:cs="Arial"/>
        </w:rPr>
        <w:fldChar w:fldCharType="end"/>
      </w:r>
      <w:bookmarkEnd w:id="13"/>
      <w:r w:rsidR="00C15F0B" w:rsidRPr="008652B1">
        <w:rPr>
          <w:rFonts w:ascii="Arial" w:hAnsi="Arial" w:cs="Arial"/>
        </w:rPr>
        <w:t>.  The rights provided in this paragraph shall be in addition to any other rights or any remedies to which the Lender may be entitled as a result of any default.  Any such action by Lender shall not be construed as curing the default so as to bar Lender from any remedy that it otherwise would have had.</w:t>
      </w:r>
    </w:p>
    <w:p w:rsidR="0039068D" w:rsidRDefault="0039068D" w:rsidP="008411DC">
      <w:pPr>
        <w:tabs>
          <w:tab w:val="left" w:pos="540"/>
        </w:tabs>
        <w:jc w:val="both"/>
        <w:rPr>
          <w:rFonts w:ascii="Arial" w:hAnsi="Arial" w:cs="Arial"/>
        </w:rPr>
      </w:pPr>
    </w:p>
    <w:p w:rsidR="00C15F0B" w:rsidRPr="008652B1" w:rsidRDefault="00AB2FD0" w:rsidP="00681F10">
      <w:pPr>
        <w:tabs>
          <w:tab w:val="left" w:pos="540"/>
        </w:tabs>
        <w:jc w:val="both"/>
        <w:rPr>
          <w:rFonts w:ascii="Arial" w:hAnsi="Arial" w:cs="Arial"/>
        </w:rPr>
      </w:pPr>
      <w:r>
        <w:rPr>
          <w:rFonts w:ascii="Arial" w:hAnsi="Arial" w:cs="Arial"/>
        </w:rPr>
        <w:t>10</w:t>
      </w:r>
      <w:r w:rsidR="0039068D">
        <w:rPr>
          <w:rFonts w:ascii="Arial" w:hAnsi="Arial" w:cs="Arial"/>
        </w:rPr>
        <w:t xml:space="preserve">.  </w:t>
      </w:r>
      <w:r w:rsidR="0039068D">
        <w:rPr>
          <w:rFonts w:ascii="Arial" w:hAnsi="Arial" w:cs="Arial"/>
        </w:rPr>
        <w:tab/>
      </w:r>
      <w:r w:rsidR="0039068D" w:rsidRPr="0039068D">
        <w:rPr>
          <w:rFonts w:ascii="Arial" w:hAnsi="Arial" w:cs="Arial"/>
          <w:u w:val="single"/>
        </w:rPr>
        <w:t>Lender Inspection</w:t>
      </w:r>
      <w:r w:rsidR="00F0075B">
        <w:rPr>
          <w:rFonts w:ascii="Arial" w:hAnsi="Arial" w:cs="Arial"/>
          <w:u w:val="single"/>
        </w:rPr>
        <w:t>s</w:t>
      </w:r>
      <w:r w:rsidR="0039068D" w:rsidRPr="0039068D">
        <w:rPr>
          <w:rFonts w:ascii="Arial" w:hAnsi="Arial" w:cs="Arial"/>
          <w:u w:val="single"/>
        </w:rPr>
        <w:t>.</w:t>
      </w:r>
      <w:r w:rsidR="0039068D">
        <w:rPr>
          <w:rFonts w:ascii="Arial" w:hAnsi="Arial" w:cs="Arial"/>
        </w:rPr>
        <w:t xml:space="preserve">  Lender, </w:t>
      </w:r>
      <w:r w:rsidR="00670B46">
        <w:rPr>
          <w:rFonts w:ascii="Arial" w:hAnsi="Arial" w:cs="Arial"/>
        </w:rPr>
        <w:t>and</w:t>
      </w:r>
      <w:r w:rsidR="0039068D">
        <w:rPr>
          <w:rFonts w:ascii="Arial" w:hAnsi="Arial" w:cs="Arial"/>
        </w:rPr>
        <w:t xml:space="preserve"> its agents</w:t>
      </w:r>
      <w:r w:rsidR="00670B46">
        <w:rPr>
          <w:rFonts w:ascii="Arial" w:hAnsi="Arial" w:cs="Arial"/>
        </w:rPr>
        <w:t>,</w:t>
      </w:r>
      <w:r w:rsidR="0039068D">
        <w:rPr>
          <w:rFonts w:ascii="Arial" w:hAnsi="Arial" w:cs="Arial"/>
        </w:rPr>
        <w:t xml:space="preserve"> shall have the right </w:t>
      </w:r>
      <w:r w:rsidR="00670B46">
        <w:rPr>
          <w:rFonts w:ascii="Arial" w:hAnsi="Arial" w:cs="Arial"/>
        </w:rPr>
        <w:t xml:space="preserve">at all reasonable times, </w:t>
      </w:r>
      <w:r w:rsidR="0039068D">
        <w:rPr>
          <w:rFonts w:ascii="Arial" w:hAnsi="Arial" w:cs="Arial"/>
        </w:rPr>
        <w:t xml:space="preserve">to </w:t>
      </w:r>
      <w:r w:rsidR="00670B46">
        <w:rPr>
          <w:rFonts w:ascii="Arial" w:hAnsi="Arial" w:cs="Arial"/>
        </w:rPr>
        <w:t xml:space="preserve">enter upon the </w:t>
      </w:r>
      <w:r w:rsidR="0039068D">
        <w:rPr>
          <w:rFonts w:ascii="Arial" w:hAnsi="Arial" w:cs="Arial"/>
        </w:rPr>
        <w:t xml:space="preserve">Mortgaged Property </w:t>
      </w:r>
      <w:r w:rsidR="00670B46">
        <w:rPr>
          <w:rFonts w:ascii="Arial" w:hAnsi="Arial" w:cs="Arial"/>
        </w:rPr>
        <w:t>for the purpose of inspecting the Mortgaged Property or any part thereof.  Lender shall, however, have no duty to make such inspection.  Any inspection of the Mortgaged Property by Lender shall be entirely for its benefit and Borrower shall in no way rely or claim reliance thereon.</w:t>
      </w:r>
    </w:p>
    <w:p w:rsidR="00F0075B" w:rsidRPr="008652B1" w:rsidRDefault="00F0075B" w:rsidP="00C15F0B">
      <w:pPr>
        <w:jc w:val="both"/>
        <w:rPr>
          <w:rFonts w:ascii="Arial" w:hAnsi="Arial" w:cs="Arial"/>
        </w:rPr>
      </w:pPr>
    </w:p>
    <w:p w:rsidR="00C15F0B" w:rsidRDefault="00C15F0B" w:rsidP="00681F10">
      <w:pPr>
        <w:tabs>
          <w:tab w:val="left" w:pos="540"/>
        </w:tabs>
        <w:jc w:val="both"/>
        <w:rPr>
          <w:rFonts w:ascii="Arial" w:hAnsi="Arial" w:cs="Arial"/>
        </w:rPr>
      </w:pPr>
      <w:r w:rsidRPr="008652B1">
        <w:rPr>
          <w:rFonts w:ascii="Arial" w:hAnsi="Arial" w:cs="Arial"/>
        </w:rPr>
        <w:t>1</w:t>
      </w:r>
      <w:r w:rsidR="002944B0">
        <w:rPr>
          <w:rFonts w:ascii="Arial" w:hAnsi="Arial" w:cs="Arial"/>
        </w:rPr>
        <w:t>1</w:t>
      </w:r>
      <w:r w:rsidRPr="008652B1">
        <w:rPr>
          <w:rFonts w:ascii="Arial" w:hAnsi="Arial" w:cs="Arial"/>
        </w:rPr>
        <w:t>.</w:t>
      </w:r>
      <w:r w:rsidRPr="008652B1">
        <w:rPr>
          <w:rFonts w:ascii="Arial" w:hAnsi="Arial" w:cs="Arial"/>
        </w:rPr>
        <w:tab/>
      </w:r>
      <w:r w:rsidRPr="008652B1">
        <w:rPr>
          <w:rFonts w:ascii="Arial" w:hAnsi="Arial" w:cs="Arial"/>
          <w:u w:val="single"/>
        </w:rPr>
        <w:t>Default Events</w:t>
      </w:r>
      <w:r w:rsidRPr="008652B1">
        <w:rPr>
          <w:rFonts w:ascii="Arial" w:hAnsi="Arial" w:cs="Arial"/>
        </w:rPr>
        <w:t xml:space="preserve">.  At Lender’s option, </w:t>
      </w:r>
      <w:r w:rsidR="00FB0FA6">
        <w:rPr>
          <w:rFonts w:ascii="Arial" w:hAnsi="Arial" w:cs="Arial"/>
        </w:rPr>
        <w:t>Borrower</w:t>
      </w:r>
      <w:r w:rsidRPr="008652B1">
        <w:rPr>
          <w:rFonts w:ascii="Arial" w:hAnsi="Arial" w:cs="Arial"/>
        </w:rPr>
        <w:t xml:space="preserve"> will be in default under this Mortgage </w:t>
      </w:r>
      <w:r w:rsidR="00681F10">
        <w:rPr>
          <w:rFonts w:ascii="Arial" w:hAnsi="Arial" w:cs="Arial"/>
        </w:rPr>
        <w:t>if (</w:t>
      </w:r>
      <w:r w:rsidRPr="008652B1">
        <w:rPr>
          <w:rFonts w:ascii="Arial" w:hAnsi="Arial" w:cs="Arial"/>
        </w:rPr>
        <w:t>a</w:t>
      </w:r>
      <w:r w:rsidR="00681F10">
        <w:rPr>
          <w:rFonts w:ascii="Arial" w:hAnsi="Arial" w:cs="Arial"/>
        </w:rPr>
        <w:t xml:space="preserve">) </w:t>
      </w:r>
      <w:r w:rsidR="00651603">
        <w:rPr>
          <w:rFonts w:ascii="Arial" w:hAnsi="Arial" w:cs="Arial"/>
        </w:rPr>
        <w:t>Borrower fails to perform any covenant, agreement, term or condition of this Mortgage, or of the Note (except as otherwise provided in this paragraph 1</w:t>
      </w:r>
      <w:r w:rsidR="00E66D44">
        <w:rPr>
          <w:rFonts w:ascii="Arial" w:hAnsi="Arial" w:cs="Arial"/>
        </w:rPr>
        <w:t>1</w:t>
      </w:r>
      <w:r w:rsidR="00651603">
        <w:rPr>
          <w:rFonts w:ascii="Arial" w:hAnsi="Arial" w:cs="Arial"/>
        </w:rPr>
        <w:t xml:space="preserve">) or of any other agreement heretofore, herewith or hereafter made by the Borrower with the Lender in connection with this indebtedness, after the Borrower has been given due notice by the Lender of such nonperformance; (b) the Borrower fails to perform any covenant, agreement, term or condition in any instrument creating a lien upon the Mortgaged Property, or any part thereof, which shall have priority over the lien of this Mortgage; (c) </w:t>
      </w:r>
      <w:r w:rsidR="00AA65B4">
        <w:rPr>
          <w:rFonts w:ascii="Arial" w:hAnsi="Arial" w:cs="Arial"/>
        </w:rPr>
        <w:t xml:space="preserve">the Lender’s discovery of the Borrower’s failure in any application of the Borrower to the Lender to disclose any fact deemed by the Lender to be material, or of the making therein or in any of the agreements entered into by the Borrower with the Lender (including but not limited to, the Note and this Mortgage) of any misrepresentation by, on </w:t>
      </w:r>
      <w:r w:rsidR="00AA65B4">
        <w:rPr>
          <w:rFonts w:ascii="Arial" w:hAnsi="Arial" w:cs="Arial"/>
        </w:rPr>
        <w:lastRenderedPageBreak/>
        <w:t xml:space="preserve">behalf of, or for the benefit of the Borrower; (d) </w:t>
      </w:r>
      <w:r w:rsidR="00651603">
        <w:rPr>
          <w:rFonts w:ascii="Arial" w:hAnsi="Arial" w:cs="Arial"/>
        </w:rPr>
        <w:t xml:space="preserve"> </w:t>
      </w:r>
      <w:r w:rsidR="00681F10">
        <w:rPr>
          <w:rFonts w:ascii="Arial" w:hAnsi="Arial" w:cs="Arial"/>
        </w:rPr>
        <w:t>t</w:t>
      </w:r>
      <w:r w:rsidRPr="008652B1">
        <w:rPr>
          <w:rFonts w:ascii="Arial" w:hAnsi="Arial" w:cs="Arial"/>
        </w:rPr>
        <w:t xml:space="preserve">he </w:t>
      </w:r>
      <w:r w:rsidR="00FB0FA6">
        <w:rPr>
          <w:rFonts w:ascii="Arial" w:hAnsi="Arial" w:cs="Arial"/>
        </w:rPr>
        <w:t>Borrower</w:t>
      </w:r>
      <w:r w:rsidRPr="008652B1">
        <w:rPr>
          <w:rFonts w:ascii="Arial" w:hAnsi="Arial" w:cs="Arial"/>
        </w:rPr>
        <w:t xml:space="preserve"> fails to occupy the Mortgaged Property as </w:t>
      </w:r>
      <w:r w:rsidR="00FB0FA6">
        <w:rPr>
          <w:rFonts w:ascii="Arial" w:hAnsi="Arial" w:cs="Arial"/>
        </w:rPr>
        <w:t>Borrower</w:t>
      </w:r>
      <w:r w:rsidRPr="008652B1">
        <w:rPr>
          <w:rFonts w:ascii="Arial" w:hAnsi="Arial" w:cs="Arial"/>
        </w:rPr>
        <w:t>’s principal residence</w:t>
      </w:r>
      <w:r w:rsidR="00F0075B">
        <w:rPr>
          <w:rFonts w:ascii="Arial" w:hAnsi="Arial" w:cs="Arial"/>
        </w:rPr>
        <w:t>, or any part thereof,</w:t>
      </w:r>
      <w:r w:rsidRPr="008652B1">
        <w:rPr>
          <w:rFonts w:ascii="Arial" w:hAnsi="Arial" w:cs="Arial"/>
        </w:rPr>
        <w:t xml:space="preserve"> for a p</w:t>
      </w:r>
      <w:r w:rsidR="00681F10">
        <w:rPr>
          <w:rFonts w:ascii="Arial" w:hAnsi="Arial" w:cs="Arial"/>
        </w:rPr>
        <w:t>eriod of two consecutive months</w:t>
      </w:r>
      <w:r w:rsidR="00F0075B">
        <w:rPr>
          <w:rFonts w:ascii="Arial" w:hAnsi="Arial" w:cs="Arial"/>
        </w:rPr>
        <w:t xml:space="preserve"> without the Lender’s prior written consent;</w:t>
      </w:r>
      <w:r w:rsidR="00681F10">
        <w:rPr>
          <w:rFonts w:ascii="Arial" w:hAnsi="Arial" w:cs="Arial"/>
        </w:rPr>
        <w:t xml:space="preserve"> </w:t>
      </w:r>
      <w:r w:rsidR="00AA65B4">
        <w:rPr>
          <w:rFonts w:ascii="Arial" w:hAnsi="Arial" w:cs="Arial"/>
        </w:rPr>
        <w:t xml:space="preserve">or </w:t>
      </w:r>
      <w:r w:rsidR="00681F10">
        <w:rPr>
          <w:rFonts w:ascii="Arial" w:hAnsi="Arial" w:cs="Arial"/>
        </w:rPr>
        <w:t>(</w:t>
      </w:r>
      <w:r w:rsidR="00AA65B4">
        <w:rPr>
          <w:rFonts w:ascii="Arial" w:hAnsi="Arial" w:cs="Arial"/>
        </w:rPr>
        <w:t>e</w:t>
      </w:r>
      <w:r w:rsidR="00681F10">
        <w:rPr>
          <w:rFonts w:ascii="Arial" w:hAnsi="Arial" w:cs="Arial"/>
        </w:rPr>
        <w:t>) t</w:t>
      </w:r>
      <w:r w:rsidRPr="008652B1">
        <w:rPr>
          <w:rFonts w:ascii="Arial" w:hAnsi="Arial" w:cs="Arial"/>
        </w:rPr>
        <w:t xml:space="preserve">he </w:t>
      </w:r>
      <w:r w:rsidR="00FB0FA6">
        <w:rPr>
          <w:rFonts w:ascii="Arial" w:hAnsi="Arial" w:cs="Arial"/>
        </w:rPr>
        <w:t>Borrower</w:t>
      </w:r>
      <w:r w:rsidRPr="008652B1">
        <w:rPr>
          <w:rFonts w:ascii="Arial" w:hAnsi="Arial" w:cs="Arial"/>
        </w:rPr>
        <w:t xml:space="preserve"> sells,</w:t>
      </w:r>
      <w:r w:rsidR="00F0075B">
        <w:rPr>
          <w:rFonts w:ascii="Arial" w:hAnsi="Arial" w:cs="Arial"/>
        </w:rPr>
        <w:t xml:space="preserve"> leases, rents, or abandons, or </w:t>
      </w:r>
      <w:r w:rsidRPr="008652B1">
        <w:rPr>
          <w:rFonts w:ascii="Arial" w:hAnsi="Arial" w:cs="Arial"/>
        </w:rPr>
        <w:t xml:space="preserve">transfers, </w:t>
      </w:r>
      <w:r w:rsidR="00F0075B">
        <w:rPr>
          <w:rFonts w:ascii="Arial" w:hAnsi="Arial" w:cs="Arial"/>
        </w:rPr>
        <w:t>whether voluntary or involuntary, t</w:t>
      </w:r>
      <w:r w:rsidRPr="008652B1">
        <w:rPr>
          <w:rFonts w:ascii="Arial" w:hAnsi="Arial" w:cs="Arial"/>
        </w:rPr>
        <w:t>he Mortgaged Property</w:t>
      </w:r>
      <w:r w:rsidR="00F0075B">
        <w:rPr>
          <w:rFonts w:ascii="Arial" w:hAnsi="Arial" w:cs="Arial"/>
        </w:rPr>
        <w:t>, or any part thereof, without the Lender’s prior written consent</w:t>
      </w:r>
      <w:r w:rsidRPr="008652B1">
        <w:rPr>
          <w:rFonts w:ascii="Arial" w:hAnsi="Arial" w:cs="Arial"/>
        </w:rPr>
        <w:t>.</w:t>
      </w:r>
    </w:p>
    <w:p w:rsidR="001368C0" w:rsidRDefault="001368C0" w:rsidP="00681F10">
      <w:pPr>
        <w:tabs>
          <w:tab w:val="left" w:pos="540"/>
        </w:tabs>
        <w:jc w:val="both"/>
        <w:rPr>
          <w:rFonts w:ascii="Arial" w:hAnsi="Arial" w:cs="Arial"/>
        </w:rPr>
      </w:pPr>
    </w:p>
    <w:p w:rsidR="00F0075B" w:rsidRDefault="001368C0" w:rsidP="00681F10">
      <w:pPr>
        <w:tabs>
          <w:tab w:val="left" w:pos="540"/>
        </w:tabs>
        <w:jc w:val="both"/>
        <w:rPr>
          <w:rFonts w:ascii="Arial" w:hAnsi="Arial" w:cs="Arial"/>
        </w:rPr>
      </w:pPr>
      <w:r>
        <w:rPr>
          <w:rFonts w:ascii="Arial" w:hAnsi="Arial" w:cs="Arial"/>
        </w:rPr>
        <w:t xml:space="preserve">The Lender’s failure to exercise any of its rights hereunder shall not constitute a waiver thereof.  </w:t>
      </w:r>
    </w:p>
    <w:p w:rsidR="00B7385F" w:rsidRDefault="00B7385F" w:rsidP="00681F10">
      <w:pPr>
        <w:tabs>
          <w:tab w:val="left" w:pos="540"/>
        </w:tabs>
        <w:jc w:val="both"/>
        <w:rPr>
          <w:rFonts w:ascii="Arial" w:hAnsi="Arial" w:cs="Arial"/>
        </w:rPr>
      </w:pPr>
    </w:p>
    <w:p w:rsidR="001368C0" w:rsidRDefault="001368C0" w:rsidP="001368C0">
      <w:pPr>
        <w:tabs>
          <w:tab w:val="left" w:pos="540"/>
        </w:tabs>
        <w:jc w:val="both"/>
        <w:rPr>
          <w:rFonts w:ascii="Arial" w:hAnsi="Arial" w:cs="Arial"/>
        </w:rPr>
      </w:pPr>
      <w:r w:rsidRPr="00F0075B">
        <w:rPr>
          <w:rFonts w:ascii="Arial" w:hAnsi="Arial" w:cs="Arial"/>
        </w:rPr>
        <w:t>1</w:t>
      </w:r>
      <w:r w:rsidR="002944B0">
        <w:rPr>
          <w:rFonts w:ascii="Arial" w:hAnsi="Arial" w:cs="Arial"/>
        </w:rPr>
        <w:t>2</w:t>
      </w:r>
      <w:r w:rsidRPr="00F0075B">
        <w:rPr>
          <w:rFonts w:ascii="Arial" w:hAnsi="Arial" w:cs="Arial"/>
        </w:rPr>
        <w:t>.</w:t>
      </w:r>
      <w:r w:rsidRPr="00F0075B">
        <w:rPr>
          <w:rFonts w:ascii="Arial" w:hAnsi="Arial" w:cs="Arial"/>
        </w:rPr>
        <w:tab/>
      </w:r>
      <w:r w:rsidRPr="008652B1">
        <w:rPr>
          <w:rFonts w:ascii="Arial" w:hAnsi="Arial" w:cs="Arial"/>
          <w:u w:val="single"/>
        </w:rPr>
        <w:t>Acceleration of Maturity and Receivership</w:t>
      </w:r>
      <w:r w:rsidRPr="008652B1">
        <w:rPr>
          <w:rFonts w:ascii="Arial" w:hAnsi="Arial" w:cs="Arial"/>
        </w:rPr>
        <w:t xml:space="preserve">.  If the </w:t>
      </w:r>
      <w:r>
        <w:rPr>
          <w:rFonts w:ascii="Arial" w:hAnsi="Arial" w:cs="Arial"/>
        </w:rPr>
        <w:t>Borrower</w:t>
      </w:r>
      <w:r w:rsidRPr="008652B1">
        <w:rPr>
          <w:rFonts w:ascii="Arial" w:hAnsi="Arial" w:cs="Arial"/>
        </w:rPr>
        <w:t xml:space="preserve"> defaults on this Mortgage and</w:t>
      </w:r>
      <w:r w:rsidR="00C54113">
        <w:rPr>
          <w:rFonts w:ascii="Arial" w:hAnsi="Arial" w:cs="Arial"/>
        </w:rPr>
        <w:t>/or</w:t>
      </w:r>
      <w:r w:rsidRPr="008652B1">
        <w:rPr>
          <w:rFonts w:ascii="Arial" w:hAnsi="Arial" w:cs="Arial"/>
        </w:rPr>
        <w:t xml:space="preserve"> the Note, the Lender may declare the </w:t>
      </w:r>
      <w:r>
        <w:rPr>
          <w:rFonts w:ascii="Arial" w:hAnsi="Arial" w:cs="Arial"/>
        </w:rPr>
        <w:t>Borrower</w:t>
      </w:r>
      <w:r w:rsidRPr="008652B1">
        <w:rPr>
          <w:rFonts w:ascii="Arial" w:hAnsi="Arial" w:cs="Arial"/>
        </w:rPr>
        <w:t xml:space="preserve"> in default and the entire </w:t>
      </w:r>
      <w:r w:rsidR="00BD3B2A">
        <w:rPr>
          <w:rFonts w:ascii="Arial" w:hAnsi="Arial" w:cs="Arial"/>
        </w:rPr>
        <w:t>principal</w:t>
      </w:r>
      <w:r w:rsidRPr="008652B1">
        <w:rPr>
          <w:rFonts w:ascii="Arial" w:hAnsi="Arial" w:cs="Arial"/>
        </w:rPr>
        <w:t xml:space="preserve"> amount of the </w:t>
      </w:r>
      <w:r>
        <w:rPr>
          <w:rFonts w:ascii="Arial" w:hAnsi="Arial" w:cs="Arial"/>
        </w:rPr>
        <w:t>Note</w:t>
      </w:r>
      <w:r w:rsidRPr="008652B1">
        <w:rPr>
          <w:rFonts w:ascii="Arial" w:hAnsi="Arial" w:cs="Arial"/>
        </w:rPr>
        <w:t xml:space="preserve"> plus any payments made by the Lender for taxes, assessments, insurance premiums, or repairs shall become due and owing and the entire amount shall be collectable by foreclosure or otherwise.  At any time after the commencement of any action in foreclosure, or during the period of redemption, and upon the request of the Lender, the court shall appoint a receiver to take immediate possession of the Mortgaged Property.</w:t>
      </w:r>
    </w:p>
    <w:p w:rsidR="00B7385F" w:rsidRDefault="00B7385F" w:rsidP="001368C0">
      <w:pPr>
        <w:tabs>
          <w:tab w:val="left" w:pos="540"/>
        </w:tabs>
        <w:jc w:val="both"/>
        <w:rPr>
          <w:rFonts w:ascii="Arial" w:hAnsi="Arial" w:cs="Arial"/>
        </w:rPr>
      </w:pPr>
    </w:p>
    <w:p w:rsidR="00B7385F" w:rsidRPr="00B7385F" w:rsidRDefault="00B7385F" w:rsidP="001368C0">
      <w:pPr>
        <w:tabs>
          <w:tab w:val="left" w:pos="540"/>
        </w:tabs>
        <w:jc w:val="both"/>
        <w:rPr>
          <w:rFonts w:ascii="Arial" w:hAnsi="Arial" w:cs="Arial"/>
        </w:rPr>
      </w:pPr>
      <w:r>
        <w:rPr>
          <w:rFonts w:ascii="Arial" w:hAnsi="Arial" w:cs="Arial"/>
        </w:rPr>
        <w:t>1</w:t>
      </w:r>
      <w:r w:rsidR="002944B0">
        <w:rPr>
          <w:rFonts w:ascii="Arial" w:hAnsi="Arial" w:cs="Arial"/>
        </w:rPr>
        <w:t>3</w:t>
      </w:r>
      <w:r>
        <w:rPr>
          <w:rFonts w:ascii="Arial" w:hAnsi="Arial" w:cs="Arial"/>
        </w:rPr>
        <w:t>.</w:t>
      </w:r>
      <w:r>
        <w:rPr>
          <w:rFonts w:ascii="Arial" w:hAnsi="Arial" w:cs="Arial"/>
        </w:rPr>
        <w:tab/>
      </w:r>
      <w:r w:rsidR="00B318AF" w:rsidRPr="00B318AF">
        <w:rPr>
          <w:rFonts w:ascii="Arial" w:hAnsi="Arial" w:cs="Arial"/>
          <w:u w:val="single"/>
        </w:rPr>
        <w:t>Six Months and 60 Day Period for Redemption.</w:t>
      </w:r>
      <w:r w:rsidR="00B318AF">
        <w:rPr>
          <w:rFonts w:ascii="Arial" w:hAnsi="Arial" w:cs="Arial"/>
        </w:rPr>
        <w:t xml:space="preserve">  </w:t>
      </w:r>
      <w:r>
        <w:rPr>
          <w:rFonts w:ascii="Arial" w:hAnsi="Arial" w:cs="Arial"/>
        </w:rPr>
        <w:t>It is agreed that if this mortgage covers less than ten acres of land, and in the event of the foreclosure of this Mortgage and sale of the Mortgaged Property by sheriff’s sale in such foreclosure proceedings, the time of one year for redemption from said sale provided by the statutes of the State of Iowa shall be reduced to six months provided the Lender, in such action files an election to waive any deficiency judgment against the Borrowe</w:t>
      </w:r>
      <w:r w:rsidR="00F20F56">
        <w:rPr>
          <w:rFonts w:ascii="Arial" w:hAnsi="Arial" w:cs="Arial"/>
        </w:rPr>
        <w:t>r</w:t>
      </w:r>
      <w:r>
        <w:rPr>
          <w:rFonts w:ascii="Arial" w:hAnsi="Arial" w:cs="Arial"/>
        </w:rPr>
        <w:t xml:space="preserve"> which may arise out of the foreclosure proceedings; this redemption period shall be reduced to 60 days if all of the three following contingencies develop:  (a) The Mortgaged Property herein is less than ten acres in size; (b) the Court finds affirmatively that said Mortgaged property has been abandoned by the owners and those persons personally liable under this Mortgage at th</w:t>
      </w:r>
      <w:r w:rsidR="00F20F56">
        <w:rPr>
          <w:rFonts w:ascii="Arial" w:hAnsi="Arial" w:cs="Arial"/>
        </w:rPr>
        <w:t>e tie of such foreclosure; and (</w:t>
      </w:r>
      <w:r>
        <w:rPr>
          <w:rFonts w:ascii="Arial" w:hAnsi="Arial" w:cs="Arial"/>
        </w:rPr>
        <w:t>c) the lender in such action files an election to waive any deficiency judgment aga</w:t>
      </w:r>
      <w:r w:rsidR="00F20F56">
        <w:rPr>
          <w:rFonts w:ascii="Arial" w:hAnsi="Arial" w:cs="Arial"/>
        </w:rPr>
        <w:t>inst</w:t>
      </w:r>
      <w:r>
        <w:rPr>
          <w:rFonts w:ascii="Arial" w:hAnsi="Arial" w:cs="Arial"/>
        </w:rPr>
        <w:t xml:space="preserve"> the Borrower or their successor in interest in such action.  If the redemption period is so reduced, the Borrower or successor in interest or the owner shall have the ex</w:t>
      </w:r>
      <w:r w:rsidR="00F20F56">
        <w:rPr>
          <w:rFonts w:ascii="Arial" w:hAnsi="Arial" w:cs="Arial"/>
        </w:rPr>
        <w:t>c</w:t>
      </w:r>
      <w:r>
        <w:rPr>
          <w:rFonts w:ascii="Arial" w:hAnsi="Arial" w:cs="Arial"/>
        </w:rPr>
        <w:t>lusive right to redeem for the first 30 days after such sale, and the time provided for redemption by creditors as provided in Section 628.5, 628.15 and 628.16 of the Code shall be reduced to 40 days.  Entry of appearance by pleading or docket entry by or on behalf of the Borrower shall be presumption that the Mortgaged Property is not abandoned.  Any such short redemptive period shall be consistent with all of the provisions of Chap</w:t>
      </w:r>
      <w:r w:rsidR="00F20F56">
        <w:rPr>
          <w:rFonts w:ascii="Arial" w:hAnsi="Arial" w:cs="Arial"/>
        </w:rPr>
        <w:t>t</w:t>
      </w:r>
      <w:r>
        <w:rPr>
          <w:rFonts w:ascii="Arial" w:hAnsi="Arial" w:cs="Arial"/>
        </w:rPr>
        <w:t>er 408, 62</w:t>
      </w:r>
      <w:r w:rsidRPr="00B7385F">
        <w:rPr>
          <w:rFonts w:ascii="Arial" w:hAnsi="Arial" w:cs="Arial"/>
          <w:vertAlign w:val="superscript"/>
        </w:rPr>
        <w:t>nd</w:t>
      </w:r>
      <w:r>
        <w:rPr>
          <w:rFonts w:ascii="Arial" w:hAnsi="Arial" w:cs="Arial"/>
        </w:rPr>
        <w:t xml:space="preserve"> G.A., amending Chapter 628, Code of Iowa.</w:t>
      </w:r>
    </w:p>
    <w:p w:rsidR="00C15F0B" w:rsidRPr="008652B1" w:rsidRDefault="00C15F0B" w:rsidP="00C15F0B">
      <w:pPr>
        <w:jc w:val="both"/>
        <w:rPr>
          <w:rFonts w:ascii="Arial" w:hAnsi="Arial" w:cs="Arial"/>
        </w:rPr>
      </w:pPr>
    </w:p>
    <w:p w:rsidR="00C15F0B" w:rsidRPr="008652B1" w:rsidRDefault="00C15F0B" w:rsidP="00B318AF">
      <w:pPr>
        <w:tabs>
          <w:tab w:val="left" w:pos="540"/>
        </w:tabs>
        <w:jc w:val="both"/>
        <w:rPr>
          <w:rFonts w:ascii="Arial" w:hAnsi="Arial" w:cs="Arial"/>
        </w:rPr>
      </w:pPr>
      <w:r w:rsidRPr="008652B1">
        <w:rPr>
          <w:rFonts w:ascii="Arial" w:hAnsi="Arial" w:cs="Arial"/>
        </w:rPr>
        <w:t>1</w:t>
      </w:r>
      <w:r w:rsidR="002944B0">
        <w:rPr>
          <w:rFonts w:ascii="Arial" w:hAnsi="Arial" w:cs="Arial"/>
        </w:rPr>
        <w:t>4</w:t>
      </w:r>
      <w:r w:rsidRPr="008652B1">
        <w:rPr>
          <w:rFonts w:ascii="Arial" w:hAnsi="Arial" w:cs="Arial"/>
        </w:rPr>
        <w:t>.</w:t>
      </w:r>
      <w:r w:rsidRPr="008652B1">
        <w:rPr>
          <w:rFonts w:ascii="Arial" w:hAnsi="Arial" w:cs="Arial"/>
        </w:rPr>
        <w:tab/>
      </w:r>
      <w:r w:rsidRPr="008652B1">
        <w:rPr>
          <w:rFonts w:ascii="Arial" w:hAnsi="Arial" w:cs="Arial"/>
          <w:u w:val="single"/>
        </w:rPr>
        <w:t>Attorneys</w:t>
      </w:r>
      <w:r w:rsidR="00672227">
        <w:rPr>
          <w:rFonts w:ascii="Arial" w:hAnsi="Arial" w:cs="Arial"/>
          <w:u w:val="single"/>
        </w:rPr>
        <w:t>’</w:t>
      </w:r>
      <w:r w:rsidRPr="008652B1">
        <w:rPr>
          <w:rFonts w:ascii="Arial" w:hAnsi="Arial" w:cs="Arial"/>
          <w:u w:val="single"/>
        </w:rPr>
        <w:t xml:space="preserve"> Fees</w:t>
      </w:r>
      <w:r w:rsidRPr="008652B1">
        <w:rPr>
          <w:rFonts w:ascii="Arial" w:hAnsi="Arial" w:cs="Arial"/>
        </w:rPr>
        <w:t xml:space="preserve">.  If Lender institutes any suit to enforce this Mortgage and the Note and to foreclose on </w:t>
      </w:r>
      <w:r w:rsidR="00681F10">
        <w:rPr>
          <w:rFonts w:ascii="Arial" w:hAnsi="Arial" w:cs="Arial"/>
        </w:rPr>
        <w:t xml:space="preserve">this </w:t>
      </w:r>
      <w:r w:rsidRPr="008652B1">
        <w:rPr>
          <w:rFonts w:ascii="Arial" w:hAnsi="Arial" w:cs="Arial"/>
        </w:rPr>
        <w:t xml:space="preserve">Mortgage, the </w:t>
      </w:r>
      <w:r w:rsidR="00FB0FA6">
        <w:rPr>
          <w:rFonts w:ascii="Arial" w:hAnsi="Arial" w:cs="Arial"/>
        </w:rPr>
        <w:t>Borrower</w:t>
      </w:r>
      <w:r w:rsidRPr="008652B1">
        <w:rPr>
          <w:rFonts w:ascii="Arial" w:hAnsi="Arial" w:cs="Arial"/>
        </w:rPr>
        <w:t xml:space="preserve"> shall pay all costs of the action, including reasonable attorneys’ fees, court costs, and abstracting fees.</w:t>
      </w:r>
    </w:p>
    <w:p w:rsidR="00C15F0B" w:rsidRPr="008652B1" w:rsidRDefault="00C15F0B" w:rsidP="00C15F0B">
      <w:pPr>
        <w:jc w:val="both"/>
        <w:rPr>
          <w:rFonts w:ascii="Arial" w:hAnsi="Arial" w:cs="Arial"/>
        </w:rPr>
      </w:pPr>
    </w:p>
    <w:p w:rsidR="00C15F0B" w:rsidRPr="008652B1" w:rsidRDefault="00C15F0B" w:rsidP="00AB2FD0">
      <w:pPr>
        <w:tabs>
          <w:tab w:val="left" w:pos="540"/>
        </w:tabs>
        <w:jc w:val="both"/>
        <w:rPr>
          <w:rFonts w:ascii="Arial" w:hAnsi="Arial" w:cs="Arial"/>
        </w:rPr>
      </w:pPr>
      <w:r w:rsidRPr="008652B1">
        <w:rPr>
          <w:rFonts w:ascii="Arial" w:hAnsi="Arial" w:cs="Arial"/>
        </w:rPr>
        <w:t>1</w:t>
      </w:r>
      <w:r w:rsidR="00A3035F">
        <w:rPr>
          <w:rFonts w:ascii="Arial" w:hAnsi="Arial" w:cs="Arial"/>
        </w:rPr>
        <w:t>5</w:t>
      </w:r>
      <w:r w:rsidRPr="008652B1">
        <w:rPr>
          <w:rFonts w:ascii="Arial" w:hAnsi="Arial" w:cs="Arial"/>
        </w:rPr>
        <w:t>.</w:t>
      </w:r>
      <w:r w:rsidRPr="008652B1">
        <w:rPr>
          <w:rFonts w:ascii="Arial" w:hAnsi="Arial" w:cs="Arial"/>
        </w:rPr>
        <w:tab/>
      </w:r>
      <w:r w:rsidRPr="008652B1">
        <w:rPr>
          <w:rFonts w:ascii="Arial" w:hAnsi="Arial" w:cs="Arial"/>
          <w:u w:val="single"/>
        </w:rPr>
        <w:t>Governing Law</w:t>
      </w:r>
      <w:r w:rsidRPr="008652B1">
        <w:rPr>
          <w:rFonts w:ascii="Arial" w:hAnsi="Arial" w:cs="Arial"/>
        </w:rPr>
        <w:t>.  This Mortgage and the Note shall be construed in accordance with the laws of the State of Iowa and the federal laws and regulations governing the HOME Investment Partnership</w:t>
      </w:r>
      <w:r w:rsidR="00AB2FD0">
        <w:rPr>
          <w:rFonts w:ascii="Arial" w:hAnsi="Arial" w:cs="Arial"/>
        </w:rPr>
        <w:t>s</w:t>
      </w:r>
      <w:r w:rsidRPr="008652B1">
        <w:rPr>
          <w:rFonts w:ascii="Arial" w:hAnsi="Arial" w:cs="Arial"/>
        </w:rPr>
        <w:t xml:space="preserve"> Program.</w:t>
      </w:r>
    </w:p>
    <w:p w:rsidR="00C15F0B" w:rsidRPr="008652B1" w:rsidRDefault="00C15F0B" w:rsidP="00C15F0B">
      <w:pPr>
        <w:jc w:val="both"/>
        <w:rPr>
          <w:rFonts w:ascii="Arial" w:hAnsi="Arial" w:cs="Arial"/>
        </w:rPr>
      </w:pPr>
    </w:p>
    <w:p w:rsidR="00E2105A" w:rsidRPr="008652B1" w:rsidRDefault="00E2105A" w:rsidP="00672227">
      <w:pPr>
        <w:tabs>
          <w:tab w:val="left" w:pos="540"/>
        </w:tabs>
        <w:jc w:val="both"/>
        <w:rPr>
          <w:rFonts w:ascii="Arial" w:hAnsi="Arial" w:cs="Arial"/>
        </w:rPr>
      </w:pPr>
      <w:r w:rsidRPr="008652B1">
        <w:rPr>
          <w:rFonts w:ascii="Arial" w:hAnsi="Arial" w:cs="Arial"/>
        </w:rPr>
        <w:t>1</w:t>
      </w:r>
      <w:r w:rsidR="00A3035F">
        <w:rPr>
          <w:rFonts w:ascii="Arial" w:hAnsi="Arial" w:cs="Arial"/>
        </w:rPr>
        <w:t>6</w:t>
      </w:r>
      <w:r w:rsidRPr="008652B1">
        <w:rPr>
          <w:rFonts w:ascii="Arial" w:hAnsi="Arial" w:cs="Arial"/>
        </w:rPr>
        <w:t>.</w:t>
      </w:r>
      <w:r w:rsidR="00242E83" w:rsidRPr="008652B1">
        <w:rPr>
          <w:rFonts w:ascii="Arial" w:hAnsi="Arial" w:cs="Arial"/>
        </w:rPr>
        <w:tab/>
      </w:r>
      <w:r w:rsidRPr="008652B1">
        <w:rPr>
          <w:rFonts w:ascii="Arial" w:hAnsi="Arial" w:cs="Arial"/>
          <w:u w:val="single"/>
        </w:rPr>
        <w:t>Eminent Domain</w:t>
      </w:r>
      <w:r w:rsidRPr="008652B1">
        <w:rPr>
          <w:rFonts w:ascii="Arial" w:hAnsi="Arial" w:cs="Arial"/>
        </w:rPr>
        <w:t>.  If the Mortgaged Property is subject to eminent domain proceedings, the transfer shall constitute a sale of the Mortgaged Property and the proceeds shall be subject to the recapture provisions described above.</w:t>
      </w:r>
    </w:p>
    <w:p w:rsidR="00E2105A" w:rsidRPr="008652B1" w:rsidRDefault="00E2105A" w:rsidP="005078A9">
      <w:pPr>
        <w:jc w:val="both"/>
        <w:rPr>
          <w:rFonts w:ascii="Arial" w:hAnsi="Arial" w:cs="Arial"/>
        </w:rPr>
      </w:pPr>
    </w:p>
    <w:p w:rsidR="00E2105A" w:rsidRPr="008652B1" w:rsidRDefault="00E2105A" w:rsidP="00A3035F">
      <w:pPr>
        <w:tabs>
          <w:tab w:val="left" w:pos="540"/>
        </w:tabs>
        <w:jc w:val="both"/>
        <w:rPr>
          <w:rFonts w:ascii="Arial" w:hAnsi="Arial" w:cs="Arial"/>
        </w:rPr>
      </w:pPr>
      <w:r w:rsidRPr="008652B1">
        <w:rPr>
          <w:rFonts w:ascii="Arial" w:hAnsi="Arial" w:cs="Arial"/>
        </w:rPr>
        <w:t>1</w:t>
      </w:r>
      <w:r w:rsidR="00A3035F">
        <w:rPr>
          <w:rFonts w:ascii="Arial" w:hAnsi="Arial" w:cs="Arial"/>
        </w:rPr>
        <w:t>7</w:t>
      </w:r>
      <w:r w:rsidRPr="008652B1">
        <w:rPr>
          <w:rFonts w:ascii="Arial" w:hAnsi="Arial" w:cs="Arial"/>
        </w:rPr>
        <w:t>.</w:t>
      </w:r>
      <w:r w:rsidR="00242E83" w:rsidRPr="008652B1">
        <w:rPr>
          <w:rFonts w:ascii="Arial" w:hAnsi="Arial" w:cs="Arial"/>
        </w:rPr>
        <w:tab/>
      </w:r>
      <w:r w:rsidRPr="008652B1">
        <w:rPr>
          <w:rFonts w:ascii="Arial" w:hAnsi="Arial" w:cs="Arial"/>
          <w:u w:val="single"/>
        </w:rPr>
        <w:t>Non-judicial Foreclosure</w:t>
      </w:r>
      <w:r w:rsidRPr="008652B1">
        <w:rPr>
          <w:rFonts w:ascii="Arial" w:hAnsi="Arial" w:cs="Arial"/>
        </w:rPr>
        <w:t>.  Lender may exercise the right to non-judicial foreclosure pursuant to Iowa Code section 654.18 and Chapter 655A as currently enacted or hereafter modified, amended or replaced.</w:t>
      </w:r>
    </w:p>
    <w:p w:rsidR="00E2105A" w:rsidRPr="008652B1" w:rsidRDefault="00E2105A" w:rsidP="005078A9">
      <w:pPr>
        <w:jc w:val="both"/>
        <w:rPr>
          <w:rFonts w:ascii="Arial" w:hAnsi="Arial" w:cs="Arial"/>
        </w:rPr>
      </w:pPr>
    </w:p>
    <w:p w:rsidR="00E2105A" w:rsidRPr="008652B1" w:rsidRDefault="00E2105A" w:rsidP="00A3035F">
      <w:pPr>
        <w:tabs>
          <w:tab w:val="left" w:pos="540"/>
        </w:tabs>
        <w:jc w:val="both"/>
        <w:rPr>
          <w:rFonts w:ascii="Arial" w:hAnsi="Arial" w:cs="Arial"/>
        </w:rPr>
      </w:pPr>
      <w:r w:rsidRPr="008652B1">
        <w:rPr>
          <w:rFonts w:ascii="Arial" w:hAnsi="Arial" w:cs="Arial"/>
        </w:rPr>
        <w:t>1</w:t>
      </w:r>
      <w:r w:rsidR="00A3035F">
        <w:rPr>
          <w:rFonts w:ascii="Arial" w:hAnsi="Arial" w:cs="Arial"/>
        </w:rPr>
        <w:t>8</w:t>
      </w:r>
      <w:r w:rsidRPr="008652B1">
        <w:rPr>
          <w:rFonts w:ascii="Arial" w:hAnsi="Arial" w:cs="Arial"/>
        </w:rPr>
        <w:t>.</w:t>
      </w:r>
      <w:r w:rsidR="00242E83" w:rsidRPr="008652B1">
        <w:rPr>
          <w:rFonts w:ascii="Arial" w:hAnsi="Arial" w:cs="Arial"/>
        </w:rPr>
        <w:tab/>
      </w:r>
      <w:r w:rsidRPr="008652B1">
        <w:rPr>
          <w:rFonts w:ascii="Arial" w:hAnsi="Arial" w:cs="Arial"/>
          <w:u w:val="single"/>
        </w:rPr>
        <w:t>Notices</w:t>
      </w:r>
      <w:r w:rsidRPr="008652B1">
        <w:rPr>
          <w:rFonts w:ascii="Arial" w:hAnsi="Arial" w:cs="Arial"/>
        </w:rPr>
        <w:t xml:space="preserve">.  Any notice provided for under this Forgivable Mortgage shall be given in writing by registered or certified mail, by receipted hand delivery, or by courier and addressed to the </w:t>
      </w:r>
      <w:r w:rsidR="00FB0FA6">
        <w:rPr>
          <w:rFonts w:ascii="Arial" w:hAnsi="Arial" w:cs="Arial"/>
        </w:rPr>
        <w:t>Borrower</w:t>
      </w:r>
      <w:r w:rsidRPr="008652B1">
        <w:rPr>
          <w:rFonts w:ascii="Arial" w:hAnsi="Arial" w:cs="Arial"/>
        </w:rPr>
        <w:t xml:space="preserve"> at the Mortgaged Property’s address. Notice shall be effective at the earliest of (a) the time it is actually received, (b) within one day if it is delivered using an overnight couri</w:t>
      </w:r>
      <w:r w:rsidR="001368C0">
        <w:rPr>
          <w:rFonts w:ascii="Arial" w:hAnsi="Arial" w:cs="Arial"/>
        </w:rPr>
        <w:t xml:space="preserve">er service, or (c) within five </w:t>
      </w:r>
      <w:r w:rsidRPr="008652B1">
        <w:rPr>
          <w:rFonts w:ascii="Arial" w:hAnsi="Arial" w:cs="Arial"/>
        </w:rPr>
        <w:t>days after it is deposited in th</w:t>
      </w:r>
      <w:r w:rsidR="001368C0">
        <w:rPr>
          <w:rFonts w:ascii="Arial" w:hAnsi="Arial" w:cs="Arial"/>
        </w:rPr>
        <w:t xml:space="preserve">e U.S. mail if it is delivered </w:t>
      </w:r>
      <w:r w:rsidRPr="008652B1">
        <w:rPr>
          <w:rFonts w:ascii="Arial" w:hAnsi="Arial" w:cs="Arial"/>
        </w:rPr>
        <w:t>using registered or certified mail.</w:t>
      </w:r>
    </w:p>
    <w:p w:rsidR="00E2105A" w:rsidRPr="008652B1" w:rsidRDefault="00E2105A" w:rsidP="005078A9">
      <w:pPr>
        <w:ind w:firstLine="288"/>
        <w:jc w:val="both"/>
        <w:rPr>
          <w:rFonts w:ascii="Arial" w:hAnsi="Arial" w:cs="Arial"/>
        </w:rPr>
      </w:pPr>
    </w:p>
    <w:p w:rsidR="000D4B44" w:rsidRDefault="00E2105A" w:rsidP="00A3035F">
      <w:pPr>
        <w:tabs>
          <w:tab w:val="left" w:pos="540"/>
        </w:tabs>
        <w:jc w:val="both"/>
        <w:rPr>
          <w:rFonts w:ascii="Arial" w:hAnsi="Arial" w:cs="Arial"/>
        </w:rPr>
      </w:pPr>
      <w:r w:rsidRPr="008652B1">
        <w:rPr>
          <w:rFonts w:ascii="Arial" w:hAnsi="Arial" w:cs="Arial"/>
        </w:rPr>
        <w:t>1</w:t>
      </w:r>
      <w:r w:rsidR="00A3035F">
        <w:rPr>
          <w:rFonts w:ascii="Arial" w:hAnsi="Arial" w:cs="Arial"/>
        </w:rPr>
        <w:t>9</w:t>
      </w:r>
      <w:r w:rsidRPr="008652B1">
        <w:rPr>
          <w:rFonts w:ascii="Arial" w:hAnsi="Arial" w:cs="Arial"/>
        </w:rPr>
        <w:t>.</w:t>
      </w:r>
      <w:r w:rsidR="00242E83" w:rsidRPr="008652B1">
        <w:rPr>
          <w:rFonts w:ascii="Arial" w:hAnsi="Arial" w:cs="Arial"/>
        </w:rPr>
        <w:tab/>
      </w:r>
      <w:r w:rsidR="000D4B44" w:rsidRPr="000D4B44">
        <w:rPr>
          <w:rFonts w:ascii="Arial" w:hAnsi="Arial" w:cs="Arial"/>
          <w:u w:val="single"/>
        </w:rPr>
        <w:t>Co-signers;</w:t>
      </w:r>
      <w:r w:rsidR="00CE6013">
        <w:rPr>
          <w:rFonts w:ascii="Arial" w:hAnsi="Arial" w:cs="Arial"/>
          <w:u w:val="single"/>
        </w:rPr>
        <w:t xml:space="preserve"> </w:t>
      </w:r>
      <w:r w:rsidRPr="008652B1">
        <w:rPr>
          <w:rFonts w:ascii="Arial" w:hAnsi="Arial" w:cs="Arial"/>
          <w:u w:val="single"/>
        </w:rPr>
        <w:t>Successors and Assigns</w:t>
      </w:r>
      <w:r w:rsidR="000D4B44">
        <w:rPr>
          <w:rFonts w:ascii="Arial" w:hAnsi="Arial" w:cs="Arial"/>
          <w:u w:val="single"/>
        </w:rPr>
        <w:t xml:space="preserve"> Bound</w:t>
      </w:r>
      <w:r w:rsidRPr="008652B1">
        <w:rPr>
          <w:rFonts w:ascii="Arial" w:hAnsi="Arial" w:cs="Arial"/>
        </w:rPr>
        <w:t xml:space="preserve">.  </w:t>
      </w:r>
      <w:r w:rsidR="000D4B44">
        <w:rPr>
          <w:rFonts w:ascii="Arial" w:hAnsi="Arial" w:cs="Arial"/>
        </w:rPr>
        <w:t xml:space="preserve">Any Borrower who co-signs this Mortgage but does not execute the Note (a co-signer):  (a) is co-signing this Mortgage only to mortgage, grant and convey </w:t>
      </w:r>
      <w:r w:rsidR="000D4B44">
        <w:rPr>
          <w:rFonts w:ascii="Arial" w:hAnsi="Arial" w:cs="Arial"/>
        </w:rPr>
        <w:lastRenderedPageBreak/>
        <w:t>the co-signer’s interest in the Mortgaged Property under the terms of this Mortgage</w:t>
      </w:r>
      <w:r w:rsidR="00AF24BF">
        <w:rPr>
          <w:rFonts w:ascii="Arial" w:hAnsi="Arial" w:cs="Arial"/>
        </w:rPr>
        <w:t>; (b) is not personally obligat</w:t>
      </w:r>
      <w:r w:rsidR="000D4B44">
        <w:rPr>
          <w:rFonts w:ascii="Arial" w:hAnsi="Arial" w:cs="Arial"/>
        </w:rPr>
        <w:t xml:space="preserve">ed to pay the sums secured by this Mortgage; and (c) agrees that Lender and any other Borrower can agree to extend modify, forbear or make any accommodations with regard to the terms of this Mortgage or the Note without the co-signer’s consent.  </w:t>
      </w:r>
    </w:p>
    <w:p w:rsidR="000D4B44" w:rsidRDefault="000D4B44" w:rsidP="00A3035F">
      <w:pPr>
        <w:tabs>
          <w:tab w:val="left" w:pos="540"/>
        </w:tabs>
        <w:jc w:val="both"/>
        <w:rPr>
          <w:rFonts w:ascii="Arial" w:hAnsi="Arial" w:cs="Arial"/>
        </w:rPr>
      </w:pPr>
    </w:p>
    <w:p w:rsidR="00E2105A" w:rsidRPr="008652B1" w:rsidRDefault="00E2105A" w:rsidP="00A3035F">
      <w:pPr>
        <w:tabs>
          <w:tab w:val="left" w:pos="540"/>
        </w:tabs>
        <w:jc w:val="both"/>
        <w:rPr>
          <w:rFonts w:ascii="Arial" w:hAnsi="Arial" w:cs="Arial"/>
        </w:rPr>
      </w:pPr>
      <w:r w:rsidRPr="008652B1">
        <w:rPr>
          <w:rFonts w:ascii="Arial" w:hAnsi="Arial" w:cs="Arial"/>
        </w:rPr>
        <w:t>Subject to any limitations stated in this Mortgage, this Mortgage shall be binding on and inure to the benefit of the parties’ successors and assigns.</w:t>
      </w:r>
    </w:p>
    <w:p w:rsidR="00E2105A" w:rsidRPr="008652B1" w:rsidRDefault="00E2105A" w:rsidP="005078A9">
      <w:pPr>
        <w:ind w:firstLine="288"/>
        <w:jc w:val="both"/>
        <w:rPr>
          <w:rFonts w:ascii="Arial" w:hAnsi="Arial" w:cs="Arial"/>
        </w:rPr>
      </w:pPr>
    </w:p>
    <w:p w:rsidR="00E2105A" w:rsidRPr="008652B1" w:rsidRDefault="00A3035F" w:rsidP="00A3035F">
      <w:pPr>
        <w:tabs>
          <w:tab w:val="left" w:pos="540"/>
        </w:tabs>
        <w:jc w:val="both"/>
        <w:rPr>
          <w:rFonts w:ascii="Arial" w:hAnsi="Arial" w:cs="Arial"/>
        </w:rPr>
      </w:pPr>
      <w:r>
        <w:rPr>
          <w:rFonts w:ascii="Arial" w:hAnsi="Arial" w:cs="Arial"/>
        </w:rPr>
        <w:t>20</w:t>
      </w:r>
      <w:r w:rsidR="00E2105A" w:rsidRPr="008652B1">
        <w:rPr>
          <w:rFonts w:ascii="Arial" w:hAnsi="Arial" w:cs="Arial"/>
        </w:rPr>
        <w:t>.</w:t>
      </w:r>
      <w:r w:rsidR="00242E83" w:rsidRPr="008652B1">
        <w:rPr>
          <w:rFonts w:ascii="Arial" w:hAnsi="Arial" w:cs="Arial"/>
        </w:rPr>
        <w:tab/>
      </w:r>
      <w:r w:rsidR="00E2105A" w:rsidRPr="008652B1">
        <w:rPr>
          <w:rFonts w:ascii="Arial" w:hAnsi="Arial" w:cs="Arial"/>
          <w:u w:val="single"/>
        </w:rPr>
        <w:t>Time is of the Essence</w:t>
      </w:r>
      <w:r w:rsidR="00E2105A" w:rsidRPr="008652B1">
        <w:rPr>
          <w:rFonts w:ascii="Arial" w:hAnsi="Arial" w:cs="Arial"/>
        </w:rPr>
        <w:t>.  Time is of the essence in the performance of this Mortgage and the Note.</w:t>
      </w:r>
    </w:p>
    <w:p w:rsidR="00E2105A" w:rsidRPr="008652B1" w:rsidRDefault="00E2105A" w:rsidP="005078A9">
      <w:pPr>
        <w:ind w:firstLine="288"/>
        <w:jc w:val="both"/>
        <w:rPr>
          <w:rFonts w:ascii="Arial" w:hAnsi="Arial" w:cs="Arial"/>
        </w:rPr>
      </w:pPr>
    </w:p>
    <w:p w:rsidR="00E2105A" w:rsidRPr="008652B1" w:rsidRDefault="00E2105A" w:rsidP="00A3035F">
      <w:pPr>
        <w:tabs>
          <w:tab w:val="left" w:pos="540"/>
        </w:tabs>
        <w:jc w:val="both"/>
        <w:rPr>
          <w:rFonts w:ascii="Arial" w:hAnsi="Arial" w:cs="Arial"/>
        </w:rPr>
      </w:pPr>
      <w:r w:rsidRPr="008652B1">
        <w:rPr>
          <w:rFonts w:ascii="Arial" w:hAnsi="Arial" w:cs="Arial"/>
        </w:rPr>
        <w:t>2</w:t>
      </w:r>
      <w:r w:rsidR="00A3035F">
        <w:rPr>
          <w:rFonts w:ascii="Arial" w:hAnsi="Arial" w:cs="Arial"/>
        </w:rPr>
        <w:t>1</w:t>
      </w:r>
      <w:r w:rsidRPr="008652B1">
        <w:rPr>
          <w:rFonts w:ascii="Arial" w:hAnsi="Arial" w:cs="Arial"/>
        </w:rPr>
        <w:t>.</w:t>
      </w:r>
      <w:r w:rsidR="00A538AB" w:rsidRPr="008652B1">
        <w:rPr>
          <w:rFonts w:ascii="Arial" w:hAnsi="Arial" w:cs="Arial"/>
        </w:rPr>
        <w:tab/>
      </w:r>
      <w:r w:rsidRPr="008652B1">
        <w:rPr>
          <w:rFonts w:ascii="Arial" w:hAnsi="Arial" w:cs="Arial"/>
          <w:u w:val="single"/>
        </w:rPr>
        <w:t>Release of Rights of Dower, Homestead and Distributive Share</w:t>
      </w:r>
      <w:r w:rsidRPr="008652B1">
        <w:rPr>
          <w:rFonts w:ascii="Arial" w:hAnsi="Arial" w:cs="Arial"/>
        </w:rPr>
        <w:t xml:space="preserve">.  Each of the undersigned </w:t>
      </w:r>
      <w:r w:rsidR="00FB0FA6">
        <w:rPr>
          <w:rFonts w:ascii="Arial" w:hAnsi="Arial" w:cs="Arial"/>
        </w:rPr>
        <w:t>Borrower</w:t>
      </w:r>
      <w:r w:rsidRPr="008652B1">
        <w:rPr>
          <w:rFonts w:ascii="Arial" w:hAnsi="Arial" w:cs="Arial"/>
        </w:rPr>
        <w:t xml:space="preserve">s hereby relinquishes all rights of dower, homestead and distributive share in and to the Mortgaged Property and waives all rights of exemption as to any of the Mortgaged Property.  </w:t>
      </w:r>
    </w:p>
    <w:p w:rsidR="00E2105A" w:rsidRPr="008652B1" w:rsidRDefault="00E2105A" w:rsidP="005078A9">
      <w:pPr>
        <w:jc w:val="both"/>
        <w:rPr>
          <w:rFonts w:ascii="Arial" w:hAnsi="Arial" w:cs="Arial"/>
        </w:rPr>
      </w:pPr>
    </w:p>
    <w:p w:rsidR="00E2105A" w:rsidRPr="008652B1" w:rsidRDefault="00E2105A" w:rsidP="004E6C30">
      <w:pPr>
        <w:tabs>
          <w:tab w:val="left" w:pos="540"/>
        </w:tabs>
        <w:jc w:val="both"/>
        <w:rPr>
          <w:rFonts w:ascii="Arial" w:hAnsi="Arial" w:cs="Arial"/>
        </w:rPr>
      </w:pPr>
      <w:r w:rsidRPr="008652B1">
        <w:rPr>
          <w:rFonts w:ascii="Arial" w:hAnsi="Arial" w:cs="Arial"/>
        </w:rPr>
        <w:t>2</w:t>
      </w:r>
      <w:r w:rsidR="00A3035F">
        <w:rPr>
          <w:rFonts w:ascii="Arial" w:hAnsi="Arial" w:cs="Arial"/>
        </w:rPr>
        <w:t>2</w:t>
      </w:r>
      <w:r w:rsidRPr="008652B1">
        <w:rPr>
          <w:rFonts w:ascii="Arial" w:hAnsi="Arial" w:cs="Arial"/>
        </w:rPr>
        <w:t>.</w:t>
      </w:r>
      <w:r w:rsidR="00A538AB" w:rsidRPr="008652B1">
        <w:rPr>
          <w:rFonts w:ascii="Arial" w:hAnsi="Arial" w:cs="Arial"/>
        </w:rPr>
        <w:tab/>
      </w:r>
      <w:r w:rsidRPr="008652B1">
        <w:rPr>
          <w:rFonts w:ascii="Arial" w:hAnsi="Arial" w:cs="Arial"/>
          <w:u w:val="single"/>
        </w:rPr>
        <w:t>Impact on Real Property</w:t>
      </w:r>
      <w:r w:rsidRPr="008652B1">
        <w:rPr>
          <w:rFonts w:ascii="Arial" w:hAnsi="Arial" w:cs="Arial"/>
        </w:rPr>
        <w:t xml:space="preserve">.  All of the terms and conditions herein shall run with and encumber the Mortgaged Property and the improvements thereon, and be binding upon the </w:t>
      </w:r>
      <w:r w:rsidR="00FB0FA6">
        <w:rPr>
          <w:rFonts w:ascii="Arial" w:hAnsi="Arial" w:cs="Arial"/>
        </w:rPr>
        <w:t>Borrower</w:t>
      </w:r>
      <w:r w:rsidRPr="008652B1">
        <w:rPr>
          <w:rFonts w:ascii="Arial" w:hAnsi="Arial" w:cs="Arial"/>
        </w:rPr>
        <w:t xml:space="preserve"> and the </w:t>
      </w:r>
      <w:r w:rsidR="00FB0FA6">
        <w:rPr>
          <w:rFonts w:ascii="Arial" w:hAnsi="Arial" w:cs="Arial"/>
        </w:rPr>
        <w:t>Borrower</w:t>
      </w:r>
      <w:r w:rsidRPr="008652B1">
        <w:rPr>
          <w:rFonts w:ascii="Arial" w:hAnsi="Arial" w:cs="Arial"/>
        </w:rPr>
        <w:t>’s successors and/or assigns during the Affordability Period.</w:t>
      </w:r>
    </w:p>
    <w:p w:rsidR="0047158E" w:rsidRDefault="0047158E" w:rsidP="005078A9">
      <w:pPr>
        <w:jc w:val="both"/>
        <w:rPr>
          <w:rFonts w:ascii="Arial" w:hAnsi="Arial" w:cs="Arial"/>
          <w:b/>
        </w:rPr>
      </w:pPr>
    </w:p>
    <w:p w:rsidR="006465B5" w:rsidRPr="008652B1" w:rsidRDefault="004E6C30" w:rsidP="004E6C30">
      <w:pPr>
        <w:rPr>
          <w:rFonts w:ascii="Arial" w:hAnsi="Arial" w:cs="Arial"/>
          <w:b/>
        </w:rPr>
      </w:pPr>
      <w:r w:rsidRPr="008652B1">
        <w:rPr>
          <w:rFonts w:ascii="Arial" w:hAnsi="Arial" w:cs="Arial"/>
        </w:rPr>
        <w:t>2</w:t>
      </w:r>
      <w:r>
        <w:rPr>
          <w:rFonts w:ascii="Arial" w:hAnsi="Arial" w:cs="Arial"/>
        </w:rPr>
        <w:t>3</w:t>
      </w:r>
      <w:r w:rsidRPr="008652B1">
        <w:rPr>
          <w:rFonts w:ascii="Arial" w:hAnsi="Arial" w:cs="Arial"/>
        </w:rPr>
        <w:t>.</w:t>
      </w:r>
      <w:r>
        <w:rPr>
          <w:rFonts w:ascii="Arial" w:hAnsi="Arial" w:cs="Arial"/>
        </w:rPr>
        <w:t xml:space="preserve">     </w:t>
      </w:r>
      <w:r>
        <w:rPr>
          <w:rFonts w:ascii="Arial" w:hAnsi="Arial" w:cs="Arial"/>
          <w:u w:val="single"/>
        </w:rPr>
        <w:t xml:space="preserve">Additional Provisions:  </w:t>
      </w:r>
      <w:r w:rsidR="00B63788">
        <w:rPr>
          <w:rFonts w:ascii="Arial" w:hAnsi="Arial" w:cs="Arial"/>
          <w:u w:val="single"/>
        </w:rPr>
        <w:fldChar w:fldCharType="begin">
          <w:ffData>
            <w:name w:val="Text14"/>
            <w:enabled/>
            <w:calcOnExit w:val="0"/>
            <w:textInput>
              <w:default w:val="[enter any additional provisions; enter and attach “Rehabilitation Loan Rider” (if applicable); enter “None” if there are no additional provisions]"/>
            </w:textInput>
          </w:ffData>
        </w:fldChar>
      </w:r>
      <w:bookmarkStart w:id="14" w:name="Text14"/>
      <w:r w:rsidR="00B63788">
        <w:rPr>
          <w:rFonts w:ascii="Arial" w:hAnsi="Arial" w:cs="Arial"/>
          <w:u w:val="single"/>
        </w:rPr>
        <w:instrText xml:space="preserve"> FORMTEXT </w:instrText>
      </w:r>
      <w:r w:rsidR="00B63788">
        <w:rPr>
          <w:rFonts w:ascii="Arial" w:hAnsi="Arial" w:cs="Arial"/>
          <w:u w:val="single"/>
        </w:rPr>
      </w:r>
      <w:r w:rsidR="00B63788">
        <w:rPr>
          <w:rFonts w:ascii="Arial" w:hAnsi="Arial" w:cs="Arial"/>
          <w:u w:val="single"/>
        </w:rPr>
        <w:fldChar w:fldCharType="separate"/>
      </w:r>
      <w:r w:rsidR="00B63788">
        <w:rPr>
          <w:rFonts w:ascii="Arial" w:hAnsi="Arial" w:cs="Arial"/>
          <w:noProof/>
          <w:u w:val="single"/>
        </w:rPr>
        <w:t>[enter any additional provisions; enter and attach “Rehabilitation Loan Rider” (if applicable); enter “None” if there are no additional provisions]</w:t>
      </w:r>
      <w:r w:rsidR="00B63788">
        <w:rPr>
          <w:rFonts w:ascii="Arial" w:hAnsi="Arial" w:cs="Arial"/>
          <w:u w:val="single"/>
        </w:rPr>
        <w:fldChar w:fldCharType="end"/>
      </w:r>
      <w:bookmarkEnd w:id="14"/>
      <w:r>
        <w:rPr>
          <w:rFonts w:ascii="Arial" w:hAnsi="Arial" w:cs="Arial"/>
          <w:u w:val="single"/>
        </w:rPr>
        <w:t>.</w:t>
      </w:r>
      <w:r w:rsidR="00C80380">
        <w:rPr>
          <w:rFonts w:ascii="Arial" w:hAnsi="Arial" w:cs="Arial"/>
          <w:b/>
        </w:rPr>
        <w:br w:type="page"/>
      </w:r>
    </w:p>
    <w:p w:rsidR="00E2105A" w:rsidRPr="008652B1" w:rsidRDefault="00FB0FA6" w:rsidP="005078A9">
      <w:pPr>
        <w:jc w:val="both"/>
        <w:rPr>
          <w:rFonts w:ascii="Arial" w:hAnsi="Arial" w:cs="Arial"/>
          <w:b/>
        </w:rPr>
      </w:pPr>
      <w:r>
        <w:rPr>
          <w:rFonts w:ascii="Arial" w:hAnsi="Arial" w:cs="Arial"/>
          <w:b/>
        </w:rPr>
        <w:lastRenderedPageBreak/>
        <w:t>BORROWER</w:t>
      </w:r>
      <w:r w:rsidR="00E2105A" w:rsidRPr="008652B1">
        <w:rPr>
          <w:rFonts w:ascii="Arial" w:hAnsi="Arial" w:cs="Arial"/>
          <w:b/>
        </w:rPr>
        <w:t xml:space="preserve"> ACKNOWLEDGES HAVING READ AND UNDERSTOOD ALL THE PROVISIONS OF THIS MORTGAGE, AND AGREES </w:t>
      </w:r>
      <w:r w:rsidR="00A57C58">
        <w:rPr>
          <w:rFonts w:ascii="Arial" w:hAnsi="Arial" w:cs="Arial"/>
          <w:b/>
        </w:rPr>
        <w:t xml:space="preserve">WITH </w:t>
      </w:r>
      <w:r w:rsidR="00E2105A" w:rsidRPr="008652B1">
        <w:rPr>
          <w:rFonts w:ascii="Arial" w:hAnsi="Arial" w:cs="Arial"/>
          <w:b/>
        </w:rPr>
        <w:t>ITS TERMS.</w:t>
      </w:r>
    </w:p>
    <w:p w:rsidR="00E2105A" w:rsidRPr="008652B1" w:rsidRDefault="00E2105A" w:rsidP="005078A9">
      <w:pPr>
        <w:jc w:val="both"/>
        <w:rPr>
          <w:rFonts w:ascii="Arial" w:hAnsi="Arial" w:cs="Arial"/>
          <w:b/>
        </w:rPr>
      </w:pPr>
    </w:p>
    <w:p w:rsidR="00E2105A" w:rsidRPr="008652B1" w:rsidRDefault="00FB0FA6" w:rsidP="005078A9">
      <w:pPr>
        <w:jc w:val="both"/>
        <w:rPr>
          <w:rFonts w:ascii="Arial" w:hAnsi="Arial" w:cs="Arial"/>
          <w:b/>
        </w:rPr>
      </w:pPr>
      <w:r>
        <w:rPr>
          <w:rFonts w:ascii="Arial" w:hAnsi="Arial" w:cs="Arial"/>
          <w:b/>
        </w:rPr>
        <w:t>BORROWER</w:t>
      </w:r>
      <w:r w:rsidR="00E2105A" w:rsidRPr="008652B1">
        <w:rPr>
          <w:rFonts w:ascii="Arial" w:hAnsi="Arial" w:cs="Arial"/>
          <w:b/>
        </w:rPr>
        <w:t xml:space="preserve"> ACKNOWLEDGES RECEIPT OF A COMPLETED COPY OF THIS FORGIVABLE MORTGAGE AND ALL OTHER DOCUMENTS RELATING TO THIS DEBT.</w:t>
      </w:r>
    </w:p>
    <w:p w:rsidR="00E2105A" w:rsidRPr="008652B1" w:rsidRDefault="00E2105A" w:rsidP="00E2105A">
      <w:pPr>
        <w:rPr>
          <w:rFonts w:ascii="Arial" w:hAnsi="Arial" w:cs="Arial"/>
          <w:b/>
        </w:rPr>
      </w:pPr>
    </w:p>
    <w:p w:rsidR="00E2105A" w:rsidRPr="008652B1" w:rsidRDefault="00E2105A" w:rsidP="00E2105A">
      <w:pPr>
        <w:rPr>
          <w:rFonts w:ascii="Arial" w:hAnsi="Arial" w:cs="Arial"/>
          <w:b/>
        </w:rPr>
      </w:pPr>
    </w:p>
    <w:p w:rsidR="00E2105A" w:rsidRPr="008652B1" w:rsidRDefault="00FB0FA6" w:rsidP="00E2105A">
      <w:pPr>
        <w:rPr>
          <w:rFonts w:ascii="Arial" w:hAnsi="Arial" w:cs="Arial"/>
          <w:b/>
        </w:rPr>
      </w:pPr>
      <w:r>
        <w:rPr>
          <w:rFonts w:ascii="Arial" w:hAnsi="Arial" w:cs="Arial"/>
          <w:b/>
        </w:rPr>
        <w:t>BORROWER</w:t>
      </w:r>
      <w:r w:rsidR="00E2105A" w:rsidRPr="008652B1">
        <w:rPr>
          <w:rFonts w:ascii="Arial" w:hAnsi="Arial" w:cs="Arial"/>
          <w:b/>
        </w:rPr>
        <w:t>:</w:t>
      </w:r>
    </w:p>
    <w:p w:rsidR="00E2105A" w:rsidRPr="008652B1" w:rsidRDefault="00E2105A" w:rsidP="00E2105A">
      <w:pPr>
        <w:rPr>
          <w:rFonts w:ascii="Arial" w:hAnsi="Arial" w:cs="Arial"/>
        </w:rPr>
      </w:pPr>
    </w:p>
    <w:p w:rsidR="00E2105A" w:rsidRPr="008652B1" w:rsidRDefault="00E2105A" w:rsidP="00E2105A">
      <w:pPr>
        <w:rPr>
          <w:rFonts w:ascii="Arial" w:hAnsi="Arial" w:cs="Arial"/>
        </w:rPr>
      </w:pPr>
    </w:p>
    <w:p w:rsidR="00E2105A" w:rsidRPr="008652B1" w:rsidRDefault="00E2105A" w:rsidP="00E2105A">
      <w:pPr>
        <w:rPr>
          <w:rFonts w:ascii="Arial" w:hAnsi="Arial" w:cs="Arial"/>
        </w:rPr>
      </w:pP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p>
    <w:p w:rsidR="00E2105A" w:rsidRPr="008652B1" w:rsidRDefault="00B63788" w:rsidP="00E2105A">
      <w:pPr>
        <w:rPr>
          <w:rFonts w:ascii="Arial" w:hAnsi="Arial" w:cs="Arial"/>
        </w:rPr>
      </w:pPr>
      <w:r w:rsidRPr="00B63788">
        <w:rPr>
          <w:rFonts w:ascii="Arial" w:hAnsi="Arial" w:cs="Arial"/>
        </w:rPr>
        <w:fldChar w:fldCharType="begin">
          <w:ffData>
            <w:name w:val="Text15"/>
            <w:enabled/>
            <w:calcOnExit w:val="0"/>
            <w:textInput>
              <w:default w:val="[Name of Borrower]"/>
            </w:textInput>
          </w:ffData>
        </w:fldChar>
      </w:r>
      <w:bookmarkStart w:id="15" w:name="Text15"/>
      <w:r w:rsidRPr="00B63788">
        <w:rPr>
          <w:rFonts w:ascii="Arial" w:hAnsi="Arial" w:cs="Arial"/>
        </w:rPr>
        <w:instrText xml:space="preserve"> FORMTEXT </w:instrText>
      </w:r>
      <w:r w:rsidRPr="00B63788">
        <w:rPr>
          <w:rFonts w:ascii="Arial" w:hAnsi="Arial" w:cs="Arial"/>
        </w:rPr>
      </w:r>
      <w:r w:rsidRPr="00B63788">
        <w:rPr>
          <w:rFonts w:ascii="Arial" w:hAnsi="Arial" w:cs="Arial"/>
        </w:rPr>
        <w:fldChar w:fldCharType="separate"/>
      </w:r>
      <w:r w:rsidRPr="00B63788">
        <w:rPr>
          <w:rFonts w:ascii="Arial" w:hAnsi="Arial" w:cs="Arial"/>
          <w:noProof/>
        </w:rPr>
        <w:t>[Name of Borrower]</w:t>
      </w:r>
      <w:r w:rsidRPr="00B63788">
        <w:rPr>
          <w:rFonts w:ascii="Arial" w:hAnsi="Arial" w:cs="Arial"/>
        </w:rPr>
        <w:fldChar w:fldCharType="end"/>
      </w:r>
      <w:bookmarkEnd w:id="15"/>
      <w:r w:rsidR="00E2105A" w:rsidRPr="008652B1">
        <w:rPr>
          <w:rFonts w:ascii="Arial" w:hAnsi="Arial" w:cs="Arial"/>
        </w:rPr>
        <w:t>, Individually</w:t>
      </w:r>
    </w:p>
    <w:p w:rsidR="00E2105A" w:rsidRPr="008652B1" w:rsidRDefault="00E2105A" w:rsidP="00E2105A">
      <w:pPr>
        <w:rPr>
          <w:rFonts w:ascii="Arial" w:hAnsi="Arial" w:cs="Arial"/>
        </w:rPr>
      </w:pPr>
    </w:p>
    <w:p w:rsidR="00E2105A" w:rsidRPr="008652B1" w:rsidRDefault="00E2105A" w:rsidP="00E2105A">
      <w:pPr>
        <w:rPr>
          <w:rFonts w:ascii="Arial" w:hAnsi="Arial" w:cs="Arial"/>
        </w:rPr>
      </w:pPr>
    </w:p>
    <w:p w:rsidR="00E2105A" w:rsidRPr="008652B1" w:rsidRDefault="00E2105A" w:rsidP="00E2105A">
      <w:pPr>
        <w:rPr>
          <w:rFonts w:ascii="Arial" w:hAnsi="Arial" w:cs="Arial"/>
        </w:rPr>
      </w:pP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p>
    <w:p w:rsidR="00E2105A" w:rsidRPr="008652B1" w:rsidRDefault="00B63788" w:rsidP="00E2105A">
      <w:pPr>
        <w:rPr>
          <w:rFonts w:ascii="Arial" w:hAnsi="Arial" w:cs="Arial"/>
        </w:rPr>
      </w:pPr>
      <w:r w:rsidRPr="00B63788">
        <w:rPr>
          <w:rFonts w:ascii="Arial" w:hAnsi="Arial" w:cs="Arial"/>
        </w:rPr>
        <w:fldChar w:fldCharType="begin">
          <w:ffData>
            <w:name w:val="Text16"/>
            <w:enabled/>
            <w:calcOnExit w:val="0"/>
            <w:textInput>
              <w:default w:val="[Name of Borrower]"/>
            </w:textInput>
          </w:ffData>
        </w:fldChar>
      </w:r>
      <w:bookmarkStart w:id="16" w:name="Text16"/>
      <w:r w:rsidRPr="00B63788">
        <w:rPr>
          <w:rFonts w:ascii="Arial" w:hAnsi="Arial" w:cs="Arial"/>
        </w:rPr>
        <w:instrText xml:space="preserve"> FORMTEXT </w:instrText>
      </w:r>
      <w:r w:rsidRPr="00B63788">
        <w:rPr>
          <w:rFonts w:ascii="Arial" w:hAnsi="Arial" w:cs="Arial"/>
        </w:rPr>
      </w:r>
      <w:r w:rsidRPr="00B63788">
        <w:rPr>
          <w:rFonts w:ascii="Arial" w:hAnsi="Arial" w:cs="Arial"/>
        </w:rPr>
        <w:fldChar w:fldCharType="separate"/>
      </w:r>
      <w:r w:rsidRPr="00B63788">
        <w:rPr>
          <w:rFonts w:ascii="Arial" w:hAnsi="Arial" w:cs="Arial"/>
          <w:noProof/>
        </w:rPr>
        <w:t>[Name of Borrower]</w:t>
      </w:r>
      <w:r w:rsidRPr="00B63788">
        <w:rPr>
          <w:rFonts w:ascii="Arial" w:hAnsi="Arial" w:cs="Arial"/>
        </w:rPr>
        <w:fldChar w:fldCharType="end"/>
      </w:r>
      <w:bookmarkEnd w:id="16"/>
      <w:r w:rsidR="00E2105A" w:rsidRPr="008652B1">
        <w:rPr>
          <w:rFonts w:ascii="Arial" w:hAnsi="Arial" w:cs="Arial"/>
        </w:rPr>
        <w:t>, Individually</w:t>
      </w:r>
    </w:p>
    <w:p w:rsidR="00E2105A" w:rsidRDefault="00E2105A" w:rsidP="00E2105A">
      <w:pPr>
        <w:rPr>
          <w:rFonts w:ascii="Arial" w:hAnsi="Arial" w:cs="Arial"/>
        </w:rPr>
      </w:pPr>
    </w:p>
    <w:p w:rsidR="00C15F0B" w:rsidRPr="00E755D4" w:rsidRDefault="00E755D4" w:rsidP="00E2105A">
      <w:pPr>
        <w:rPr>
          <w:rFonts w:ascii="Arial" w:hAnsi="Arial" w:cs="Arial"/>
          <w:b/>
        </w:rPr>
      </w:pPr>
      <w:r>
        <w:rPr>
          <w:rFonts w:ascii="Arial" w:hAnsi="Arial" w:cs="Arial"/>
          <w:b/>
        </w:rPr>
        <w:t xml:space="preserve">Mortgage </w:t>
      </w:r>
      <w:r w:rsidRPr="00E755D4">
        <w:rPr>
          <w:rFonts w:ascii="Arial" w:hAnsi="Arial" w:cs="Arial"/>
          <w:b/>
        </w:rPr>
        <w:t>must be execute</w:t>
      </w:r>
      <w:r>
        <w:rPr>
          <w:rFonts w:ascii="Arial" w:hAnsi="Arial" w:cs="Arial"/>
          <w:b/>
        </w:rPr>
        <w:t>d by the Bor</w:t>
      </w:r>
      <w:r w:rsidR="005B52D4">
        <w:rPr>
          <w:rFonts w:ascii="Arial" w:hAnsi="Arial" w:cs="Arial"/>
          <w:b/>
        </w:rPr>
        <w:t>rower</w:t>
      </w:r>
      <w:r>
        <w:rPr>
          <w:rFonts w:ascii="Arial" w:hAnsi="Arial" w:cs="Arial"/>
          <w:b/>
        </w:rPr>
        <w:t xml:space="preserve"> simultaneously with</w:t>
      </w:r>
      <w:r w:rsidRPr="00E755D4">
        <w:rPr>
          <w:rFonts w:ascii="Arial" w:hAnsi="Arial" w:cs="Arial"/>
          <w:b/>
        </w:rPr>
        <w:t xml:space="preserve"> the Note.</w:t>
      </w:r>
    </w:p>
    <w:p w:rsidR="00C15F0B" w:rsidRDefault="00C15F0B" w:rsidP="00E2105A">
      <w:pPr>
        <w:rPr>
          <w:rFonts w:ascii="Arial" w:hAnsi="Arial" w:cs="Arial"/>
        </w:rPr>
      </w:pPr>
    </w:p>
    <w:p w:rsidR="00C15F0B" w:rsidRDefault="00C15F0B" w:rsidP="00E2105A">
      <w:pPr>
        <w:rPr>
          <w:rFonts w:ascii="Arial" w:hAnsi="Arial" w:cs="Arial"/>
        </w:rPr>
      </w:pPr>
    </w:p>
    <w:p w:rsidR="00C15F0B" w:rsidRDefault="00C15F0B" w:rsidP="00E2105A">
      <w:pPr>
        <w:rPr>
          <w:rFonts w:ascii="Arial" w:hAnsi="Arial" w:cs="Arial"/>
        </w:rPr>
      </w:pPr>
    </w:p>
    <w:p w:rsidR="00C15F0B" w:rsidRDefault="00C15F0B" w:rsidP="00E2105A">
      <w:pPr>
        <w:rPr>
          <w:rFonts w:ascii="Arial" w:hAnsi="Arial" w:cs="Arial"/>
        </w:rPr>
      </w:pPr>
    </w:p>
    <w:p w:rsidR="00C15F0B" w:rsidRDefault="00C15F0B" w:rsidP="00E2105A">
      <w:pPr>
        <w:rPr>
          <w:rFonts w:ascii="Arial" w:hAnsi="Arial" w:cs="Arial"/>
        </w:rPr>
      </w:pPr>
    </w:p>
    <w:p w:rsidR="00C15F0B" w:rsidRPr="008652B1" w:rsidRDefault="00C15F0B" w:rsidP="00E2105A">
      <w:pPr>
        <w:rPr>
          <w:rFonts w:ascii="Arial" w:hAnsi="Arial" w:cs="Arial"/>
        </w:rPr>
      </w:pPr>
    </w:p>
    <w:p w:rsidR="00E2105A" w:rsidRPr="008652B1" w:rsidRDefault="00E2105A" w:rsidP="00E2105A">
      <w:pPr>
        <w:rPr>
          <w:rFonts w:ascii="Arial" w:hAnsi="Arial" w:cs="Arial"/>
        </w:rPr>
      </w:pPr>
    </w:p>
    <w:p w:rsidR="00E2105A" w:rsidRPr="008652B1" w:rsidRDefault="00E2105A" w:rsidP="00E2105A">
      <w:pPr>
        <w:rPr>
          <w:rFonts w:ascii="Arial" w:hAnsi="Arial" w:cs="Arial"/>
          <w:b/>
          <w:u w:val="single"/>
        </w:rPr>
      </w:pPr>
      <w:r w:rsidRPr="008652B1">
        <w:rPr>
          <w:rFonts w:ascii="Arial" w:hAnsi="Arial" w:cs="Arial"/>
          <w:b/>
          <w:u w:val="single"/>
        </w:rPr>
        <w:t>INDIVIDUAL ACKNOWLEDGEMENT</w:t>
      </w:r>
    </w:p>
    <w:p w:rsidR="00E2105A" w:rsidRPr="008652B1" w:rsidRDefault="00E2105A" w:rsidP="00E2105A">
      <w:pPr>
        <w:rPr>
          <w:rFonts w:ascii="Arial" w:hAnsi="Arial" w:cs="Arial"/>
        </w:rPr>
      </w:pPr>
    </w:p>
    <w:p w:rsidR="00E2105A" w:rsidRPr="008652B1" w:rsidRDefault="00E2105A" w:rsidP="00E2105A">
      <w:pPr>
        <w:rPr>
          <w:rFonts w:ascii="Arial" w:hAnsi="Arial" w:cs="Arial"/>
        </w:rPr>
      </w:pPr>
    </w:p>
    <w:p w:rsidR="00E2105A" w:rsidRPr="008652B1" w:rsidRDefault="00E2105A" w:rsidP="00E2105A">
      <w:pPr>
        <w:rPr>
          <w:rFonts w:ascii="Arial" w:hAnsi="Arial" w:cs="Arial"/>
          <w:b/>
        </w:rPr>
      </w:pPr>
      <w:r w:rsidRPr="008652B1">
        <w:rPr>
          <w:rFonts w:ascii="Arial" w:hAnsi="Arial" w:cs="Arial"/>
          <w:b/>
        </w:rPr>
        <w:t>STATE OF IOWA</w:t>
      </w:r>
      <w:r w:rsidRPr="008652B1">
        <w:rPr>
          <w:rFonts w:ascii="Arial" w:hAnsi="Arial" w:cs="Arial"/>
          <w:b/>
        </w:rPr>
        <w:tab/>
      </w:r>
      <w:r w:rsidRPr="008652B1">
        <w:rPr>
          <w:rFonts w:ascii="Arial" w:hAnsi="Arial" w:cs="Arial"/>
          <w:b/>
        </w:rPr>
        <w:tab/>
      </w:r>
      <w:r w:rsidRPr="008652B1">
        <w:rPr>
          <w:rFonts w:ascii="Arial" w:hAnsi="Arial" w:cs="Arial"/>
          <w:b/>
        </w:rPr>
        <w:tab/>
        <w:t>)</w:t>
      </w:r>
    </w:p>
    <w:p w:rsidR="00E2105A" w:rsidRPr="008652B1" w:rsidRDefault="00E2105A" w:rsidP="00E2105A">
      <w:pPr>
        <w:rPr>
          <w:rFonts w:ascii="Arial" w:hAnsi="Arial" w:cs="Arial"/>
          <w:b/>
        </w:rPr>
      </w:pP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t>) SS</w:t>
      </w:r>
    </w:p>
    <w:p w:rsidR="00E2105A" w:rsidRPr="008652B1" w:rsidRDefault="00E2105A" w:rsidP="00E2105A">
      <w:pPr>
        <w:rPr>
          <w:rFonts w:ascii="Arial" w:hAnsi="Arial" w:cs="Arial"/>
          <w:b/>
        </w:rPr>
      </w:pPr>
      <w:r w:rsidRPr="008652B1">
        <w:rPr>
          <w:rFonts w:ascii="Arial" w:hAnsi="Arial" w:cs="Arial"/>
          <w:b/>
        </w:rPr>
        <w:t xml:space="preserve">COUNTY OF </w:t>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t>)</w:t>
      </w:r>
    </w:p>
    <w:p w:rsidR="00E2105A" w:rsidRPr="008652B1" w:rsidRDefault="00E2105A" w:rsidP="00E2105A">
      <w:pPr>
        <w:rPr>
          <w:rFonts w:ascii="Arial" w:hAnsi="Arial" w:cs="Arial"/>
        </w:rPr>
      </w:pPr>
    </w:p>
    <w:p w:rsidR="00E2105A" w:rsidRPr="008652B1" w:rsidRDefault="00D806AD" w:rsidP="008250F6">
      <w:pPr>
        <w:jc w:val="both"/>
        <w:rPr>
          <w:rFonts w:ascii="Arial" w:hAnsi="Arial" w:cs="Arial"/>
        </w:rPr>
      </w:pPr>
      <w:r>
        <w:rPr>
          <w:rFonts w:ascii="Arial" w:hAnsi="Arial" w:cs="Arial"/>
        </w:rPr>
        <w:t xml:space="preserve">On this ____ day of </w:t>
      </w:r>
      <w:r w:rsidR="004C63BF">
        <w:rPr>
          <w:rFonts w:ascii="Arial" w:hAnsi="Arial" w:cs="Arial"/>
        </w:rPr>
        <w:t xml:space="preserve">_______________ </w:t>
      </w:r>
      <w:r>
        <w:rPr>
          <w:rFonts w:ascii="Arial" w:hAnsi="Arial" w:cs="Arial"/>
        </w:rPr>
        <w:t>20__</w:t>
      </w:r>
      <w:r w:rsidR="00E2105A" w:rsidRPr="008652B1">
        <w:rPr>
          <w:rFonts w:ascii="Arial" w:hAnsi="Arial" w:cs="Arial"/>
        </w:rPr>
        <w:t xml:space="preserve">, before me, the undersigned, a Notary Public in and for the State of Iowa, personally appeared </w:t>
      </w:r>
      <w:r w:rsidR="00B63788">
        <w:rPr>
          <w:rFonts w:ascii="Arial" w:hAnsi="Arial" w:cs="Arial"/>
        </w:rPr>
        <w:fldChar w:fldCharType="begin">
          <w:ffData>
            <w:name w:val="Text17"/>
            <w:enabled/>
            <w:calcOnExit w:val="0"/>
            <w:textInput>
              <w:default w:val="[insert names of Borrowers and spouses]"/>
            </w:textInput>
          </w:ffData>
        </w:fldChar>
      </w:r>
      <w:bookmarkStart w:id="17" w:name="Text17"/>
      <w:r w:rsidR="00B63788">
        <w:rPr>
          <w:rFonts w:ascii="Arial" w:hAnsi="Arial" w:cs="Arial"/>
        </w:rPr>
        <w:instrText xml:space="preserve"> FORMTEXT </w:instrText>
      </w:r>
      <w:r w:rsidR="00B63788">
        <w:rPr>
          <w:rFonts w:ascii="Arial" w:hAnsi="Arial" w:cs="Arial"/>
        </w:rPr>
      </w:r>
      <w:r w:rsidR="00B63788">
        <w:rPr>
          <w:rFonts w:ascii="Arial" w:hAnsi="Arial" w:cs="Arial"/>
        </w:rPr>
        <w:fldChar w:fldCharType="separate"/>
      </w:r>
      <w:r w:rsidR="00B63788">
        <w:rPr>
          <w:rFonts w:ascii="Arial" w:hAnsi="Arial" w:cs="Arial"/>
          <w:noProof/>
        </w:rPr>
        <w:t>[insert names of Borrowers and spouses]</w:t>
      </w:r>
      <w:r w:rsidR="00B63788">
        <w:rPr>
          <w:rFonts w:ascii="Arial" w:hAnsi="Arial" w:cs="Arial"/>
        </w:rPr>
        <w:fldChar w:fldCharType="end"/>
      </w:r>
      <w:bookmarkEnd w:id="17"/>
      <w:r w:rsidR="00E2105A" w:rsidRPr="008652B1">
        <w:rPr>
          <w:rFonts w:ascii="Arial" w:hAnsi="Arial" w:cs="Arial"/>
        </w:rPr>
        <w:t>, to me known to be the persons named in and who executed the foregoing instrument and acknowledged that he/she executed the same as his/her voluntary act and deed.</w:t>
      </w:r>
    </w:p>
    <w:p w:rsidR="00E2105A" w:rsidRPr="008652B1" w:rsidRDefault="00E2105A" w:rsidP="008250F6">
      <w:pPr>
        <w:jc w:val="both"/>
        <w:rPr>
          <w:rFonts w:ascii="Arial" w:hAnsi="Arial" w:cs="Arial"/>
        </w:rPr>
      </w:pPr>
    </w:p>
    <w:p w:rsidR="00E2105A" w:rsidRPr="008652B1" w:rsidRDefault="00E2105A" w:rsidP="00E2105A">
      <w:pPr>
        <w:rPr>
          <w:rFonts w:ascii="Arial" w:hAnsi="Arial" w:cs="Arial"/>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p>
    <w:p w:rsidR="00E2105A" w:rsidRPr="008652B1" w:rsidRDefault="00E2105A" w:rsidP="00E2105A">
      <w:pPr>
        <w:rPr>
          <w:rFonts w:ascii="Arial" w:hAnsi="Arial" w:cs="Arial"/>
          <w:b/>
        </w:rPr>
      </w:pPr>
      <w:r w:rsidRPr="008652B1">
        <w:rPr>
          <w:rFonts w:ascii="Arial" w:hAnsi="Arial" w:cs="Arial"/>
          <w:b/>
        </w:rPr>
        <w:t>Seal</w:t>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t>Notary Public in and for the State of Iowa</w:t>
      </w:r>
    </w:p>
    <w:p w:rsidR="00E2105A" w:rsidRPr="008652B1" w:rsidRDefault="00E2105A" w:rsidP="00E2105A">
      <w:pPr>
        <w:rPr>
          <w:rFonts w:ascii="Arial" w:hAnsi="Arial" w:cs="Arial"/>
        </w:rPr>
      </w:pPr>
    </w:p>
    <w:p w:rsidR="00E2105A" w:rsidRPr="008652B1" w:rsidRDefault="00E2105A" w:rsidP="00E2105A">
      <w:pPr>
        <w:rPr>
          <w:rFonts w:ascii="Arial" w:hAnsi="Arial" w:cs="Arial"/>
          <w:u w:val="single"/>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008250F6" w:rsidRPr="008652B1">
        <w:rPr>
          <w:rFonts w:ascii="Arial" w:hAnsi="Arial" w:cs="Arial"/>
          <w:u w:val="single"/>
        </w:rPr>
        <w:tab/>
      </w:r>
    </w:p>
    <w:p w:rsidR="00E2105A" w:rsidRPr="008652B1" w:rsidRDefault="00E2105A" w:rsidP="00E2105A">
      <w:pPr>
        <w:rPr>
          <w:rFonts w:ascii="Arial" w:hAnsi="Arial" w:cs="Arial"/>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p>
    <w:p w:rsidR="00E2105A" w:rsidRPr="008652B1" w:rsidRDefault="00E2105A" w:rsidP="00E2105A">
      <w:pPr>
        <w:rPr>
          <w:rFonts w:ascii="Arial" w:hAnsi="Arial" w:cs="Arial"/>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t xml:space="preserve">Commission Expires: </w:t>
      </w:r>
      <w:r w:rsidRPr="008652B1">
        <w:rPr>
          <w:rFonts w:ascii="Arial" w:hAnsi="Arial" w:cs="Arial"/>
          <w:u w:val="single"/>
        </w:rPr>
        <w:tab/>
      </w:r>
      <w:r w:rsidRPr="008652B1">
        <w:rPr>
          <w:rFonts w:ascii="Arial" w:hAnsi="Arial" w:cs="Arial"/>
          <w:u w:val="single"/>
        </w:rPr>
        <w:tab/>
      </w:r>
      <w:r w:rsidR="008250F6" w:rsidRPr="008652B1">
        <w:rPr>
          <w:rFonts w:ascii="Arial" w:hAnsi="Arial" w:cs="Arial"/>
          <w:u w:val="single"/>
        </w:rPr>
        <w:tab/>
      </w:r>
      <w:r w:rsidRPr="008652B1">
        <w:rPr>
          <w:rFonts w:ascii="Arial" w:hAnsi="Arial" w:cs="Arial"/>
          <w:u w:val="single"/>
        </w:rPr>
        <w:tab/>
      </w:r>
      <w:r w:rsidRPr="008652B1">
        <w:rPr>
          <w:rFonts w:ascii="Arial" w:hAnsi="Arial" w:cs="Arial"/>
        </w:rPr>
        <w:tab/>
      </w:r>
    </w:p>
    <w:p w:rsidR="0016265D" w:rsidRDefault="0016265D"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Default="002878A8" w:rsidP="00E2105A">
      <w:pPr>
        <w:rPr>
          <w:rFonts w:ascii="Arial" w:hAnsi="Arial" w:cs="Arial"/>
        </w:rPr>
      </w:pPr>
    </w:p>
    <w:p w:rsidR="002878A8" w:rsidRPr="00F34B0E" w:rsidRDefault="002878A8" w:rsidP="002878A8">
      <w:pPr>
        <w:jc w:val="center"/>
        <w:rPr>
          <w:rFonts w:ascii="Arial" w:hAnsi="Arial" w:cs="Arial"/>
          <w:b/>
          <w:szCs w:val="22"/>
          <w:u w:val="single"/>
        </w:rPr>
      </w:pPr>
      <w:r w:rsidRPr="00F34B0E">
        <w:rPr>
          <w:rFonts w:ascii="Arial" w:hAnsi="Arial" w:cs="Arial"/>
          <w:b/>
          <w:szCs w:val="22"/>
          <w:u w:val="single"/>
        </w:rPr>
        <w:lastRenderedPageBreak/>
        <w:t>REHABILITATION LOAN RIDER</w:t>
      </w:r>
    </w:p>
    <w:p w:rsidR="002878A8" w:rsidRPr="00F34B0E" w:rsidRDefault="002878A8" w:rsidP="002878A8">
      <w:pPr>
        <w:tabs>
          <w:tab w:val="left" w:pos="540"/>
        </w:tabs>
        <w:jc w:val="both"/>
        <w:rPr>
          <w:rFonts w:ascii="Arial" w:hAnsi="Arial" w:cs="Arial"/>
          <w:sz w:val="18"/>
        </w:rPr>
      </w:pPr>
    </w:p>
    <w:p w:rsidR="002878A8" w:rsidRPr="00F34B0E" w:rsidRDefault="002878A8" w:rsidP="002878A8">
      <w:pPr>
        <w:tabs>
          <w:tab w:val="left" w:pos="540"/>
        </w:tabs>
        <w:jc w:val="both"/>
        <w:rPr>
          <w:rFonts w:ascii="Arial" w:hAnsi="Arial" w:cs="Arial"/>
          <w:sz w:val="18"/>
        </w:rPr>
      </w:pPr>
      <w:r w:rsidRPr="00F34B0E">
        <w:rPr>
          <w:rFonts w:ascii="Arial" w:hAnsi="Arial" w:cs="Arial"/>
          <w:sz w:val="18"/>
        </w:rPr>
        <w:t xml:space="preserve">THIS REHABILITION LOAN RIDER is made this </w:t>
      </w:r>
      <w:r w:rsidR="00B63788" w:rsidRPr="00F34B0E">
        <w:rPr>
          <w:rFonts w:ascii="Arial" w:hAnsi="Arial" w:cs="Arial"/>
          <w:sz w:val="18"/>
        </w:rPr>
        <w:fldChar w:fldCharType="begin">
          <w:ffData>
            <w:name w:val="Text18"/>
            <w:enabled/>
            <w:calcOnExit w:val="0"/>
            <w:textInput>
              <w:default w:val="[insert day]"/>
            </w:textInput>
          </w:ffData>
        </w:fldChar>
      </w:r>
      <w:bookmarkStart w:id="18" w:name="Text18"/>
      <w:r w:rsidR="00B63788" w:rsidRPr="00F34B0E">
        <w:rPr>
          <w:rFonts w:ascii="Arial" w:hAnsi="Arial" w:cs="Arial"/>
          <w:sz w:val="18"/>
        </w:rPr>
        <w:instrText xml:space="preserve"> FORMTEXT </w:instrText>
      </w:r>
      <w:r w:rsidR="00B63788" w:rsidRPr="00F34B0E">
        <w:rPr>
          <w:rFonts w:ascii="Arial" w:hAnsi="Arial" w:cs="Arial"/>
          <w:sz w:val="18"/>
        </w:rPr>
      </w:r>
      <w:r w:rsidR="00B63788" w:rsidRPr="00F34B0E">
        <w:rPr>
          <w:rFonts w:ascii="Arial" w:hAnsi="Arial" w:cs="Arial"/>
          <w:sz w:val="18"/>
        </w:rPr>
        <w:fldChar w:fldCharType="separate"/>
      </w:r>
      <w:r w:rsidR="00B63788" w:rsidRPr="00F34B0E">
        <w:rPr>
          <w:rFonts w:ascii="Arial" w:hAnsi="Arial" w:cs="Arial"/>
          <w:noProof/>
          <w:sz w:val="18"/>
        </w:rPr>
        <w:t>[insert day]</w:t>
      </w:r>
      <w:r w:rsidR="00B63788" w:rsidRPr="00F34B0E">
        <w:rPr>
          <w:rFonts w:ascii="Arial" w:hAnsi="Arial" w:cs="Arial"/>
          <w:sz w:val="18"/>
        </w:rPr>
        <w:fldChar w:fldCharType="end"/>
      </w:r>
      <w:bookmarkEnd w:id="18"/>
      <w:r w:rsidRPr="00F34B0E">
        <w:rPr>
          <w:rFonts w:ascii="Arial" w:hAnsi="Arial" w:cs="Arial"/>
          <w:sz w:val="18"/>
        </w:rPr>
        <w:t xml:space="preserve"> day of </w:t>
      </w:r>
      <w:r w:rsidR="00B63788" w:rsidRPr="00F34B0E">
        <w:rPr>
          <w:rFonts w:ascii="Arial" w:hAnsi="Arial" w:cs="Arial"/>
          <w:sz w:val="18"/>
        </w:rPr>
        <w:fldChar w:fldCharType="begin">
          <w:ffData>
            <w:name w:val="Text19"/>
            <w:enabled/>
            <w:calcOnExit w:val="0"/>
            <w:textInput>
              <w:default w:val="[insert month]"/>
            </w:textInput>
          </w:ffData>
        </w:fldChar>
      </w:r>
      <w:bookmarkStart w:id="19" w:name="Text19"/>
      <w:r w:rsidR="00B63788" w:rsidRPr="00F34B0E">
        <w:rPr>
          <w:rFonts w:ascii="Arial" w:hAnsi="Arial" w:cs="Arial"/>
          <w:sz w:val="18"/>
        </w:rPr>
        <w:instrText xml:space="preserve"> FORMTEXT </w:instrText>
      </w:r>
      <w:r w:rsidR="00B63788" w:rsidRPr="00F34B0E">
        <w:rPr>
          <w:rFonts w:ascii="Arial" w:hAnsi="Arial" w:cs="Arial"/>
          <w:sz w:val="18"/>
        </w:rPr>
      </w:r>
      <w:r w:rsidR="00B63788" w:rsidRPr="00F34B0E">
        <w:rPr>
          <w:rFonts w:ascii="Arial" w:hAnsi="Arial" w:cs="Arial"/>
          <w:sz w:val="18"/>
        </w:rPr>
        <w:fldChar w:fldCharType="separate"/>
      </w:r>
      <w:r w:rsidR="00B63788" w:rsidRPr="00F34B0E">
        <w:rPr>
          <w:rFonts w:ascii="Arial" w:hAnsi="Arial" w:cs="Arial"/>
          <w:noProof/>
          <w:sz w:val="18"/>
        </w:rPr>
        <w:t>[insert month]</w:t>
      </w:r>
      <w:r w:rsidR="00B63788" w:rsidRPr="00F34B0E">
        <w:rPr>
          <w:rFonts w:ascii="Arial" w:hAnsi="Arial" w:cs="Arial"/>
          <w:sz w:val="18"/>
        </w:rPr>
        <w:fldChar w:fldCharType="end"/>
      </w:r>
      <w:bookmarkEnd w:id="19"/>
      <w:r w:rsidRPr="00F34B0E">
        <w:rPr>
          <w:rFonts w:ascii="Arial" w:hAnsi="Arial" w:cs="Arial"/>
          <w:sz w:val="18"/>
        </w:rPr>
        <w:t xml:space="preserve">, </w:t>
      </w:r>
      <w:r w:rsidR="00B63788" w:rsidRPr="00F34B0E">
        <w:rPr>
          <w:rFonts w:ascii="Arial" w:hAnsi="Arial" w:cs="Arial"/>
          <w:sz w:val="18"/>
        </w:rPr>
        <w:fldChar w:fldCharType="begin">
          <w:ffData>
            <w:name w:val="Text20"/>
            <w:enabled/>
            <w:calcOnExit w:val="0"/>
            <w:textInput>
              <w:default w:val="[insert year]"/>
            </w:textInput>
          </w:ffData>
        </w:fldChar>
      </w:r>
      <w:bookmarkStart w:id="20" w:name="Text20"/>
      <w:r w:rsidR="00B63788" w:rsidRPr="00F34B0E">
        <w:rPr>
          <w:rFonts w:ascii="Arial" w:hAnsi="Arial" w:cs="Arial"/>
          <w:sz w:val="18"/>
        </w:rPr>
        <w:instrText xml:space="preserve"> FORMTEXT </w:instrText>
      </w:r>
      <w:r w:rsidR="00B63788" w:rsidRPr="00F34B0E">
        <w:rPr>
          <w:rFonts w:ascii="Arial" w:hAnsi="Arial" w:cs="Arial"/>
          <w:sz w:val="18"/>
        </w:rPr>
      </w:r>
      <w:r w:rsidR="00B63788" w:rsidRPr="00F34B0E">
        <w:rPr>
          <w:rFonts w:ascii="Arial" w:hAnsi="Arial" w:cs="Arial"/>
          <w:sz w:val="18"/>
        </w:rPr>
        <w:fldChar w:fldCharType="separate"/>
      </w:r>
      <w:r w:rsidR="00B63788" w:rsidRPr="00F34B0E">
        <w:rPr>
          <w:rFonts w:ascii="Arial" w:hAnsi="Arial" w:cs="Arial"/>
          <w:noProof/>
          <w:sz w:val="18"/>
        </w:rPr>
        <w:t>[insert year]</w:t>
      </w:r>
      <w:r w:rsidR="00B63788" w:rsidRPr="00F34B0E">
        <w:rPr>
          <w:rFonts w:ascii="Arial" w:hAnsi="Arial" w:cs="Arial"/>
          <w:sz w:val="18"/>
        </w:rPr>
        <w:fldChar w:fldCharType="end"/>
      </w:r>
      <w:bookmarkEnd w:id="20"/>
      <w:r w:rsidRPr="00F34B0E">
        <w:rPr>
          <w:rFonts w:ascii="Arial" w:hAnsi="Arial" w:cs="Arial"/>
          <w:sz w:val="18"/>
        </w:rPr>
        <w:t xml:space="preserve">, and is incorporated into and shall be deemed to amend and supplement the Forgivable Mortgage (“Mortgage”) of the same date given by the undersigned (“Borrower”) to secure Borrower’s Forgivable Loan Promissory Note (“Note”) to </w:t>
      </w:r>
      <w:r w:rsidR="002642CC">
        <w:rPr>
          <w:rFonts w:ascii="Arial" w:hAnsi="Arial" w:cs="Arial"/>
          <w:sz w:val="18"/>
        </w:rPr>
        <w:fldChar w:fldCharType="begin">
          <w:ffData>
            <w:name w:val="Text21"/>
            <w:enabled/>
            <w:calcOnExit w:val="0"/>
            <w:textInput>
              <w:default w:val="[insert name of subrecipient]"/>
            </w:textInput>
          </w:ffData>
        </w:fldChar>
      </w:r>
      <w:bookmarkStart w:id="21" w:name="Text21"/>
      <w:r w:rsidR="002642CC">
        <w:rPr>
          <w:rFonts w:ascii="Arial" w:hAnsi="Arial" w:cs="Arial"/>
          <w:sz w:val="18"/>
        </w:rPr>
        <w:instrText xml:space="preserve"> FORMTEXT </w:instrText>
      </w:r>
      <w:r w:rsidR="002642CC">
        <w:rPr>
          <w:rFonts w:ascii="Arial" w:hAnsi="Arial" w:cs="Arial"/>
          <w:sz w:val="18"/>
        </w:rPr>
      </w:r>
      <w:r w:rsidR="002642CC">
        <w:rPr>
          <w:rFonts w:ascii="Arial" w:hAnsi="Arial" w:cs="Arial"/>
          <w:sz w:val="18"/>
        </w:rPr>
        <w:fldChar w:fldCharType="separate"/>
      </w:r>
      <w:r w:rsidR="002642CC">
        <w:rPr>
          <w:rFonts w:ascii="Arial" w:hAnsi="Arial" w:cs="Arial"/>
          <w:noProof/>
          <w:sz w:val="18"/>
        </w:rPr>
        <w:t>[insert name of subrecipient]</w:t>
      </w:r>
      <w:r w:rsidR="002642CC">
        <w:rPr>
          <w:rFonts w:ascii="Arial" w:hAnsi="Arial" w:cs="Arial"/>
          <w:sz w:val="18"/>
        </w:rPr>
        <w:fldChar w:fldCharType="end"/>
      </w:r>
      <w:bookmarkEnd w:id="21"/>
      <w:r w:rsidRPr="00F34B0E">
        <w:rPr>
          <w:rFonts w:ascii="Arial" w:hAnsi="Arial" w:cs="Arial"/>
          <w:sz w:val="18"/>
        </w:rPr>
        <w:t>.</w:t>
      </w:r>
    </w:p>
    <w:p w:rsidR="002878A8" w:rsidRPr="00F34B0E" w:rsidRDefault="002878A8" w:rsidP="002878A8">
      <w:pPr>
        <w:tabs>
          <w:tab w:val="left" w:pos="540"/>
        </w:tabs>
        <w:jc w:val="both"/>
        <w:rPr>
          <w:rFonts w:ascii="Arial" w:hAnsi="Arial" w:cs="Arial"/>
          <w:sz w:val="18"/>
        </w:rPr>
      </w:pPr>
    </w:p>
    <w:p w:rsidR="002878A8" w:rsidRPr="00F34B0E" w:rsidRDefault="002878A8" w:rsidP="002878A8">
      <w:pPr>
        <w:tabs>
          <w:tab w:val="left" w:pos="540"/>
        </w:tabs>
        <w:jc w:val="both"/>
        <w:rPr>
          <w:rFonts w:ascii="Arial" w:hAnsi="Arial" w:cs="Arial"/>
          <w:sz w:val="18"/>
        </w:rPr>
      </w:pPr>
      <w:r w:rsidRPr="00F34B0E">
        <w:rPr>
          <w:rFonts w:ascii="Arial" w:hAnsi="Arial" w:cs="Arial"/>
          <w:sz w:val="18"/>
        </w:rPr>
        <w:t>This Rehabilitation Loan Rider covers the Mortgaged Property described in the Mortgage and located at:</w:t>
      </w:r>
    </w:p>
    <w:p w:rsidR="002878A8" w:rsidRPr="00F34B0E" w:rsidRDefault="00B63788" w:rsidP="002878A8">
      <w:pPr>
        <w:tabs>
          <w:tab w:val="left" w:pos="540"/>
        </w:tabs>
        <w:jc w:val="both"/>
        <w:rPr>
          <w:rFonts w:ascii="Arial" w:hAnsi="Arial" w:cs="Arial"/>
          <w:sz w:val="18"/>
        </w:rPr>
      </w:pPr>
      <w:r w:rsidRPr="00F34B0E">
        <w:rPr>
          <w:rFonts w:ascii="Arial" w:hAnsi="Arial" w:cs="Arial"/>
          <w:sz w:val="18"/>
        </w:rPr>
        <w:fldChar w:fldCharType="begin">
          <w:ffData>
            <w:name w:val="Text22"/>
            <w:enabled/>
            <w:calcOnExit w:val="0"/>
            <w:textInput>
              <w:default w:val="[insert property address, city and state]"/>
            </w:textInput>
          </w:ffData>
        </w:fldChar>
      </w:r>
      <w:bookmarkStart w:id="22" w:name="Text22"/>
      <w:r w:rsidRPr="00F34B0E">
        <w:rPr>
          <w:rFonts w:ascii="Arial" w:hAnsi="Arial" w:cs="Arial"/>
          <w:sz w:val="18"/>
        </w:rPr>
        <w:instrText xml:space="preserve"> FORMTEXT </w:instrText>
      </w:r>
      <w:r w:rsidRPr="00F34B0E">
        <w:rPr>
          <w:rFonts w:ascii="Arial" w:hAnsi="Arial" w:cs="Arial"/>
          <w:sz w:val="18"/>
        </w:rPr>
      </w:r>
      <w:r w:rsidRPr="00F34B0E">
        <w:rPr>
          <w:rFonts w:ascii="Arial" w:hAnsi="Arial" w:cs="Arial"/>
          <w:sz w:val="18"/>
        </w:rPr>
        <w:fldChar w:fldCharType="separate"/>
      </w:r>
      <w:r w:rsidRPr="00F34B0E">
        <w:rPr>
          <w:rFonts w:ascii="Arial" w:hAnsi="Arial" w:cs="Arial"/>
          <w:noProof/>
          <w:sz w:val="18"/>
        </w:rPr>
        <w:t>[insert property address, city and state]</w:t>
      </w:r>
      <w:r w:rsidRPr="00F34B0E">
        <w:rPr>
          <w:rFonts w:ascii="Arial" w:hAnsi="Arial" w:cs="Arial"/>
          <w:sz w:val="18"/>
        </w:rPr>
        <w:fldChar w:fldCharType="end"/>
      </w:r>
      <w:bookmarkEnd w:id="22"/>
    </w:p>
    <w:p w:rsidR="002878A8" w:rsidRPr="00F34B0E" w:rsidRDefault="002878A8" w:rsidP="002878A8">
      <w:pPr>
        <w:tabs>
          <w:tab w:val="left" w:pos="540"/>
        </w:tabs>
        <w:jc w:val="both"/>
        <w:rPr>
          <w:rFonts w:ascii="Arial" w:hAnsi="Arial" w:cs="Arial"/>
          <w:sz w:val="18"/>
        </w:rPr>
      </w:pPr>
    </w:p>
    <w:p w:rsidR="00EF582F" w:rsidRPr="00F34B0E" w:rsidRDefault="00EF582F" w:rsidP="002878A8">
      <w:pPr>
        <w:tabs>
          <w:tab w:val="left" w:pos="540"/>
        </w:tabs>
        <w:jc w:val="both"/>
        <w:rPr>
          <w:rFonts w:ascii="Arial" w:hAnsi="Arial" w:cs="Arial"/>
          <w:sz w:val="18"/>
        </w:rPr>
      </w:pPr>
      <w:r w:rsidRPr="00F34B0E">
        <w:rPr>
          <w:rFonts w:ascii="Arial" w:hAnsi="Arial" w:cs="Arial"/>
          <w:sz w:val="18"/>
        </w:rPr>
        <w:t>ADDITIONAL COVENANTS.  In addition to the covenants and agreement</w:t>
      </w:r>
      <w:r w:rsidR="00304AC9" w:rsidRPr="00F34B0E">
        <w:rPr>
          <w:rFonts w:ascii="Arial" w:hAnsi="Arial" w:cs="Arial"/>
          <w:sz w:val="18"/>
        </w:rPr>
        <w:t>s</w:t>
      </w:r>
      <w:r w:rsidRPr="00F34B0E">
        <w:rPr>
          <w:rFonts w:ascii="Arial" w:hAnsi="Arial" w:cs="Arial"/>
          <w:sz w:val="18"/>
        </w:rPr>
        <w:t xml:space="preserve"> in the Mortgage, Borrower and Lender further covenant and agree as follows:</w:t>
      </w:r>
    </w:p>
    <w:p w:rsidR="00EF582F" w:rsidRPr="00F34B0E" w:rsidRDefault="00EF582F" w:rsidP="002878A8">
      <w:pPr>
        <w:tabs>
          <w:tab w:val="left" w:pos="540"/>
        </w:tabs>
        <w:jc w:val="both"/>
        <w:rPr>
          <w:rFonts w:ascii="Arial" w:hAnsi="Arial" w:cs="Arial"/>
          <w:sz w:val="18"/>
        </w:rPr>
      </w:pPr>
    </w:p>
    <w:p w:rsidR="002878A8" w:rsidRPr="00F34B0E" w:rsidRDefault="00B35D29" w:rsidP="00B35D29">
      <w:pPr>
        <w:tabs>
          <w:tab w:val="left" w:pos="540"/>
        </w:tabs>
        <w:jc w:val="both"/>
        <w:rPr>
          <w:rFonts w:ascii="Arial" w:hAnsi="Arial" w:cs="Arial"/>
          <w:sz w:val="18"/>
        </w:rPr>
      </w:pPr>
      <w:r w:rsidRPr="00F34B0E">
        <w:rPr>
          <w:rFonts w:ascii="Arial" w:hAnsi="Arial" w:cs="Arial"/>
          <w:sz w:val="18"/>
        </w:rPr>
        <w:t>1.</w:t>
      </w:r>
      <w:r w:rsidRPr="00F34B0E">
        <w:rPr>
          <w:rFonts w:ascii="Arial" w:hAnsi="Arial" w:cs="Arial"/>
          <w:sz w:val="18"/>
        </w:rPr>
        <w:tab/>
      </w:r>
      <w:r w:rsidR="00EF582F" w:rsidRPr="00F34B0E">
        <w:rPr>
          <w:rFonts w:ascii="Arial" w:hAnsi="Arial" w:cs="Arial"/>
          <w:sz w:val="18"/>
        </w:rPr>
        <w:t xml:space="preserve">Loan proceeds are to be advanced for the premises in accordance with the </w:t>
      </w:r>
      <w:r w:rsidR="002642CC">
        <w:rPr>
          <w:rFonts w:ascii="Arial" w:hAnsi="Arial" w:cs="Arial"/>
          <w:sz w:val="18"/>
        </w:rPr>
        <w:t>Homebuyer/Subrecipient Written Agreement</w:t>
      </w:r>
      <w:r w:rsidR="00EF582F" w:rsidRPr="00F34B0E">
        <w:rPr>
          <w:rFonts w:ascii="Arial" w:hAnsi="Arial" w:cs="Arial"/>
          <w:sz w:val="18"/>
        </w:rPr>
        <w:t xml:space="preserve"> dated </w:t>
      </w:r>
      <w:r w:rsidR="00B1215E">
        <w:rPr>
          <w:rFonts w:ascii="Arial" w:hAnsi="Arial" w:cs="Arial"/>
          <w:sz w:val="18"/>
        </w:rPr>
        <w:fldChar w:fldCharType="begin">
          <w:ffData>
            <w:name w:val="Text24"/>
            <w:enabled/>
            <w:calcOnExit w:val="0"/>
            <w:textInput>
              <w:default w:val="[insert date of Homebuyer/Subrecipient Written Agreement]"/>
            </w:textInput>
          </w:ffData>
        </w:fldChar>
      </w:r>
      <w:bookmarkStart w:id="23" w:name="Text24"/>
      <w:r w:rsidR="00B1215E">
        <w:rPr>
          <w:rFonts w:ascii="Arial" w:hAnsi="Arial" w:cs="Arial"/>
          <w:sz w:val="18"/>
        </w:rPr>
        <w:instrText xml:space="preserve"> FORMTEXT </w:instrText>
      </w:r>
      <w:r w:rsidR="00B1215E">
        <w:rPr>
          <w:rFonts w:ascii="Arial" w:hAnsi="Arial" w:cs="Arial"/>
          <w:sz w:val="18"/>
        </w:rPr>
      </w:r>
      <w:r w:rsidR="00B1215E">
        <w:rPr>
          <w:rFonts w:ascii="Arial" w:hAnsi="Arial" w:cs="Arial"/>
          <w:sz w:val="18"/>
        </w:rPr>
        <w:fldChar w:fldCharType="separate"/>
      </w:r>
      <w:r w:rsidR="00B1215E">
        <w:rPr>
          <w:rFonts w:ascii="Arial" w:hAnsi="Arial" w:cs="Arial"/>
          <w:noProof/>
          <w:sz w:val="18"/>
        </w:rPr>
        <w:t>[insert date of Homebuyer/Subrecipient Written Agreement]</w:t>
      </w:r>
      <w:r w:rsidR="00B1215E">
        <w:rPr>
          <w:rFonts w:ascii="Arial" w:hAnsi="Arial" w:cs="Arial"/>
          <w:sz w:val="18"/>
        </w:rPr>
        <w:fldChar w:fldCharType="end"/>
      </w:r>
      <w:bookmarkEnd w:id="23"/>
      <w:r w:rsidR="00EF582F" w:rsidRPr="00F34B0E">
        <w:rPr>
          <w:rFonts w:ascii="Arial" w:hAnsi="Arial" w:cs="Arial"/>
          <w:sz w:val="18"/>
        </w:rPr>
        <w:t xml:space="preserve"> between Borrower and Lender.  This agreement is incorporated by reference and made a part of this Mortgage.  No advances shall be made unless approved by the Lender</w:t>
      </w:r>
      <w:r w:rsidR="009F0C3C" w:rsidRPr="00F34B0E">
        <w:rPr>
          <w:rFonts w:ascii="Arial" w:hAnsi="Arial" w:cs="Arial"/>
          <w:sz w:val="18"/>
        </w:rPr>
        <w:t xml:space="preserve"> and the Iowa Finance Authority</w:t>
      </w:r>
      <w:r w:rsidR="002878A8" w:rsidRPr="00F34B0E">
        <w:rPr>
          <w:rFonts w:ascii="Arial" w:hAnsi="Arial" w:cs="Arial"/>
          <w:sz w:val="18"/>
        </w:rPr>
        <w:t>.</w:t>
      </w:r>
    </w:p>
    <w:p w:rsidR="00EF582F" w:rsidRPr="00F34B0E" w:rsidRDefault="00EF582F" w:rsidP="00EF582F">
      <w:pPr>
        <w:tabs>
          <w:tab w:val="left" w:pos="540"/>
        </w:tabs>
        <w:jc w:val="both"/>
        <w:rPr>
          <w:rFonts w:ascii="Arial" w:hAnsi="Arial" w:cs="Arial"/>
          <w:sz w:val="18"/>
        </w:rPr>
      </w:pPr>
    </w:p>
    <w:p w:rsidR="00EF582F" w:rsidRPr="00F34B0E" w:rsidRDefault="00B35D29" w:rsidP="00EF582F">
      <w:pPr>
        <w:tabs>
          <w:tab w:val="left" w:pos="540"/>
        </w:tabs>
        <w:jc w:val="both"/>
        <w:rPr>
          <w:rFonts w:ascii="Arial" w:hAnsi="Arial" w:cs="Arial"/>
          <w:sz w:val="18"/>
        </w:rPr>
      </w:pPr>
      <w:r w:rsidRPr="00F34B0E">
        <w:rPr>
          <w:rFonts w:ascii="Arial" w:hAnsi="Arial" w:cs="Arial"/>
          <w:sz w:val="18"/>
        </w:rPr>
        <w:t>2.</w:t>
      </w:r>
      <w:r w:rsidRPr="00F34B0E">
        <w:rPr>
          <w:rFonts w:ascii="Arial" w:hAnsi="Arial" w:cs="Arial"/>
          <w:sz w:val="18"/>
        </w:rPr>
        <w:tab/>
      </w:r>
      <w:r w:rsidR="00EF582F" w:rsidRPr="00F34B0E">
        <w:rPr>
          <w:rFonts w:ascii="Arial" w:hAnsi="Arial" w:cs="Arial"/>
          <w:sz w:val="18"/>
        </w:rPr>
        <w:t xml:space="preserve">If the rehabilitation is not property completed, performed with reasonable diligence, or is discontinued at any time, the Lender </w:t>
      </w:r>
      <w:r w:rsidR="009F0C3C" w:rsidRPr="00F34B0E">
        <w:rPr>
          <w:rFonts w:ascii="Arial" w:hAnsi="Arial" w:cs="Arial"/>
          <w:sz w:val="18"/>
        </w:rPr>
        <w:t xml:space="preserve">and/or the Iowa Finance Authority are </w:t>
      </w:r>
      <w:r w:rsidR="00EF582F" w:rsidRPr="00F34B0E">
        <w:rPr>
          <w:rFonts w:ascii="Arial" w:hAnsi="Arial" w:cs="Arial"/>
          <w:sz w:val="18"/>
        </w:rPr>
        <w:t>vested with full authority to take the necessary steps to protect the rehabilitation improvements and Mortgaged property from harm, continue existing contracts or enter into necessary contracts to complete the rehabilitation.  All sums expended for such protection, exclusive of the advances of the principal indebtedness, shall be added to the principal indebtedness, secured by the Mortgage and due and payable on demand as set out in the Note and Mortgage.</w:t>
      </w:r>
    </w:p>
    <w:p w:rsidR="00EF582F" w:rsidRPr="00F34B0E" w:rsidRDefault="00EF582F" w:rsidP="00EF582F">
      <w:pPr>
        <w:tabs>
          <w:tab w:val="left" w:pos="540"/>
        </w:tabs>
        <w:jc w:val="both"/>
        <w:rPr>
          <w:rFonts w:ascii="Arial" w:hAnsi="Arial" w:cs="Arial"/>
          <w:sz w:val="18"/>
        </w:rPr>
      </w:pPr>
    </w:p>
    <w:p w:rsidR="00EF582F" w:rsidRPr="00F34B0E" w:rsidRDefault="00B70BCF" w:rsidP="00EF582F">
      <w:pPr>
        <w:tabs>
          <w:tab w:val="left" w:pos="540"/>
        </w:tabs>
        <w:jc w:val="both"/>
        <w:rPr>
          <w:rFonts w:ascii="Arial" w:hAnsi="Arial" w:cs="Arial"/>
          <w:sz w:val="18"/>
        </w:rPr>
      </w:pPr>
      <w:r w:rsidRPr="00F34B0E">
        <w:rPr>
          <w:rFonts w:ascii="Arial" w:hAnsi="Arial" w:cs="Arial"/>
          <w:sz w:val="18"/>
        </w:rPr>
        <w:t>3</w:t>
      </w:r>
      <w:r w:rsidR="00B35D29" w:rsidRPr="00F34B0E">
        <w:rPr>
          <w:rFonts w:ascii="Arial" w:hAnsi="Arial" w:cs="Arial"/>
          <w:sz w:val="18"/>
        </w:rPr>
        <w:t>.</w:t>
      </w:r>
      <w:r w:rsidR="00B35D29" w:rsidRPr="00F34B0E">
        <w:rPr>
          <w:rFonts w:ascii="Arial" w:hAnsi="Arial" w:cs="Arial"/>
          <w:sz w:val="18"/>
        </w:rPr>
        <w:tab/>
      </w:r>
      <w:r w:rsidR="00EF582F" w:rsidRPr="00F34B0E">
        <w:rPr>
          <w:rFonts w:ascii="Arial" w:hAnsi="Arial" w:cs="Arial"/>
          <w:sz w:val="18"/>
        </w:rPr>
        <w:t>If Borrower fails to perform any obligation under the loan, including the commencement, progress and completion provisions of the</w:t>
      </w:r>
      <w:r w:rsidR="00B1215E">
        <w:rPr>
          <w:rFonts w:ascii="Arial" w:hAnsi="Arial" w:cs="Arial"/>
          <w:sz w:val="18"/>
        </w:rPr>
        <w:t xml:space="preserve"> Homebuyer/Subrecipient Written Agreement</w:t>
      </w:r>
      <w:r w:rsidR="00EF582F" w:rsidRPr="00F34B0E">
        <w:rPr>
          <w:rFonts w:ascii="Arial" w:hAnsi="Arial" w:cs="Arial"/>
          <w:sz w:val="18"/>
        </w:rPr>
        <w:t>, and such failure continues for a period of 30 days, the loan shall, at the option of Lender</w:t>
      </w:r>
      <w:r w:rsidR="009F0C3C" w:rsidRPr="00F34B0E">
        <w:rPr>
          <w:rFonts w:ascii="Arial" w:hAnsi="Arial" w:cs="Arial"/>
          <w:sz w:val="18"/>
        </w:rPr>
        <w:t xml:space="preserve"> and/or the Iowa Finance Authority</w:t>
      </w:r>
      <w:r w:rsidR="00EF582F" w:rsidRPr="00F34B0E">
        <w:rPr>
          <w:rFonts w:ascii="Arial" w:hAnsi="Arial" w:cs="Arial"/>
          <w:sz w:val="18"/>
        </w:rPr>
        <w:t xml:space="preserve">, be in default.  Among the Events of Default under the </w:t>
      </w:r>
      <w:r w:rsidR="00B1215E">
        <w:rPr>
          <w:rFonts w:ascii="Arial" w:hAnsi="Arial" w:cs="Arial"/>
          <w:sz w:val="18"/>
        </w:rPr>
        <w:t>Homebuyer/Subrecipient Written Agreement</w:t>
      </w:r>
      <w:r w:rsidR="00EF582F" w:rsidRPr="00F34B0E">
        <w:rPr>
          <w:rFonts w:ascii="Arial" w:hAnsi="Arial" w:cs="Arial"/>
          <w:sz w:val="18"/>
        </w:rPr>
        <w:t xml:space="preserve"> are the following:</w:t>
      </w:r>
    </w:p>
    <w:p w:rsidR="00323EB0" w:rsidRPr="00F34B0E" w:rsidRDefault="00323EB0" w:rsidP="00323EB0">
      <w:pPr>
        <w:tabs>
          <w:tab w:val="left" w:pos="540"/>
        </w:tabs>
        <w:jc w:val="both"/>
        <w:rPr>
          <w:rFonts w:ascii="Arial" w:hAnsi="Arial" w:cs="Arial"/>
          <w:sz w:val="18"/>
        </w:rPr>
      </w:pPr>
    </w:p>
    <w:p w:rsidR="00323EB0" w:rsidRPr="00F34B0E" w:rsidRDefault="00323EB0" w:rsidP="00414595">
      <w:pPr>
        <w:numPr>
          <w:ilvl w:val="0"/>
          <w:numId w:val="2"/>
        </w:numPr>
        <w:tabs>
          <w:tab w:val="left" w:pos="540"/>
        </w:tabs>
        <w:jc w:val="both"/>
        <w:rPr>
          <w:rFonts w:ascii="Arial" w:hAnsi="Arial" w:cs="Arial"/>
          <w:sz w:val="18"/>
        </w:rPr>
      </w:pPr>
      <w:r w:rsidRPr="00F34B0E">
        <w:rPr>
          <w:rFonts w:ascii="Arial" w:hAnsi="Arial" w:cs="Arial"/>
          <w:sz w:val="18"/>
        </w:rPr>
        <w:t xml:space="preserve">Delay in Rehabilitation.  The </w:t>
      </w:r>
      <w:r w:rsidR="00240321" w:rsidRPr="00F34B0E">
        <w:rPr>
          <w:rFonts w:ascii="Arial" w:hAnsi="Arial" w:cs="Arial"/>
          <w:sz w:val="18"/>
        </w:rPr>
        <w:t>r</w:t>
      </w:r>
      <w:r w:rsidRPr="00F34B0E">
        <w:rPr>
          <w:rFonts w:ascii="Arial" w:hAnsi="Arial" w:cs="Arial"/>
          <w:sz w:val="18"/>
        </w:rPr>
        <w:t xml:space="preserve">ehabilitation is not carried on with reasonable diligence or there is a substantial suspension in the rehabilitation or equipping of the Mortgaged Property for a period of </w:t>
      </w:r>
      <w:r w:rsidR="00B1215E">
        <w:rPr>
          <w:rFonts w:ascii="Arial" w:hAnsi="Arial" w:cs="Arial"/>
          <w:sz w:val="18"/>
        </w:rPr>
        <w:fldChar w:fldCharType="begin">
          <w:ffData>
            <w:name w:val="Text27"/>
            <w:enabled/>
            <w:calcOnExit w:val="0"/>
            <w:textInput>
              <w:default w:val="[enter number of delay days]"/>
            </w:textInput>
          </w:ffData>
        </w:fldChar>
      </w:r>
      <w:bookmarkStart w:id="24" w:name="Text27"/>
      <w:r w:rsidR="00B1215E">
        <w:rPr>
          <w:rFonts w:ascii="Arial" w:hAnsi="Arial" w:cs="Arial"/>
          <w:sz w:val="18"/>
        </w:rPr>
        <w:instrText xml:space="preserve"> FORMTEXT </w:instrText>
      </w:r>
      <w:r w:rsidR="00B1215E">
        <w:rPr>
          <w:rFonts w:ascii="Arial" w:hAnsi="Arial" w:cs="Arial"/>
          <w:sz w:val="18"/>
        </w:rPr>
      </w:r>
      <w:r w:rsidR="00B1215E">
        <w:rPr>
          <w:rFonts w:ascii="Arial" w:hAnsi="Arial" w:cs="Arial"/>
          <w:sz w:val="18"/>
        </w:rPr>
        <w:fldChar w:fldCharType="separate"/>
      </w:r>
      <w:r w:rsidR="00B1215E">
        <w:rPr>
          <w:rFonts w:ascii="Arial" w:hAnsi="Arial" w:cs="Arial"/>
          <w:noProof/>
          <w:sz w:val="18"/>
        </w:rPr>
        <w:t>[enter number of delay days]</w:t>
      </w:r>
      <w:r w:rsidR="00B1215E">
        <w:rPr>
          <w:rFonts w:ascii="Arial" w:hAnsi="Arial" w:cs="Arial"/>
          <w:sz w:val="18"/>
        </w:rPr>
        <w:fldChar w:fldCharType="end"/>
      </w:r>
      <w:bookmarkEnd w:id="24"/>
      <w:r w:rsidRPr="00F34B0E">
        <w:rPr>
          <w:rFonts w:ascii="Arial" w:hAnsi="Arial" w:cs="Arial"/>
          <w:sz w:val="18"/>
        </w:rPr>
        <w:t xml:space="preserve"> consecutive business days.</w:t>
      </w:r>
    </w:p>
    <w:p w:rsidR="00323EB0" w:rsidRPr="00F34B0E" w:rsidRDefault="00323EB0" w:rsidP="00323EB0">
      <w:pPr>
        <w:tabs>
          <w:tab w:val="left" w:pos="540"/>
        </w:tabs>
        <w:ind w:left="900"/>
        <w:jc w:val="both"/>
        <w:rPr>
          <w:rFonts w:ascii="Arial" w:hAnsi="Arial" w:cs="Arial"/>
          <w:sz w:val="18"/>
        </w:rPr>
      </w:pPr>
    </w:p>
    <w:p w:rsidR="00EF582F" w:rsidRPr="00F34B0E" w:rsidRDefault="00414595" w:rsidP="00414595">
      <w:pPr>
        <w:numPr>
          <w:ilvl w:val="0"/>
          <w:numId w:val="2"/>
        </w:numPr>
        <w:tabs>
          <w:tab w:val="left" w:pos="540"/>
        </w:tabs>
        <w:jc w:val="both"/>
        <w:rPr>
          <w:rFonts w:ascii="Arial" w:hAnsi="Arial" w:cs="Arial"/>
          <w:sz w:val="18"/>
        </w:rPr>
      </w:pPr>
      <w:r w:rsidRPr="00F34B0E">
        <w:rPr>
          <w:rFonts w:ascii="Arial" w:hAnsi="Arial" w:cs="Arial"/>
          <w:sz w:val="18"/>
        </w:rPr>
        <w:t xml:space="preserve">Failure to </w:t>
      </w:r>
      <w:r w:rsidR="00240321" w:rsidRPr="00F34B0E">
        <w:rPr>
          <w:rFonts w:ascii="Arial" w:hAnsi="Arial" w:cs="Arial"/>
          <w:sz w:val="18"/>
        </w:rPr>
        <w:t>C</w:t>
      </w:r>
      <w:r w:rsidRPr="00F34B0E">
        <w:rPr>
          <w:rFonts w:ascii="Arial" w:hAnsi="Arial" w:cs="Arial"/>
          <w:sz w:val="18"/>
        </w:rPr>
        <w:t xml:space="preserve">omplete the Rehabilitation.  The </w:t>
      </w:r>
      <w:r w:rsidR="00240321" w:rsidRPr="00F34B0E">
        <w:rPr>
          <w:rFonts w:ascii="Arial" w:hAnsi="Arial" w:cs="Arial"/>
          <w:sz w:val="18"/>
        </w:rPr>
        <w:t>r</w:t>
      </w:r>
      <w:r w:rsidRPr="00F34B0E">
        <w:rPr>
          <w:rFonts w:ascii="Arial" w:hAnsi="Arial" w:cs="Arial"/>
          <w:sz w:val="18"/>
        </w:rPr>
        <w:t xml:space="preserve">ehabilitation is not completed in accordance with the Plans and Specifications on or before the date that is </w:t>
      </w:r>
      <w:r w:rsidR="00B63788" w:rsidRPr="00F34B0E">
        <w:rPr>
          <w:rFonts w:ascii="Arial" w:hAnsi="Arial" w:cs="Arial"/>
          <w:sz w:val="18"/>
        </w:rPr>
        <w:fldChar w:fldCharType="begin">
          <w:ffData>
            <w:name w:val="Text28"/>
            <w:enabled/>
            <w:calcOnExit w:val="0"/>
            <w:textInput>
              <w:default w:val="[enter number of months]"/>
            </w:textInput>
          </w:ffData>
        </w:fldChar>
      </w:r>
      <w:bookmarkStart w:id="25" w:name="Text28"/>
      <w:r w:rsidR="00B63788" w:rsidRPr="00F34B0E">
        <w:rPr>
          <w:rFonts w:ascii="Arial" w:hAnsi="Arial" w:cs="Arial"/>
          <w:sz w:val="18"/>
        </w:rPr>
        <w:instrText xml:space="preserve"> FORMTEXT </w:instrText>
      </w:r>
      <w:r w:rsidR="00B63788" w:rsidRPr="00F34B0E">
        <w:rPr>
          <w:rFonts w:ascii="Arial" w:hAnsi="Arial" w:cs="Arial"/>
          <w:sz w:val="18"/>
        </w:rPr>
      </w:r>
      <w:r w:rsidR="00B63788" w:rsidRPr="00F34B0E">
        <w:rPr>
          <w:rFonts w:ascii="Arial" w:hAnsi="Arial" w:cs="Arial"/>
          <w:sz w:val="18"/>
        </w:rPr>
        <w:fldChar w:fldCharType="separate"/>
      </w:r>
      <w:r w:rsidR="00B63788" w:rsidRPr="00F34B0E">
        <w:rPr>
          <w:rFonts w:ascii="Arial" w:hAnsi="Arial" w:cs="Arial"/>
          <w:noProof/>
          <w:sz w:val="18"/>
        </w:rPr>
        <w:t>[enter number of months]</w:t>
      </w:r>
      <w:r w:rsidR="00B63788" w:rsidRPr="00F34B0E">
        <w:rPr>
          <w:rFonts w:ascii="Arial" w:hAnsi="Arial" w:cs="Arial"/>
          <w:sz w:val="18"/>
        </w:rPr>
        <w:fldChar w:fldCharType="end"/>
      </w:r>
      <w:bookmarkEnd w:id="25"/>
      <w:r w:rsidRPr="00F34B0E">
        <w:rPr>
          <w:rFonts w:ascii="Arial" w:hAnsi="Arial" w:cs="Arial"/>
          <w:sz w:val="18"/>
        </w:rPr>
        <w:t xml:space="preserve"> </w:t>
      </w:r>
      <w:r w:rsidR="00B1215E">
        <w:rPr>
          <w:rFonts w:ascii="Arial" w:hAnsi="Arial" w:cs="Arial"/>
          <w:sz w:val="18"/>
        </w:rPr>
        <w:t xml:space="preserve">months </w:t>
      </w:r>
      <w:r w:rsidRPr="00F34B0E">
        <w:rPr>
          <w:rFonts w:ascii="Arial" w:hAnsi="Arial" w:cs="Arial"/>
          <w:sz w:val="18"/>
        </w:rPr>
        <w:t>after the date of the Note.</w:t>
      </w:r>
    </w:p>
    <w:p w:rsidR="00414595" w:rsidRPr="00F34B0E" w:rsidRDefault="00414595" w:rsidP="00414595">
      <w:pPr>
        <w:tabs>
          <w:tab w:val="left" w:pos="540"/>
        </w:tabs>
        <w:jc w:val="both"/>
        <w:rPr>
          <w:rFonts w:ascii="Arial" w:hAnsi="Arial" w:cs="Arial"/>
          <w:sz w:val="18"/>
        </w:rPr>
      </w:pPr>
    </w:p>
    <w:p w:rsidR="00414595" w:rsidRPr="00F34B0E" w:rsidRDefault="00414595" w:rsidP="00414595">
      <w:pPr>
        <w:numPr>
          <w:ilvl w:val="0"/>
          <w:numId w:val="2"/>
        </w:numPr>
        <w:tabs>
          <w:tab w:val="left" w:pos="540"/>
        </w:tabs>
        <w:jc w:val="both"/>
        <w:rPr>
          <w:rFonts w:ascii="Arial" w:hAnsi="Arial" w:cs="Arial"/>
          <w:sz w:val="18"/>
        </w:rPr>
      </w:pPr>
      <w:r w:rsidRPr="00F34B0E">
        <w:rPr>
          <w:rFonts w:ascii="Arial" w:hAnsi="Arial" w:cs="Arial"/>
          <w:sz w:val="18"/>
        </w:rPr>
        <w:t xml:space="preserve">Filing of </w:t>
      </w:r>
      <w:r w:rsidR="00240321" w:rsidRPr="00F34B0E">
        <w:rPr>
          <w:rFonts w:ascii="Arial" w:hAnsi="Arial" w:cs="Arial"/>
          <w:sz w:val="18"/>
        </w:rPr>
        <w:t>O</w:t>
      </w:r>
      <w:r w:rsidRPr="00F34B0E">
        <w:rPr>
          <w:rFonts w:ascii="Arial" w:hAnsi="Arial" w:cs="Arial"/>
          <w:sz w:val="18"/>
        </w:rPr>
        <w:t xml:space="preserve">ther </w:t>
      </w:r>
      <w:r w:rsidR="00240321" w:rsidRPr="00F34B0E">
        <w:rPr>
          <w:rFonts w:ascii="Arial" w:hAnsi="Arial" w:cs="Arial"/>
          <w:sz w:val="18"/>
        </w:rPr>
        <w:t>L</w:t>
      </w:r>
      <w:r w:rsidRPr="00F34B0E">
        <w:rPr>
          <w:rFonts w:ascii="Arial" w:hAnsi="Arial" w:cs="Arial"/>
          <w:sz w:val="18"/>
        </w:rPr>
        <w:t>iens.  A lien for the performance of work or the supply of materials is filed against the Mortgaged Property and remains unsatisfied or unbonded for a period of ten days after the date of the filing.</w:t>
      </w:r>
    </w:p>
    <w:p w:rsidR="00414595" w:rsidRPr="00F34B0E" w:rsidRDefault="00414595" w:rsidP="00414595">
      <w:pPr>
        <w:tabs>
          <w:tab w:val="left" w:pos="540"/>
        </w:tabs>
        <w:jc w:val="both"/>
        <w:rPr>
          <w:rFonts w:ascii="Arial" w:hAnsi="Arial" w:cs="Arial"/>
          <w:sz w:val="18"/>
        </w:rPr>
      </w:pPr>
    </w:p>
    <w:p w:rsidR="00414595" w:rsidRPr="00F34B0E" w:rsidRDefault="00B70BCF" w:rsidP="00414595">
      <w:pPr>
        <w:tabs>
          <w:tab w:val="left" w:pos="540"/>
        </w:tabs>
        <w:jc w:val="both"/>
        <w:rPr>
          <w:rFonts w:ascii="Arial" w:hAnsi="Arial" w:cs="Arial"/>
          <w:sz w:val="18"/>
        </w:rPr>
      </w:pPr>
      <w:r w:rsidRPr="00F34B0E">
        <w:rPr>
          <w:rFonts w:ascii="Arial" w:hAnsi="Arial" w:cs="Arial"/>
          <w:sz w:val="18"/>
        </w:rPr>
        <w:t>4</w:t>
      </w:r>
      <w:r w:rsidR="00B35D29" w:rsidRPr="00F34B0E">
        <w:rPr>
          <w:rFonts w:ascii="Arial" w:hAnsi="Arial" w:cs="Arial"/>
          <w:sz w:val="18"/>
        </w:rPr>
        <w:t>.</w:t>
      </w:r>
      <w:r w:rsidR="00B35D29" w:rsidRPr="00F34B0E">
        <w:rPr>
          <w:rFonts w:ascii="Arial" w:hAnsi="Arial" w:cs="Arial"/>
          <w:sz w:val="18"/>
        </w:rPr>
        <w:tab/>
      </w:r>
      <w:r w:rsidR="00414595" w:rsidRPr="00F34B0E">
        <w:rPr>
          <w:rFonts w:ascii="Arial" w:hAnsi="Arial" w:cs="Arial"/>
          <w:sz w:val="18"/>
        </w:rPr>
        <w:t xml:space="preserve">The Mortgaged Property covered by the Mortgage shall include all of Borrower’s interest in funds held by Lender pursuant to terms under the </w:t>
      </w:r>
      <w:r w:rsidR="00B1215E">
        <w:rPr>
          <w:rFonts w:ascii="Arial" w:hAnsi="Arial" w:cs="Arial"/>
          <w:sz w:val="18"/>
        </w:rPr>
        <w:t>Homebuyer/Subrecipient Written Agreement</w:t>
      </w:r>
      <w:r w:rsidR="00414595" w:rsidRPr="00F34B0E">
        <w:rPr>
          <w:rFonts w:ascii="Arial" w:hAnsi="Arial" w:cs="Arial"/>
          <w:sz w:val="18"/>
        </w:rPr>
        <w:t>.</w:t>
      </w:r>
    </w:p>
    <w:p w:rsidR="00414595" w:rsidRPr="00F34B0E" w:rsidRDefault="00414595" w:rsidP="00414595">
      <w:pPr>
        <w:tabs>
          <w:tab w:val="left" w:pos="540"/>
        </w:tabs>
        <w:ind w:left="900"/>
        <w:jc w:val="both"/>
        <w:rPr>
          <w:rFonts w:ascii="Arial" w:hAnsi="Arial" w:cs="Arial"/>
          <w:sz w:val="18"/>
        </w:rPr>
      </w:pPr>
    </w:p>
    <w:p w:rsidR="00414595" w:rsidRPr="00F34B0E" w:rsidRDefault="00414595" w:rsidP="00414595">
      <w:pPr>
        <w:tabs>
          <w:tab w:val="left" w:pos="540"/>
        </w:tabs>
        <w:jc w:val="both"/>
        <w:rPr>
          <w:rFonts w:ascii="Arial" w:hAnsi="Arial" w:cs="Arial"/>
          <w:sz w:val="18"/>
        </w:rPr>
      </w:pPr>
      <w:r w:rsidRPr="00F34B0E">
        <w:rPr>
          <w:rFonts w:ascii="Arial" w:hAnsi="Arial" w:cs="Arial"/>
          <w:sz w:val="18"/>
        </w:rPr>
        <w:t>BY SIGNING BELOW, Borrower accepts and agrees to the terms and covenants contained in this Rehabilitation Loan Rider.</w:t>
      </w:r>
    </w:p>
    <w:p w:rsidR="005B52D4" w:rsidRPr="00F34B0E" w:rsidRDefault="005B52D4" w:rsidP="00414595">
      <w:pPr>
        <w:tabs>
          <w:tab w:val="left" w:pos="540"/>
        </w:tabs>
        <w:jc w:val="both"/>
        <w:rPr>
          <w:rFonts w:ascii="Arial" w:hAnsi="Arial" w:cs="Arial"/>
          <w:sz w:val="18"/>
        </w:rPr>
      </w:pPr>
    </w:p>
    <w:p w:rsidR="005B52D4" w:rsidRPr="00F34B0E" w:rsidRDefault="005B52D4" w:rsidP="005B52D4">
      <w:pPr>
        <w:rPr>
          <w:rFonts w:ascii="Arial" w:hAnsi="Arial" w:cs="Arial"/>
          <w:b/>
          <w:sz w:val="18"/>
        </w:rPr>
      </w:pPr>
      <w:r w:rsidRPr="00F34B0E">
        <w:rPr>
          <w:rFonts w:ascii="Arial" w:hAnsi="Arial" w:cs="Arial"/>
          <w:b/>
          <w:sz w:val="18"/>
        </w:rPr>
        <w:t>BORROWER:</w:t>
      </w:r>
    </w:p>
    <w:p w:rsidR="005B52D4" w:rsidRPr="00F34B0E" w:rsidRDefault="005B52D4" w:rsidP="005B52D4">
      <w:pPr>
        <w:rPr>
          <w:rFonts w:ascii="Arial" w:hAnsi="Arial" w:cs="Arial"/>
          <w:sz w:val="18"/>
        </w:rPr>
      </w:pPr>
    </w:p>
    <w:p w:rsidR="005B52D4" w:rsidRPr="00F34B0E" w:rsidRDefault="005B52D4" w:rsidP="005B52D4">
      <w:pPr>
        <w:rPr>
          <w:rFonts w:ascii="Arial" w:hAnsi="Arial" w:cs="Arial"/>
          <w:sz w:val="18"/>
        </w:rPr>
      </w:pPr>
    </w:p>
    <w:p w:rsidR="005B52D4" w:rsidRPr="00F34B0E" w:rsidRDefault="005B52D4" w:rsidP="005B52D4">
      <w:pPr>
        <w:rPr>
          <w:rFonts w:ascii="Arial" w:hAnsi="Arial" w:cs="Arial"/>
          <w:sz w:val="18"/>
        </w:rPr>
      </w:pP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p>
    <w:p w:rsidR="005B52D4" w:rsidRPr="00F34B0E" w:rsidRDefault="00B63788" w:rsidP="005B52D4">
      <w:pPr>
        <w:rPr>
          <w:rFonts w:ascii="Arial" w:hAnsi="Arial" w:cs="Arial"/>
          <w:sz w:val="18"/>
        </w:rPr>
      </w:pPr>
      <w:r w:rsidRPr="00F34B0E">
        <w:rPr>
          <w:rFonts w:ascii="Arial" w:hAnsi="Arial" w:cs="Arial"/>
          <w:sz w:val="18"/>
        </w:rPr>
        <w:fldChar w:fldCharType="begin">
          <w:ffData>
            <w:name w:val="Text30"/>
            <w:enabled/>
            <w:calcOnExit w:val="0"/>
            <w:textInput>
              <w:default w:val="[Name of Borrower]"/>
            </w:textInput>
          </w:ffData>
        </w:fldChar>
      </w:r>
      <w:bookmarkStart w:id="26" w:name="Text30"/>
      <w:r w:rsidRPr="00F34B0E">
        <w:rPr>
          <w:rFonts w:ascii="Arial" w:hAnsi="Arial" w:cs="Arial"/>
          <w:sz w:val="18"/>
        </w:rPr>
        <w:instrText xml:space="preserve"> FORMTEXT </w:instrText>
      </w:r>
      <w:r w:rsidRPr="00F34B0E">
        <w:rPr>
          <w:rFonts w:ascii="Arial" w:hAnsi="Arial" w:cs="Arial"/>
          <w:sz w:val="18"/>
        </w:rPr>
      </w:r>
      <w:r w:rsidRPr="00F34B0E">
        <w:rPr>
          <w:rFonts w:ascii="Arial" w:hAnsi="Arial" w:cs="Arial"/>
          <w:sz w:val="18"/>
        </w:rPr>
        <w:fldChar w:fldCharType="separate"/>
      </w:r>
      <w:r w:rsidRPr="00F34B0E">
        <w:rPr>
          <w:rFonts w:ascii="Arial" w:hAnsi="Arial" w:cs="Arial"/>
          <w:noProof/>
          <w:sz w:val="18"/>
        </w:rPr>
        <w:t>[Name of Borrower]</w:t>
      </w:r>
      <w:r w:rsidRPr="00F34B0E">
        <w:rPr>
          <w:rFonts w:ascii="Arial" w:hAnsi="Arial" w:cs="Arial"/>
          <w:sz w:val="18"/>
        </w:rPr>
        <w:fldChar w:fldCharType="end"/>
      </w:r>
      <w:bookmarkEnd w:id="26"/>
      <w:r w:rsidR="005B52D4" w:rsidRPr="00F34B0E">
        <w:rPr>
          <w:rFonts w:ascii="Arial" w:hAnsi="Arial" w:cs="Arial"/>
          <w:sz w:val="18"/>
        </w:rPr>
        <w:t>, Individually</w:t>
      </w:r>
    </w:p>
    <w:p w:rsidR="005B52D4" w:rsidRPr="00F34B0E" w:rsidRDefault="005B52D4" w:rsidP="005B52D4">
      <w:pPr>
        <w:rPr>
          <w:rFonts w:ascii="Arial" w:hAnsi="Arial" w:cs="Arial"/>
          <w:sz w:val="18"/>
        </w:rPr>
      </w:pPr>
    </w:p>
    <w:p w:rsidR="005B52D4" w:rsidRPr="00F34B0E" w:rsidRDefault="005B52D4" w:rsidP="005B52D4">
      <w:pPr>
        <w:rPr>
          <w:rFonts w:ascii="Arial" w:hAnsi="Arial" w:cs="Arial"/>
          <w:sz w:val="18"/>
        </w:rPr>
      </w:pPr>
    </w:p>
    <w:p w:rsidR="005B52D4" w:rsidRPr="00F34B0E" w:rsidRDefault="005B52D4" w:rsidP="005B52D4">
      <w:pPr>
        <w:rPr>
          <w:rFonts w:ascii="Arial" w:hAnsi="Arial" w:cs="Arial"/>
          <w:sz w:val="18"/>
        </w:rPr>
      </w:pP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r w:rsidRPr="00F34B0E">
        <w:rPr>
          <w:rFonts w:ascii="Arial" w:hAnsi="Arial" w:cs="Arial"/>
          <w:sz w:val="18"/>
          <w:u w:val="single"/>
        </w:rPr>
        <w:tab/>
      </w:r>
    </w:p>
    <w:p w:rsidR="005B52D4" w:rsidRPr="00F34B0E" w:rsidRDefault="00B63788" w:rsidP="005B52D4">
      <w:pPr>
        <w:rPr>
          <w:rFonts w:ascii="Arial" w:hAnsi="Arial" w:cs="Arial"/>
          <w:sz w:val="18"/>
        </w:rPr>
      </w:pPr>
      <w:r w:rsidRPr="00F34B0E">
        <w:rPr>
          <w:rFonts w:ascii="Arial" w:hAnsi="Arial" w:cs="Arial"/>
          <w:sz w:val="18"/>
        </w:rPr>
        <w:fldChar w:fldCharType="begin">
          <w:ffData>
            <w:name w:val="Text31"/>
            <w:enabled/>
            <w:calcOnExit w:val="0"/>
            <w:textInput>
              <w:default w:val="[Name of Borrower]"/>
            </w:textInput>
          </w:ffData>
        </w:fldChar>
      </w:r>
      <w:bookmarkStart w:id="27" w:name="Text31"/>
      <w:r w:rsidRPr="00F34B0E">
        <w:rPr>
          <w:rFonts w:ascii="Arial" w:hAnsi="Arial" w:cs="Arial"/>
          <w:sz w:val="18"/>
        </w:rPr>
        <w:instrText xml:space="preserve"> FORMTEXT </w:instrText>
      </w:r>
      <w:r w:rsidRPr="00F34B0E">
        <w:rPr>
          <w:rFonts w:ascii="Arial" w:hAnsi="Arial" w:cs="Arial"/>
          <w:sz w:val="18"/>
        </w:rPr>
      </w:r>
      <w:r w:rsidRPr="00F34B0E">
        <w:rPr>
          <w:rFonts w:ascii="Arial" w:hAnsi="Arial" w:cs="Arial"/>
          <w:sz w:val="18"/>
        </w:rPr>
        <w:fldChar w:fldCharType="separate"/>
      </w:r>
      <w:r w:rsidRPr="00F34B0E">
        <w:rPr>
          <w:rFonts w:ascii="Arial" w:hAnsi="Arial" w:cs="Arial"/>
          <w:noProof/>
          <w:sz w:val="18"/>
        </w:rPr>
        <w:t>[Name of Borrower]</w:t>
      </w:r>
      <w:r w:rsidRPr="00F34B0E">
        <w:rPr>
          <w:rFonts w:ascii="Arial" w:hAnsi="Arial" w:cs="Arial"/>
          <w:sz w:val="18"/>
        </w:rPr>
        <w:fldChar w:fldCharType="end"/>
      </w:r>
      <w:bookmarkEnd w:id="27"/>
      <w:r w:rsidR="005B52D4" w:rsidRPr="00F34B0E">
        <w:rPr>
          <w:rFonts w:ascii="Arial" w:hAnsi="Arial" w:cs="Arial"/>
          <w:sz w:val="18"/>
        </w:rPr>
        <w:t>, Individually</w:t>
      </w:r>
    </w:p>
    <w:p w:rsidR="005B52D4" w:rsidRPr="00F34B0E" w:rsidRDefault="005B52D4" w:rsidP="005B52D4">
      <w:pPr>
        <w:rPr>
          <w:rFonts w:ascii="Arial" w:hAnsi="Arial" w:cs="Arial"/>
          <w:sz w:val="18"/>
        </w:rPr>
      </w:pPr>
    </w:p>
    <w:p w:rsidR="002878A8" w:rsidRPr="00F34B0E" w:rsidRDefault="005B52D4" w:rsidP="00E2105A">
      <w:pPr>
        <w:rPr>
          <w:rFonts w:ascii="Arial" w:hAnsi="Arial" w:cs="Arial"/>
          <w:b/>
          <w:sz w:val="18"/>
        </w:rPr>
      </w:pPr>
      <w:r w:rsidRPr="00F34B0E">
        <w:rPr>
          <w:rFonts w:ascii="Arial" w:hAnsi="Arial" w:cs="Arial"/>
          <w:b/>
          <w:sz w:val="18"/>
        </w:rPr>
        <w:t>Rider must be executed by the Borrower simultaneously with the Note and Mortgage</w:t>
      </w:r>
      <w:r w:rsidR="00B1215E">
        <w:rPr>
          <w:rFonts w:ascii="Arial" w:hAnsi="Arial" w:cs="Arial"/>
          <w:b/>
          <w:sz w:val="18"/>
        </w:rPr>
        <w:t xml:space="preserve"> and filed of record with the mortgage</w:t>
      </w:r>
      <w:r w:rsidRPr="00F34B0E">
        <w:rPr>
          <w:rFonts w:ascii="Arial" w:hAnsi="Arial" w:cs="Arial"/>
          <w:b/>
          <w:sz w:val="18"/>
        </w:rPr>
        <w:t>.</w:t>
      </w:r>
    </w:p>
    <w:sectPr w:rsidR="002878A8" w:rsidRPr="00F34B0E" w:rsidSect="00515002">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D2" w:rsidRDefault="001E1DD2" w:rsidP="0047158E">
      <w:r>
        <w:separator/>
      </w:r>
    </w:p>
  </w:endnote>
  <w:endnote w:type="continuationSeparator" w:id="0">
    <w:p w:rsidR="001E1DD2" w:rsidRDefault="001E1DD2" w:rsidP="004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80" w:rsidRDefault="00C80380">
    <w:pPr>
      <w:pStyle w:val="Footer"/>
      <w:jc w:val="center"/>
      <w:rPr>
        <w:noProof/>
      </w:rPr>
    </w:pPr>
    <w:r>
      <w:fldChar w:fldCharType="begin"/>
    </w:r>
    <w:r>
      <w:instrText xml:space="preserve"> PAGE   \* MERGEFORMAT </w:instrText>
    </w:r>
    <w:r>
      <w:fldChar w:fldCharType="separate"/>
    </w:r>
    <w:r w:rsidR="00BF2C08">
      <w:rPr>
        <w:noProof/>
      </w:rPr>
      <w:t>1</w:t>
    </w:r>
    <w:r>
      <w:rPr>
        <w:noProof/>
      </w:rPr>
      <w:fldChar w:fldCharType="end"/>
    </w:r>
  </w:p>
  <w:p w:rsidR="004270E6" w:rsidRDefault="008F695E" w:rsidP="004270E6">
    <w:pPr>
      <w:pStyle w:val="Footer"/>
      <w:rPr>
        <w:noProof/>
      </w:rPr>
    </w:pPr>
    <w:r>
      <w:rPr>
        <w:noProof/>
      </w:rPr>
      <w:t>3/11/16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D2" w:rsidRDefault="001E1DD2" w:rsidP="0047158E">
      <w:r>
        <w:separator/>
      </w:r>
    </w:p>
  </w:footnote>
  <w:footnote w:type="continuationSeparator" w:id="0">
    <w:p w:rsidR="001E1DD2" w:rsidRDefault="001E1DD2" w:rsidP="0047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D4B"/>
    <w:multiLevelType w:val="hybridMultilevel"/>
    <w:tmpl w:val="3EF48DC6"/>
    <w:lvl w:ilvl="0" w:tplc="3F48FA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55130AF"/>
    <w:multiLevelType w:val="hybridMultilevel"/>
    <w:tmpl w:val="E1B207CC"/>
    <w:lvl w:ilvl="0" w:tplc="A0A2D6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11C73"/>
    <w:multiLevelType w:val="hybridMultilevel"/>
    <w:tmpl w:val="93DA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408A3"/>
    <w:multiLevelType w:val="hybridMultilevel"/>
    <w:tmpl w:val="850A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77BE4"/>
    <w:multiLevelType w:val="hybridMultilevel"/>
    <w:tmpl w:val="5E2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A"/>
    <w:rsid w:val="00020E3E"/>
    <w:rsid w:val="00080A28"/>
    <w:rsid w:val="000A3A05"/>
    <w:rsid w:val="000B379F"/>
    <w:rsid w:val="000D49C9"/>
    <w:rsid w:val="000D4B44"/>
    <w:rsid w:val="001067CC"/>
    <w:rsid w:val="001368C0"/>
    <w:rsid w:val="0016265D"/>
    <w:rsid w:val="00176604"/>
    <w:rsid w:val="001D22A5"/>
    <w:rsid w:val="001E1DD2"/>
    <w:rsid w:val="001F21F4"/>
    <w:rsid w:val="00213FD9"/>
    <w:rsid w:val="00222F0C"/>
    <w:rsid w:val="00233406"/>
    <w:rsid w:val="00240321"/>
    <w:rsid w:val="00242E83"/>
    <w:rsid w:val="00243BDF"/>
    <w:rsid w:val="00250289"/>
    <w:rsid w:val="002521A7"/>
    <w:rsid w:val="00257036"/>
    <w:rsid w:val="002642CC"/>
    <w:rsid w:val="002878A8"/>
    <w:rsid w:val="002905C2"/>
    <w:rsid w:val="0029234E"/>
    <w:rsid w:val="002944B0"/>
    <w:rsid w:val="002A383A"/>
    <w:rsid w:val="002A5032"/>
    <w:rsid w:val="002B7DA8"/>
    <w:rsid w:val="002F2834"/>
    <w:rsid w:val="002F369A"/>
    <w:rsid w:val="00304AC9"/>
    <w:rsid w:val="00310A43"/>
    <w:rsid w:val="00314995"/>
    <w:rsid w:val="00323EB0"/>
    <w:rsid w:val="00324843"/>
    <w:rsid w:val="003455B4"/>
    <w:rsid w:val="0039068D"/>
    <w:rsid w:val="0039306D"/>
    <w:rsid w:val="003A4D15"/>
    <w:rsid w:val="003F1EA7"/>
    <w:rsid w:val="003F54CA"/>
    <w:rsid w:val="00400720"/>
    <w:rsid w:val="00414595"/>
    <w:rsid w:val="004151FD"/>
    <w:rsid w:val="004270E6"/>
    <w:rsid w:val="0043703A"/>
    <w:rsid w:val="00457B06"/>
    <w:rsid w:val="0047158E"/>
    <w:rsid w:val="00472EAA"/>
    <w:rsid w:val="004871CF"/>
    <w:rsid w:val="004C2AD1"/>
    <w:rsid w:val="004C63BF"/>
    <w:rsid w:val="004E6C30"/>
    <w:rsid w:val="005078A9"/>
    <w:rsid w:val="00515002"/>
    <w:rsid w:val="005365C5"/>
    <w:rsid w:val="00554629"/>
    <w:rsid w:val="00567880"/>
    <w:rsid w:val="00586825"/>
    <w:rsid w:val="005B52D4"/>
    <w:rsid w:val="005B5EA5"/>
    <w:rsid w:val="005C6337"/>
    <w:rsid w:val="0061414D"/>
    <w:rsid w:val="00616E9E"/>
    <w:rsid w:val="006340D9"/>
    <w:rsid w:val="006465B5"/>
    <w:rsid w:val="00651603"/>
    <w:rsid w:val="0065439E"/>
    <w:rsid w:val="00670B46"/>
    <w:rsid w:val="0067127E"/>
    <w:rsid w:val="00672227"/>
    <w:rsid w:val="006740B9"/>
    <w:rsid w:val="00681F10"/>
    <w:rsid w:val="00684EE7"/>
    <w:rsid w:val="006957E1"/>
    <w:rsid w:val="006C01EC"/>
    <w:rsid w:val="006C40F9"/>
    <w:rsid w:val="006C54BE"/>
    <w:rsid w:val="006E0C9F"/>
    <w:rsid w:val="006E11DE"/>
    <w:rsid w:val="006E262E"/>
    <w:rsid w:val="006F1763"/>
    <w:rsid w:val="00703CCE"/>
    <w:rsid w:val="007324E2"/>
    <w:rsid w:val="007663C8"/>
    <w:rsid w:val="0079623D"/>
    <w:rsid w:val="007A7772"/>
    <w:rsid w:val="007C67CF"/>
    <w:rsid w:val="007E30D4"/>
    <w:rsid w:val="007E6A33"/>
    <w:rsid w:val="008250F6"/>
    <w:rsid w:val="00827854"/>
    <w:rsid w:val="00836F15"/>
    <w:rsid w:val="008411DC"/>
    <w:rsid w:val="008652B1"/>
    <w:rsid w:val="00881963"/>
    <w:rsid w:val="00886B8B"/>
    <w:rsid w:val="008B1992"/>
    <w:rsid w:val="008B6EC7"/>
    <w:rsid w:val="008C2219"/>
    <w:rsid w:val="008C57AC"/>
    <w:rsid w:val="008D5AD8"/>
    <w:rsid w:val="008F695E"/>
    <w:rsid w:val="009003DF"/>
    <w:rsid w:val="009223C6"/>
    <w:rsid w:val="00931386"/>
    <w:rsid w:val="00936A3D"/>
    <w:rsid w:val="009521B7"/>
    <w:rsid w:val="00963099"/>
    <w:rsid w:val="009871E8"/>
    <w:rsid w:val="009C4EC9"/>
    <w:rsid w:val="009E2A7E"/>
    <w:rsid w:val="009E740D"/>
    <w:rsid w:val="009F0C3C"/>
    <w:rsid w:val="009F65E2"/>
    <w:rsid w:val="00A015F7"/>
    <w:rsid w:val="00A101B6"/>
    <w:rsid w:val="00A3035F"/>
    <w:rsid w:val="00A37741"/>
    <w:rsid w:val="00A538AB"/>
    <w:rsid w:val="00A539E9"/>
    <w:rsid w:val="00A57C58"/>
    <w:rsid w:val="00A631CC"/>
    <w:rsid w:val="00A67B5F"/>
    <w:rsid w:val="00A968EB"/>
    <w:rsid w:val="00AA65B4"/>
    <w:rsid w:val="00AB2FD0"/>
    <w:rsid w:val="00AF24BF"/>
    <w:rsid w:val="00B1215E"/>
    <w:rsid w:val="00B164A2"/>
    <w:rsid w:val="00B26A53"/>
    <w:rsid w:val="00B318AF"/>
    <w:rsid w:val="00B35D29"/>
    <w:rsid w:val="00B63788"/>
    <w:rsid w:val="00B646D3"/>
    <w:rsid w:val="00B70BCF"/>
    <w:rsid w:val="00B7385F"/>
    <w:rsid w:val="00B85EFA"/>
    <w:rsid w:val="00B925C0"/>
    <w:rsid w:val="00BB6A69"/>
    <w:rsid w:val="00BD24DD"/>
    <w:rsid w:val="00BD3B2A"/>
    <w:rsid w:val="00BE3A32"/>
    <w:rsid w:val="00BF2C08"/>
    <w:rsid w:val="00C15F0B"/>
    <w:rsid w:val="00C54113"/>
    <w:rsid w:val="00C74E6A"/>
    <w:rsid w:val="00C80380"/>
    <w:rsid w:val="00C87EA5"/>
    <w:rsid w:val="00C96130"/>
    <w:rsid w:val="00CD70C4"/>
    <w:rsid w:val="00CE6013"/>
    <w:rsid w:val="00D044C3"/>
    <w:rsid w:val="00D05B90"/>
    <w:rsid w:val="00D1306C"/>
    <w:rsid w:val="00D46A66"/>
    <w:rsid w:val="00D46E20"/>
    <w:rsid w:val="00D73448"/>
    <w:rsid w:val="00D806AD"/>
    <w:rsid w:val="00D8585F"/>
    <w:rsid w:val="00DC3904"/>
    <w:rsid w:val="00DD10B4"/>
    <w:rsid w:val="00E022FA"/>
    <w:rsid w:val="00E2105A"/>
    <w:rsid w:val="00E269D4"/>
    <w:rsid w:val="00E32120"/>
    <w:rsid w:val="00E66D44"/>
    <w:rsid w:val="00E755D4"/>
    <w:rsid w:val="00EB33DC"/>
    <w:rsid w:val="00ED4127"/>
    <w:rsid w:val="00ED52E1"/>
    <w:rsid w:val="00EF1CDC"/>
    <w:rsid w:val="00EF582F"/>
    <w:rsid w:val="00F0075B"/>
    <w:rsid w:val="00F03334"/>
    <w:rsid w:val="00F20F56"/>
    <w:rsid w:val="00F34B0E"/>
    <w:rsid w:val="00F9113A"/>
    <w:rsid w:val="00F942E5"/>
    <w:rsid w:val="00FB0FA6"/>
    <w:rsid w:val="00FE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8E"/>
    <w:pPr>
      <w:tabs>
        <w:tab w:val="center" w:pos="4680"/>
        <w:tab w:val="right" w:pos="9360"/>
      </w:tabs>
    </w:pPr>
  </w:style>
  <w:style w:type="character" w:customStyle="1" w:styleId="HeaderChar">
    <w:name w:val="Header Char"/>
    <w:link w:val="Header"/>
    <w:uiPriority w:val="99"/>
    <w:rsid w:val="0047158E"/>
    <w:rPr>
      <w:rFonts w:ascii="Times New Roman" w:eastAsia="Times New Roman" w:hAnsi="Times New Roman"/>
    </w:rPr>
  </w:style>
  <w:style w:type="paragraph" w:styleId="Footer">
    <w:name w:val="footer"/>
    <w:basedOn w:val="Normal"/>
    <w:link w:val="FooterChar"/>
    <w:uiPriority w:val="99"/>
    <w:unhideWhenUsed/>
    <w:rsid w:val="0047158E"/>
    <w:pPr>
      <w:tabs>
        <w:tab w:val="center" w:pos="4680"/>
        <w:tab w:val="right" w:pos="9360"/>
      </w:tabs>
    </w:pPr>
  </w:style>
  <w:style w:type="character" w:customStyle="1" w:styleId="FooterChar">
    <w:name w:val="Footer Char"/>
    <w:link w:val="Footer"/>
    <w:uiPriority w:val="99"/>
    <w:rsid w:val="0047158E"/>
    <w:rPr>
      <w:rFonts w:ascii="Times New Roman" w:eastAsia="Times New Roman" w:hAnsi="Times New Roman"/>
    </w:rPr>
  </w:style>
  <w:style w:type="paragraph" w:styleId="BalloonText">
    <w:name w:val="Balloon Text"/>
    <w:basedOn w:val="Normal"/>
    <w:link w:val="BalloonTextChar"/>
    <w:uiPriority w:val="99"/>
    <w:semiHidden/>
    <w:unhideWhenUsed/>
    <w:rsid w:val="0047158E"/>
    <w:rPr>
      <w:rFonts w:ascii="Tahoma" w:hAnsi="Tahoma" w:cs="Tahoma"/>
      <w:sz w:val="16"/>
      <w:szCs w:val="16"/>
    </w:rPr>
  </w:style>
  <w:style w:type="character" w:customStyle="1" w:styleId="BalloonTextChar">
    <w:name w:val="Balloon Text Char"/>
    <w:link w:val="BalloonText"/>
    <w:uiPriority w:val="99"/>
    <w:semiHidden/>
    <w:rsid w:val="004715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8E"/>
    <w:pPr>
      <w:tabs>
        <w:tab w:val="center" w:pos="4680"/>
        <w:tab w:val="right" w:pos="9360"/>
      </w:tabs>
    </w:pPr>
  </w:style>
  <w:style w:type="character" w:customStyle="1" w:styleId="HeaderChar">
    <w:name w:val="Header Char"/>
    <w:link w:val="Header"/>
    <w:uiPriority w:val="99"/>
    <w:rsid w:val="0047158E"/>
    <w:rPr>
      <w:rFonts w:ascii="Times New Roman" w:eastAsia="Times New Roman" w:hAnsi="Times New Roman"/>
    </w:rPr>
  </w:style>
  <w:style w:type="paragraph" w:styleId="Footer">
    <w:name w:val="footer"/>
    <w:basedOn w:val="Normal"/>
    <w:link w:val="FooterChar"/>
    <w:uiPriority w:val="99"/>
    <w:unhideWhenUsed/>
    <w:rsid w:val="0047158E"/>
    <w:pPr>
      <w:tabs>
        <w:tab w:val="center" w:pos="4680"/>
        <w:tab w:val="right" w:pos="9360"/>
      </w:tabs>
    </w:pPr>
  </w:style>
  <w:style w:type="character" w:customStyle="1" w:styleId="FooterChar">
    <w:name w:val="Footer Char"/>
    <w:link w:val="Footer"/>
    <w:uiPriority w:val="99"/>
    <w:rsid w:val="0047158E"/>
    <w:rPr>
      <w:rFonts w:ascii="Times New Roman" w:eastAsia="Times New Roman" w:hAnsi="Times New Roman"/>
    </w:rPr>
  </w:style>
  <w:style w:type="paragraph" w:styleId="BalloonText">
    <w:name w:val="Balloon Text"/>
    <w:basedOn w:val="Normal"/>
    <w:link w:val="BalloonTextChar"/>
    <w:uiPriority w:val="99"/>
    <w:semiHidden/>
    <w:unhideWhenUsed/>
    <w:rsid w:val="0047158E"/>
    <w:rPr>
      <w:rFonts w:ascii="Tahoma" w:hAnsi="Tahoma" w:cs="Tahoma"/>
      <w:sz w:val="16"/>
      <w:szCs w:val="16"/>
    </w:rPr>
  </w:style>
  <w:style w:type="character" w:customStyle="1" w:styleId="BalloonTextChar">
    <w:name w:val="Balloon Text Char"/>
    <w:link w:val="BalloonText"/>
    <w:uiPriority w:val="99"/>
    <w:semiHidden/>
    <w:rsid w:val="004715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Jerry.Floyd@iowa.gov</dc:creator>
  <cp:lastModifiedBy>Krugler, Elizabeth [IFA]</cp:lastModifiedBy>
  <cp:revision>2</cp:revision>
  <dcterms:created xsi:type="dcterms:W3CDTF">2017-06-14T16:48:00Z</dcterms:created>
  <dcterms:modified xsi:type="dcterms:W3CDTF">2017-06-14T16:48:00Z</dcterms:modified>
</cp:coreProperties>
</file>